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D37B" w14:textId="3E33F12C" w:rsidR="00523CCE" w:rsidRDefault="00523CCE" w:rsidP="00523CCE">
      <w:pPr>
        <w:spacing w:after="240"/>
        <w:ind w:right="403"/>
        <w:rPr>
          <w:rFonts w:ascii="Arial" w:eastAsia="Arial" w:hAnsi="Arial" w:cs="Arial"/>
          <w:b/>
          <w:bCs/>
          <w:sz w:val="56"/>
          <w:szCs w:val="56"/>
        </w:rPr>
      </w:pPr>
      <w:r w:rsidRPr="002A40BC">
        <w:rPr>
          <w:noProof/>
          <w:lang w:val="en-US"/>
        </w:rPr>
        <w:drawing>
          <wp:inline distT="0" distB="0" distL="0" distR="0" wp14:anchorId="69B7F681" wp14:editId="5178A4AE">
            <wp:extent cx="2725947" cy="614270"/>
            <wp:effectExtent l="0" t="0" r="0"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222" cy="620416"/>
                    </a:xfrm>
                    <a:prstGeom prst="rect">
                      <a:avLst/>
                    </a:prstGeom>
                    <a:noFill/>
                    <a:ln>
                      <a:noFill/>
                    </a:ln>
                  </pic:spPr>
                </pic:pic>
              </a:graphicData>
            </a:graphic>
          </wp:inline>
        </w:drawing>
      </w:r>
    </w:p>
    <w:p w14:paraId="4B080E48" w14:textId="3A60C83E" w:rsidR="002B184C" w:rsidRDefault="002B184C" w:rsidP="60A39737">
      <w:pPr>
        <w:spacing w:after="240"/>
        <w:ind w:right="403"/>
        <w:jc w:val="center"/>
        <w:rPr>
          <w:rFonts w:ascii="Arial" w:eastAsia="Arial" w:hAnsi="Arial" w:cs="Arial"/>
          <w:b/>
          <w:bCs/>
          <w:sz w:val="56"/>
          <w:szCs w:val="56"/>
        </w:rPr>
      </w:pPr>
      <w:r w:rsidRPr="003B79AC">
        <w:rPr>
          <w:noProof/>
          <w:lang w:val="en-US"/>
        </w:rPr>
        <w:drawing>
          <wp:inline distT="0" distB="0" distL="0" distR="0" wp14:anchorId="4D433604" wp14:editId="267C212E">
            <wp:extent cx="6325235" cy="858141"/>
            <wp:effectExtent l="38100" t="0" r="37465" b="37465"/>
            <wp:docPr id="5" name="Picture 5"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235" cy="858141"/>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0F18AC83" w14:textId="77777777" w:rsidR="002B184C" w:rsidRPr="00B140C1" w:rsidRDefault="002B184C" w:rsidP="60A39737">
      <w:pPr>
        <w:spacing w:after="240"/>
        <w:ind w:right="403"/>
        <w:jc w:val="center"/>
        <w:rPr>
          <w:rFonts w:ascii="Arial" w:eastAsia="Arial" w:hAnsi="Arial" w:cs="Arial"/>
          <w:b/>
          <w:bCs/>
          <w:sz w:val="40"/>
          <w:szCs w:val="40"/>
        </w:rPr>
      </w:pPr>
    </w:p>
    <w:p w14:paraId="18EE7D07" w14:textId="77777777" w:rsidR="00E25D67" w:rsidRDefault="002B184C" w:rsidP="60A39737">
      <w:pPr>
        <w:spacing w:after="240"/>
        <w:ind w:right="403"/>
        <w:jc w:val="center"/>
        <w:rPr>
          <w:rFonts w:ascii="Arial" w:eastAsia="Arial" w:hAnsi="Arial" w:cs="Arial"/>
          <w:b/>
          <w:bCs/>
          <w:sz w:val="56"/>
          <w:szCs w:val="56"/>
        </w:rPr>
      </w:pPr>
      <w:r w:rsidRPr="7785735C">
        <w:rPr>
          <w:rFonts w:ascii="Arial" w:eastAsia="Arial" w:hAnsi="Arial" w:cs="Arial"/>
          <w:b/>
          <w:bCs/>
          <w:sz w:val="56"/>
          <w:szCs w:val="56"/>
        </w:rPr>
        <w:t>Te Puni Kōkiri</w:t>
      </w:r>
    </w:p>
    <w:p w14:paraId="284E64C5" w14:textId="51790742" w:rsidR="002B184C" w:rsidRDefault="001D07D0" w:rsidP="2AA9DAC1">
      <w:pPr>
        <w:spacing w:after="240"/>
        <w:ind w:right="403"/>
        <w:jc w:val="center"/>
        <w:rPr>
          <w:rFonts w:ascii="Arial" w:eastAsia="Arial" w:hAnsi="Arial" w:cs="Arial"/>
          <w:b/>
          <w:bCs/>
          <w:sz w:val="56"/>
          <w:szCs w:val="56"/>
        </w:rPr>
      </w:pPr>
      <w:r w:rsidRPr="7785735C">
        <w:rPr>
          <w:rFonts w:ascii="Arial" w:eastAsia="Arial" w:hAnsi="Arial" w:cs="Arial"/>
          <w:b/>
          <w:bCs/>
          <w:sz w:val="56"/>
          <w:szCs w:val="56"/>
        </w:rPr>
        <w:t>Te Ringa Hāpai Whenua Fund</w:t>
      </w:r>
    </w:p>
    <w:p w14:paraId="7F0EDD12" w14:textId="3186D7A1" w:rsidR="00E25D67" w:rsidRDefault="00CF3948" w:rsidP="60A39737">
      <w:pPr>
        <w:spacing w:after="240"/>
        <w:ind w:right="403"/>
        <w:jc w:val="center"/>
        <w:rPr>
          <w:rFonts w:ascii="Arial" w:eastAsia="Arial" w:hAnsi="Arial" w:cs="Arial"/>
          <w:b/>
          <w:bCs/>
          <w:sz w:val="56"/>
          <w:szCs w:val="56"/>
        </w:rPr>
      </w:pPr>
      <w:r>
        <w:rPr>
          <w:noProof/>
        </w:rPr>
        <w:drawing>
          <wp:inline distT="0" distB="0" distL="0" distR="0" wp14:anchorId="3383DDD3" wp14:editId="7CEC40D8">
            <wp:extent cx="6325234" cy="3158490"/>
            <wp:effectExtent l="0" t="0" r="0" b="3810"/>
            <wp:docPr id="1" name="Picture 1" descr="A picture containing grass, sky, natur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325234" cy="3158490"/>
                    </a:xfrm>
                    <a:prstGeom prst="rect">
                      <a:avLst/>
                    </a:prstGeom>
                  </pic:spPr>
                </pic:pic>
              </a:graphicData>
            </a:graphic>
          </wp:inline>
        </w:drawing>
      </w:r>
    </w:p>
    <w:p w14:paraId="627CB115" w14:textId="7B97AD6A" w:rsidR="002B184C" w:rsidRDefault="00E25D67" w:rsidP="60A39737">
      <w:pPr>
        <w:spacing w:after="164"/>
        <w:jc w:val="center"/>
        <w:rPr>
          <w:rFonts w:ascii="Arial" w:eastAsia="Arial" w:hAnsi="Arial" w:cs="Arial"/>
          <w:b/>
          <w:bCs/>
          <w:sz w:val="56"/>
          <w:szCs w:val="56"/>
        </w:rPr>
      </w:pPr>
      <w:r w:rsidRPr="7785735C">
        <w:rPr>
          <w:rFonts w:ascii="Segoe UI" w:eastAsia="Yu Gothic UI" w:hAnsi="Segoe UI" w:cs="Segoe UI"/>
          <w:color w:val="7C7C7C"/>
          <w:sz w:val="36"/>
          <w:szCs w:val="36"/>
          <w:lang w:val="en-US"/>
        </w:rPr>
        <w:t xml:space="preserve"> </w:t>
      </w:r>
    </w:p>
    <w:p w14:paraId="07404659" w14:textId="77777777" w:rsidR="002B184C" w:rsidRDefault="002B184C" w:rsidP="7785735C">
      <w:pPr>
        <w:pStyle w:val="ListNumbering"/>
        <w:numPr>
          <w:ilvl w:val="0"/>
          <w:numId w:val="0"/>
        </w:numPr>
        <w:spacing w:before="0"/>
        <w:rPr>
          <w:b/>
          <w:bCs/>
          <w:i/>
          <w:iCs/>
          <w:lang w:val="en-US"/>
        </w:rPr>
      </w:pPr>
    </w:p>
    <w:p w14:paraId="10116A28" w14:textId="77777777" w:rsidR="00523CCE" w:rsidRDefault="00523CCE" w:rsidP="7785735C">
      <w:pPr>
        <w:pStyle w:val="ListNumbering"/>
        <w:numPr>
          <w:ilvl w:val="0"/>
          <w:numId w:val="0"/>
        </w:numPr>
        <w:spacing w:before="0"/>
        <w:rPr>
          <w:b/>
          <w:bCs/>
          <w:i/>
          <w:iCs/>
          <w:lang w:val="en-US"/>
        </w:rPr>
      </w:pPr>
    </w:p>
    <w:p w14:paraId="47E9CE9D" w14:textId="77777777" w:rsidR="00523CCE" w:rsidRDefault="00523CCE" w:rsidP="7785735C">
      <w:pPr>
        <w:pStyle w:val="ListNumbering"/>
        <w:numPr>
          <w:ilvl w:val="0"/>
          <w:numId w:val="0"/>
        </w:numPr>
        <w:spacing w:before="0"/>
        <w:rPr>
          <w:b/>
          <w:bCs/>
          <w:i/>
          <w:iCs/>
          <w:lang w:val="en-US"/>
        </w:rPr>
      </w:pPr>
    </w:p>
    <w:p w14:paraId="20BBBEAA" w14:textId="77777777" w:rsidR="00523CCE" w:rsidRDefault="00523CCE" w:rsidP="7785735C">
      <w:pPr>
        <w:pStyle w:val="ListNumbering"/>
        <w:numPr>
          <w:ilvl w:val="0"/>
          <w:numId w:val="0"/>
        </w:numPr>
        <w:spacing w:before="0"/>
        <w:rPr>
          <w:b/>
          <w:bCs/>
          <w:i/>
          <w:iCs/>
          <w:lang w:val="en-US"/>
        </w:rPr>
      </w:pPr>
    </w:p>
    <w:p w14:paraId="5F0C614C" w14:textId="77777777" w:rsidR="00523CCE" w:rsidRDefault="00523CCE" w:rsidP="7785735C">
      <w:pPr>
        <w:pStyle w:val="ListNumbering"/>
        <w:numPr>
          <w:ilvl w:val="0"/>
          <w:numId w:val="0"/>
        </w:numPr>
        <w:spacing w:before="0"/>
        <w:rPr>
          <w:b/>
          <w:bCs/>
          <w:i/>
          <w:iCs/>
          <w:lang w:val="en-US"/>
        </w:rPr>
      </w:pPr>
    </w:p>
    <w:p w14:paraId="14DDF04A" w14:textId="77777777" w:rsidR="00523CCE" w:rsidRDefault="00523CCE" w:rsidP="7785735C">
      <w:pPr>
        <w:pStyle w:val="ListNumbering"/>
        <w:numPr>
          <w:ilvl w:val="0"/>
          <w:numId w:val="0"/>
        </w:numPr>
        <w:spacing w:before="0"/>
        <w:rPr>
          <w:b/>
          <w:bCs/>
          <w:i/>
          <w:iCs/>
          <w:lang w:val="en-US"/>
        </w:rPr>
      </w:pPr>
    </w:p>
    <w:p w14:paraId="36B46F6A" w14:textId="77777777" w:rsidR="00523CCE" w:rsidRDefault="00523CCE" w:rsidP="7785735C">
      <w:pPr>
        <w:pStyle w:val="ListNumbering"/>
        <w:numPr>
          <w:ilvl w:val="0"/>
          <w:numId w:val="0"/>
        </w:numPr>
        <w:spacing w:before="0"/>
        <w:rPr>
          <w:b/>
          <w:bCs/>
          <w:i/>
          <w:iCs/>
          <w:lang w:val="en-US"/>
        </w:rPr>
      </w:pPr>
    </w:p>
    <w:p w14:paraId="3075B902" w14:textId="77777777" w:rsidR="00523CCE" w:rsidRDefault="00523CCE" w:rsidP="7785735C">
      <w:pPr>
        <w:pStyle w:val="ListNumbering"/>
        <w:numPr>
          <w:ilvl w:val="0"/>
          <w:numId w:val="0"/>
        </w:numPr>
        <w:spacing w:before="0"/>
        <w:rPr>
          <w:b/>
          <w:bCs/>
          <w:i/>
          <w:iCs/>
          <w:lang w:val="en-US"/>
        </w:rPr>
      </w:pPr>
    </w:p>
    <w:p w14:paraId="47D78A2A" w14:textId="651ED8C8" w:rsidR="002B184C" w:rsidRDefault="002B184C" w:rsidP="7785735C">
      <w:pPr>
        <w:pStyle w:val="ListNumbering"/>
        <w:numPr>
          <w:ilvl w:val="0"/>
          <w:numId w:val="0"/>
        </w:numPr>
        <w:spacing w:before="0"/>
        <w:rPr>
          <w:b/>
          <w:bCs/>
          <w:i/>
          <w:iCs/>
          <w:lang w:val="en-US"/>
        </w:rPr>
      </w:pPr>
      <w:r w:rsidRPr="7785735C">
        <w:rPr>
          <w:b/>
          <w:bCs/>
          <w:i/>
          <w:iCs/>
          <w:lang w:val="en-US"/>
        </w:rPr>
        <w:t>Version:  202</w:t>
      </w:r>
      <w:r w:rsidR="00994120">
        <w:rPr>
          <w:b/>
          <w:bCs/>
          <w:i/>
          <w:iCs/>
          <w:lang w:val="en-US"/>
        </w:rPr>
        <w:t>3</w:t>
      </w:r>
      <w:r w:rsidRPr="7785735C">
        <w:rPr>
          <w:b/>
          <w:bCs/>
          <w:i/>
          <w:iCs/>
          <w:lang w:val="en-US"/>
        </w:rPr>
        <w:t>/202</w:t>
      </w:r>
      <w:r w:rsidR="00994120">
        <w:rPr>
          <w:b/>
          <w:bCs/>
          <w:i/>
          <w:iCs/>
          <w:lang w:val="en-US"/>
        </w:rPr>
        <w:t>4</w:t>
      </w:r>
      <w:r w:rsidRPr="7785735C">
        <w:rPr>
          <w:b/>
          <w:bCs/>
          <w:i/>
          <w:iCs/>
          <w:lang w:val="en-US"/>
        </w:rPr>
        <w:t xml:space="preserve"> FY</w:t>
      </w:r>
    </w:p>
    <w:p w14:paraId="24BE3CD0" w14:textId="77777777" w:rsidR="00523CCE" w:rsidRDefault="00523CCE">
      <w:pPr>
        <w:rPr>
          <w:rFonts w:ascii="Arial" w:eastAsia="Arial" w:hAnsi="Arial" w:cs="Arial"/>
          <w:b/>
          <w:bCs/>
          <w:color w:val="auto"/>
          <w:sz w:val="44"/>
          <w:szCs w:val="44"/>
          <w:lang w:eastAsia="en-NZ"/>
        </w:rPr>
      </w:pPr>
      <w:r>
        <w:rPr>
          <w:rFonts w:eastAsia="Arial"/>
          <w:b/>
          <w:bCs/>
          <w:sz w:val="44"/>
          <w:szCs w:val="44"/>
        </w:rPr>
        <w:br w:type="page"/>
      </w:r>
    </w:p>
    <w:p w14:paraId="7E30C1A9" w14:textId="028AEDE2" w:rsidR="00523CCE" w:rsidRDefault="00523CCE" w:rsidP="00523CCE">
      <w:pPr>
        <w:pStyle w:val="ListNumbering"/>
        <w:numPr>
          <w:ilvl w:val="0"/>
          <w:numId w:val="0"/>
        </w:numPr>
        <w:spacing w:before="0"/>
        <w:jc w:val="center"/>
        <w:rPr>
          <w:rFonts w:eastAsia="Arial"/>
          <w:b/>
          <w:bCs/>
          <w:sz w:val="44"/>
          <w:szCs w:val="44"/>
        </w:rPr>
      </w:pPr>
      <w:r w:rsidRPr="7785735C">
        <w:rPr>
          <w:rFonts w:eastAsia="Arial"/>
          <w:b/>
          <w:bCs/>
          <w:sz w:val="44"/>
          <w:szCs w:val="44"/>
        </w:rPr>
        <w:lastRenderedPageBreak/>
        <w:t>Fund information, application form and guidance</w:t>
      </w:r>
    </w:p>
    <w:p w14:paraId="2F827D43" w14:textId="77777777" w:rsidR="00523CCE" w:rsidRDefault="00523CCE" w:rsidP="00523CCE">
      <w:pPr>
        <w:pStyle w:val="ListNumbering"/>
        <w:numPr>
          <w:ilvl w:val="0"/>
          <w:numId w:val="0"/>
        </w:numPr>
        <w:spacing w:before="0"/>
        <w:rPr>
          <w:b/>
          <w:bCs/>
          <w:i/>
          <w:iCs/>
          <w:lang w:val="en-US"/>
        </w:rPr>
      </w:pPr>
    </w:p>
    <w:p w14:paraId="164F79F5" w14:textId="77777777" w:rsidR="00D24FFA" w:rsidRPr="003B4340" w:rsidRDefault="00D24FFA" w:rsidP="002B184C">
      <w:pPr>
        <w:pStyle w:val="ListNumbering"/>
        <w:numPr>
          <w:ilvl w:val="0"/>
          <w:numId w:val="0"/>
        </w:numPr>
        <w:spacing w:before="0"/>
        <w:rPr>
          <w:lang w:val="en-US"/>
        </w:rPr>
      </w:pPr>
    </w:p>
    <w:p w14:paraId="32DC5230" w14:textId="4B53FD3E" w:rsidR="002B184C" w:rsidRDefault="00555C6B" w:rsidP="006F4922">
      <w:pPr>
        <w:numPr>
          <w:ilvl w:val="3"/>
          <w:numId w:val="55"/>
        </w:numPr>
        <w:spacing w:line="276" w:lineRule="auto"/>
        <w:ind w:left="567" w:hanging="567"/>
        <w:rPr>
          <w:rFonts w:ascii="Arial" w:hAnsi="Arial" w:cs="Arial"/>
          <w:b/>
          <w:bCs/>
          <w:color w:val="auto"/>
          <w:sz w:val="28"/>
          <w:szCs w:val="28"/>
          <w:lang w:val="en-US"/>
        </w:rPr>
      </w:pPr>
      <w:r w:rsidRPr="7785735C">
        <w:rPr>
          <w:rFonts w:ascii="Arial" w:hAnsi="Arial" w:cs="Arial"/>
          <w:b/>
          <w:bCs/>
          <w:sz w:val="28"/>
          <w:szCs w:val="28"/>
          <w:lang w:val="en-US"/>
        </w:rPr>
        <w:t xml:space="preserve">The </w:t>
      </w:r>
      <w:r w:rsidRPr="00FC48CE">
        <w:rPr>
          <w:rFonts w:ascii="Arial" w:hAnsi="Arial" w:cs="Arial"/>
          <w:b/>
          <w:bCs/>
          <w:sz w:val="28"/>
          <w:szCs w:val="28"/>
          <w:lang w:val="en-US"/>
        </w:rPr>
        <w:t>purpose</w:t>
      </w:r>
      <w:r w:rsidRPr="7785735C">
        <w:rPr>
          <w:rFonts w:ascii="Arial" w:hAnsi="Arial" w:cs="Arial"/>
          <w:b/>
          <w:bCs/>
          <w:sz w:val="28"/>
          <w:szCs w:val="28"/>
          <w:lang w:val="en-US"/>
        </w:rPr>
        <w:t xml:space="preserve"> of the fund and what we want for Māori communities | </w:t>
      </w:r>
      <w:r w:rsidRPr="00523CCE">
        <w:rPr>
          <w:rFonts w:ascii="Arial" w:hAnsi="Arial" w:cs="Arial"/>
          <w:b/>
          <w:bCs/>
          <w:color w:val="D04D27"/>
          <w:sz w:val="28"/>
          <w:szCs w:val="28"/>
          <w:lang w:val="en-US"/>
        </w:rPr>
        <w:t>Te whāinga o te pūtea, me tō mātou hiahia mō ngā hapori Māori</w:t>
      </w:r>
    </w:p>
    <w:p w14:paraId="579B6BF9" w14:textId="77777777" w:rsidR="009258B0" w:rsidRPr="00B140C1" w:rsidRDefault="009258B0" w:rsidP="009258B0">
      <w:pPr>
        <w:spacing w:line="276" w:lineRule="auto"/>
        <w:rPr>
          <w:rFonts w:ascii="Arial" w:hAnsi="Arial" w:cs="Arial"/>
          <w:b/>
          <w:bCs/>
          <w:color w:val="auto"/>
          <w:sz w:val="28"/>
          <w:szCs w:val="28"/>
          <w:lang w:val="en-US"/>
        </w:rPr>
      </w:pPr>
    </w:p>
    <w:p w14:paraId="2EFBFB9E" w14:textId="7579F5B7" w:rsidR="00EE61E4" w:rsidRPr="00FC48CE" w:rsidRDefault="00EE61E4" w:rsidP="7D3F7F5B">
      <w:pPr>
        <w:shd w:val="clear" w:color="auto" w:fill="FFFFFF" w:themeFill="background1"/>
        <w:spacing w:after="195"/>
        <w:jc w:val="both"/>
        <w:rPr>
          <w:rFonts w:ascii="Arial" w:hAnsi="Arial" w:cs="Arial"/>
          <w:color w:val="auto"/>
          <w:sz w:val="22"/>
        </w:rPr>
      </w:pPr>
      <w:r w:rsidRPr="00FC48CE">
        <w:rPr>
          <w:rFonts w:ascii="Arial" w:hAnsi="Arial" w:cs="Arial"/>
          <w:color w:val="auto"/>
          <w:sz w:val="22"/>
        </w:rPr>
        <w:t xml:space="preserve">The purpose of Te Ringa Hāpai Whenua Fund is to boost work underway with Māori </w:t>
      </w:r>
      <w:r w:rsidR="00F851F2">
        <w:rPr>
          <w:rFonts w:ascii="Arial" w:hAnsi="Arial" w:cs="Arial"/>
          <w:color w:val="auto"/>
          <w:sz w:val="22"/>
        </w:rPr>
        <w:t xml:space="preserve">free hold </w:t>
      </w:r>
      <w:r w:rsidR="00D552E1">
        <w:rPr>
          <w:rFonts w:ascii="Arial" w:hAnsi="Arial" w:cs="Arial"/>
          <w:color w:val="auto"/>
          <w:sz w:val="22"/>
        </w:rPr>
        <w:t>landowners</w:t>
      </w:r>
      <w:r w:rsidR="00CC678F">
        <w:rPr>
          <w:rFonts w:ascii="Arial" w:hAnsi="Arial" w:cs="Arial"/>
          <w:color w:val="auto"/>
          <w:sz w:val="22"/>
        </w:rPr>
        <w:t xml:space="preserve"> </w:t>
      </w:r>
      <w:r w:rsidRPr="00FC48CE">
        <w:rPr>
          <w:rFonts w:ascii="Arial" w:hAnsi="Arial" w:cs="Arial"/>
          <w:color w:val="auto"/>
          <w:sz w:val="22"/>
        </w:rPr>
        <w:t xml:space="preserve">to realise their aspirations for their whenua. The fund will enable Māori landowners to undertake whenua-based economic, cultural, </w:t>
      </w:r>
      <w:proofErr w:type="gramStart"/>
      <w:r w:rsidRPr="00FC48CE">
        <w:rPr>
          <w:rFonts w:ascii="Arial" w:hAnsi="Arial" w:cs="Arial"/>
          <w:color w:val="auto"/>
          <w:sz w:val="22"/>
        </w:rPr>
        <w:t>social</w:t>
      </w:r>
      <w:proofErr w:type="gramEnd"/>
      <w:r w:rsidRPr="00FC48CE">
        <w:rPr>
          <w:rFonts w:ascii="Arial" w:hAnsi="Arial" w:cs="Arial"/>
          <w:color w:val="auto"/>
          <w:sz w:val="22"/>
        </w:rPr>
        <w:t xml:space="preserve"> and environmental projects. </w:t>
      </w:r>
    </w:p>
    <w:p w14:paraId="1C5C742B" w14:textId="37CFC681" w:rsidR="002A5997" w:rsidRPr="00FC48CE" w:rsidRDefault="002A5997" w:rsidP="00FC48CE">
      <w:pPr>
        <w:shd w:val="clear" w:color="auto" w:fill="FFFFFF" w:themeFill="background1"/>
        <w:spacing w:after="195"/>
        <w:jc w:val="both"/>
        <w:rPr>
          <w:rFonts w:ascii="Arial" w:hAnsi="Arial" w:cs="Arial"/>
          <w:sz w:val="22"/>
        </w:rPr>
      </w:pPr>
      <w:r w:rsidRPr="00FC48CE">
        <w:rPr>
          <w:rFonts w:ascii="Arial" w:hAnsi="Arial" w:cs="Arial"/>
          <w:sz w:val="22"/>
        </w:rPr>
        <w:t xml:space="preserve">The fund will do this by providing </w:t>
      </w:r>
      <w:r w:rsidR="00415C51">
        <w:rPr>
          <w:rFonts w:ascii="Arial" w:hAnsi="Arial" w:cs="Arial"/>
          <w:sz w:val="22"/>
        </w:rPr>
        <w:t>capital</w:t>
      </w:r>
      <w:r w:rsidRPr="00FC48CE">
        <w:rPr>
          <w:rFonts w:ascii="Arial" w:hAnsi="Arial" w:cs="Arial"/>
          <w:sz w:val="22"/>
        </w:rPr>
        <w:t xml:space="preserve"> grants to support infrastructure development on Whenua Māori and to enable Māori landowners take the next steps in their whenua journeys, </w:t>
      </w:r>
      <w:proofErr w:type="gramStart"/>
      <w:r w:rsidRPr="00FC48CE">
        <w:rPr>
          <w:rFonts w:ascii="Arial" w:hAnsi="Arial" w:cs="Arial"/>
          <w:sz w:val="22"/>
        </w:rPr>
        <w:t>e.g.</w:t>
      </w:r>
      <w:proofErr w:type="gramEnd"/>
      <w:r w:rsidRPr="00FC48CE">
        <w:rPr>
          <w:rFonts w:ascii="Arial" w:hAnsi="Arial" w:cs="Arial"/>
          <w:sz w:val="22"/>
        </w:rPr>
        <w:t xml:space="preserve"> RSPF or financing options. The fund will be targeted to infrastructure that unlocks the potential of whenua Māori through supporting or establishing</w:t>
      </w:r>
      <w:r w:rsidR="00AB2421">
        <w:rPr>
          <w:rFonts w:ascii="Arial" w:hAnsi="Arial" w:cs="Arial"/>
          <w:sz w:val="22"/>
        </w:rPr>
        <w:t>:</w:t>
      </w:r>
      <w:r w:rsidRPr="00FC48CE">
        <w:rPr>
          <w:rFonts w:ascii="Arial" w:hAnsi="Arial" w:cs="Arial"/>
          <w:sz w:val="22"/>
        </w:rPr>
        <w:t xml:space="preserve"> roading, access to landlocked land, water storage, wastewater systems, climate change adaptation, renewable energy and consenting for development.</w:t>
      </w:r>
      <w:r w:rsidR="009258B0">
        <w:rPr>
          <w:rFonts w:ascii="Arial" w:hAnsi="Arial" w:cs="Arial"/>
          <w:sz w:val="22"/>
        </w:rPr>
        <w:t xml:space="preserve"> </w:t>
      </w:r>
    </w:p>
    <w:p w14:paraId="3FEA41A8" w14:textId="4B04B5B3" w:rsidR="7D3F7F5B" w:rsidRDefault="00D24FFA" w:rsidP="00FC48CE">
      <w:pPr>
        <w:shd w:val="clear" w:color="auto" w:fill="FFFFFF" w:themeFill="background1"/>
        <w:spacing w:after="195"/>
        <w:jc w:val="both"/>
        <w:rPr>
          <w:rFonts w:ascii="Arial" w:hAnsi="Arial" w:cs="Arial"/>
          <w:color w:val="auto"/>
          <w:sz w:val="22"/>
        </w:rPr>
      </w:pPr>
      <w:r w:rsidRPr="00FC48CE">
        <w:rPr>
          <w:rFonts w:ascii="Arial" w:hAnsi="Arial" w:cs="Arial"/>
          <w:color w:val="auto"/>
          <w:sz w:val="22"/>
        </w:rPr>
        <w:t xml:space="preserve">There are more than 27,000 blocks of Māori freehold land, comprising 1.4 million hectares </w:t>
      </w:r>
      <w:r w:rsidR="00F83E97">
        <w:rPr>
          <w:rFonts w:ascii="Arial" w:hAnsi="Arial" w:cs="Arial"/>
          <w:color w:val="auto"/>
          <w:sz w:val="22"/>
        </w:rPr>
        <w:t>which equates to</w:t>
      </w:r>
      <w:r w:rsidR="00F83E97" w:rsidRPr="00FC48CE">
        <w:rPr>
          <w:rFonts w:ascii="Arial" w:hAnsi="Arial" w:cs="Arial"/>
          <w:color w:val="auto"/>
          <w:sz w:val="22"/>
        </w:rPr>
        <w:t xml:space="preserve"> </w:t>
      </w:r>
      <w:r w:rsidRPr="00FC48CE">
        <w:rPr>
          <w:rFonts w:ascii="Arial" w:hAnsi="Arial" w:cs="Arial"/>
          <w:color w:val="auto"/>
          <w:sz w:val="22"/>
        </w:rPr>
        <w:t xml:space="preserve">approximately five percent of New Zealand’s land area. It is estimated that large tracts of Māori land </w:t>
      </w:r>
      <w:proofErr w:type="gramStart"/>
      <w:r w:rsidRPr="00FC48CE">
        <w:rPr>
          <w:rFonts w:ascii="Arial" w:hAnsi="Arial" w:cs="Arial"/>
          <w:color w:val="auto"/>
          <w:sz w:val="22"/>
        </w:rPr>
        <w:t>is</w:t>
      </w:r>
      <w:proofErr w:type="gramEnd"/>
      <w:r w:rsidRPr="00FC48CE">
        <w:rPr>
          <w:rFonts w:ascii="Arial" w:hAnsi="Arial" w:cs="Arial"/>
          <w:color w:val="auto"/>
          <w:sz w:val="22"/>
        </w:rPr>
        <w:t xml:space="preserve"> under-performing for its owners.  Improving the performance and productivity of Māori land will improve income for </w:t>
      </w:r>
      <w:r w:rsidRPr="25FF86DA">
        <w:rPr>
          <w:rFonts w:ascii="Arial" w:hAnsi="Arial" w:cs="Arial"/>
          <w:color w:val="auto"/>
          <w:sz w:val="22"/>
        </w:rPr>
        <w:t>landowners</w:t>
      </w:r>
      <w:r w:rsidRPr="00FC48CE">
        <w:rPr>
          <w:rFonts w:ascii="Arial" w:hAnsi="Arial" w:cs="Arial"/>
          <w:color w:val="auto"/>
          <w:sz w:val="22"/>
        </w:rPr>
        <w:t>, their whānau,</w:t>
      </w:r>
      <w:r w:rsidRPr="25FF86DA">
        <w:rPr>
          <w:rFonts w:ascii="Arial" w:hAnsi="Arial" w:cs="Arial"/>
          <w:color w:val="auto"/>
          <w:sz w:val="22"/>
        </w:rPr>
        <w:t xml:space="preserve"> their communities, and </w:t>
      </w:r>
      <w:r w:rsidRPr="00FC48CE">
        <w:rPr>
          <w:rFonts w:ascii="Arial" w:hAnsi="Arial" w:cs="Arial"/>
          <w:color w:val="auto"/>
          <w:sz w:val="22"/>
        </w:rPr>
        <w:t>the region</w:t>
      </w:r>
      <w:r w:rsidRPr="25FF86DA">
        <w:rPr>
          <w:rFonts w:ascii="Arial" w:hAnsi="Arial" w:cs="Arial"/>
          <w:color w:val="auto"/>
          <w:sz w:val="22"/>
        </w:rPr>
        <w:t>al</w:t>
      </w:r>
      <w:r w:rsidRPr="00FC48CE">
        <w:rPr>
          <w:rFonts w:ascii="Arial" w:hAnsi="Arial" w:cs="Arial"/>
          <w:color w:val="auto"/>
          <w:sz w:val="22"/>
        </w:rPr>
        <w:t xml:space="preserve"> and </w:t>
      </w:r>
      <w:r w:rsidRPr="25FF86DA">
        <w:rPr>
          <w:rFonts w:ascii="Arial" w:hAnsi="Arial" w:cs="Arial"/>
          <w:color w:val="auto"/>
          <w:sz w:val="22"/>
        </w:rPr>
        <w:t>national</w:t>
      </w:r>
      <w:r w:rsidRPr="00FC48CE">
        <w:rPr>
          <w:rFonts w:ascii="Arial" w:hAnsi="Arial" w:cs="Arial"/>
          <w:color w:val="auto"/>
          <w:sz w:val="22"/>
        </w:rPr>
        <w:t xml:space="preserve"> New Zealand economy.</w:t>
      </w:r>
    </w:p>
    <w:p w14:paraId="00D623E2" w14:textId="0FCCC22B" w:rsidR="00830B0C" w:rsidRPr="00830B0C" w:rsidRDefault="00830B0C" w:rsidP="00830B0C">
      <w:pPr>
        <w:spacing w:before="120" w:after="120" w:line="280" w:lineRule="atLeast"/>
        <w:rPr>
          <w:rFonts w:ascii="Arial" w:eastAsia="MS Mincho" w:hAnsi="Arial" w:cs="Arial"/>
          <w:b/>
          <w:bCs/>
          <w:sz w:val="22"/>
          <w:lang w:eastAsia="en-NZ"/>
        </w:rPr>
      </w:pPr>
      <w:r w:rsidRPr="00830B0C">
        <w:rPr>
          <w:rFonts w:ascii="Arial" w:eastAsia="MS Mincho" w:hAnsi="Arial" w:cs="Arial"/>
          <w:sz w:val="22"/>
          <w:lang w:eastAsia="en-NZ"/>
        </w:rPr>
        <w:t xml:space="preserve">Infrastructure underpins our society by providing the services we depend on to live, work, learn and play. Infrastructure for </w:t>
      </w:r>
      <w:r w:rsidR="002F4BBF">
        <w:rPr>
          <w:rFonts w:ascii="Arial" w:eastAsia="MS Mincho" w:hAnsi="Arial" w:cs="Arial"/>
          <w:sz w:val="22"/>
          <w:lang w:eastAsia="en-NZ"/>
        </w:rPr>
        <w:t xml:space="preserve">the purposes of </w:t>
      </w:r>
      <w:r w:rsidRPr="00830B0C">
        <w:rPr>
          <w:rFonts w:ascii="Arial" w:eastAsia="MS Mincho" w:hAnsi="Arial" w:cs="Arial"/>
          <w:sz w:val="22"/>
          <w:lang w:eastAsia="en-NZ"/>
        </w:rPr>
        <w:t>this fund includes</w:t>
      </w:r>
      <w:r w:rsidR="00EF580C">
        <w:rPr>
          <w:rFonts w:ascii="Arial" w:eastAsia="MS Mincho" w:hAnsi="Arial" w:cs="Arial"/>
          <w:sz w:val="22"/>
          <w:lang w:eastAsia="en-NZ"/>
        </w:rPr>
        <w:t xml:space="preserve"> the following areas</w:t>
      </w:r>
      <w:r w:rsidR="00402671">
        <w:rPr>
          <w:rFonts w:ascii="Arial" w:hAnsi="Arial" w:cs="Arial"/>
          <w:b/>
          <w:bCs/>
          <w:sz w:val="22"/>
          <w:lang w:eastAsia="en-NZ"/>
        </w:rPr>
        <w:t>*</w:t>
      </w:r>
      <w:r w:rsidRPr="00830B0C">
        <w:rPr>
          <w:rFonts w:ascii="Arial" w:eastAsia="MS Mincho" w:hAnsi="Arial" w:cs="Arial"/>
          <w:sz w:val="22"/>
          <w:lang w:eastAsia="en-NZ"/>
        </w:rPr>
        <w:t>:</w:t>
      </w:r>
    </w:p>
    <w:p w14:paraId="322B5551" w14:textId="2D78BD03" w:rsidR="00830B0C" w:rsidRPr="00523CCE" w:rsidRDefault="00830B0C" w:rsidP="00523CCE">
      <w:pPr>
        <w:numPr>
          <w:ilvl w:val="0"/>
          <w:numId w:val="89"/>
        </w:numPr>
        <w:tabs>
          <w:tab w:val="left" w:pos="397"/>
        </w:tabs>
        <w:spacing w:before="120" w:after="120" w:line="280" w:lineRule="atLeast"/>
        <w:ind w:left="360"/>
        <w:contextualSpacing/>
        <w:jc w:val="both"/>
        <w:rPr>
          <w:rFonts w:ascii="Arial" w:hAnsi="Arial" w:cs="Arial"/>
          <w:sz w:val="22"/>
          <w:lang w:eastAsia="en-NZ"/>
        </w:rPr>
      </w:pPr>
      <w:r w:rsidRPr="00523CCE">
        <w:rPr>
          <w:rFonts w:ascii="Arial" w:hAnsi="Arial" w:cs="Arial"/>
          <w:sz w:val="22"/>
          <w:lang w:eastAsia="en-NZ"/>
        </w:rPr>
        <w:t xml:space="preserve">energy </w:t>
      </w:r>
    </w:p>
    <w:p w14:paraId="4374D174" w14:textId="0BF7F33C" w:rsidR="00830B0C" w:rsidRPr="00523CCE" w:rsidRDefault="00830B0C" w:rsidP="00523CCE">
      <w:pPr>
        <w:numPr>
          <w:ilvl w:val="0"/>
          <w:numId w:val="89"/>
        </w:numPr>
        <w:tabs>
          <w:tab w:val="left" w:pos="397"/>
        </w:tabs>
        <w:spacing w:before="120" w:after="120" w:line="280" w:lineRule="atLeast"/>
        <w:ind w:left="360"/>
        <w:contextualSpacing/>
        <w:jc w:val="both"/>
        <w:rPr>
          <w:rFonts w:ascii="Arial" w:hAnsi="Arial" w:cs="Arial"/>
          <w:sz w:val="22"/>
          <w:lang w:eastAsia="en-NZ"/>
        </w:rPr>
      </w:pPr>
      <w:r w:rsidRPr="00523CCE">
        <w:rPr>
          <w:rFonts w:ascii="Arial" w:hAnsi="Arial" w:cs="Arial"/>
          <w:sz w:val="22"/>
          <w:lang w:eastAsia="en-NZ"/>
        </w:rPr>
        <w:t xml:space="preserve">telecommunications </w:t>
      </w:r>
    </w:p>
    <w:p w14:paraId="739429FD" w14:textId="2E95B1F3" w:rsidR="00830B0C" w:rsidRPr="00523CCE" w:rsidRDefault="00830B0C" w:rsidP="00523CCE">
      <w:pPr>
        <w:numPr>
          <w:ilvl w:val="0"/>
          <w:numId w:val="89"/>
        </w:numPr>
        <w:tabs>
          <w:tab w:val="left" w:pos="397"/>
        </w:tabs>
        <w:spacing w:before="120" w:after="120" w:line="280" w:lineRule="atLeast"/>
        <w:ind w:left="360"/>
        <w:contextualSpacing/>
        <w:jc w:val="both"/>
        <w:rPr>
          <w:rFonts w:ascii="Arial" w:hAnsi="Arial" w:cs="Arial"/>
          <w:sz w:val="22"/>
          <w:lang w:eastAsia="en-NZ"/>
        </w:rPr>
      </w:pPr>
      <w:r w:rsidRPr="00523CCE">
        <w:rPr>
          <w:rFonts w:ascii="Arial" w:hAnsi="Arial" w:cs="Arial"/>
          <w:sz w:val="22"/>
          <w:lang w:eastAsia="en-NZ"/>
        </w:rPr>
        <w:t xml:space="preserve">transport </w:t>
      </w:r>
    </w:p>
    <w:p w14:paraId="161BC526" w14:textId="71E801B5" w:rsidR="00830B0C" w:rsidRPr="00523CCE" w:rsidRDefault="00830B0C" w:rsidP="00523CCE">
      <w:pPr>
        <w:numPr>
          <w:ilvl w:val="0"/>
          <w:numId w:val="89"/>
        </w:numPr>
        <w:tabs>
          <w:tab w:val="left" w:pos="397"/>
        </w:tabs>
        <w:spacing w:before="120" w:after="120" w:line="280" w:lineRule="atLeast"/>
        <w:ind w:left="360"/>
        <w:contextualSpacing/>
        <w:jc w:val="both"/>
        <w:rPr>
          <w:rFonts w:ascii="Arial" w:hAnsi="Arial" w:cs="Arial"/>
          <w:sz w:val="22"/>
          <w:lang w:eastAsia="en-NZ"/>
        </w:rPr>
      </w:pPr>
      <w:r w:rsidRPr="00523CCE">
        <w:rPr>
          <w:rFonts w:ascii="Arial" w:hAnsi="Arial" w:cs="Arial"/>
          <w:sz w:val="22"/>
          <w:lang w:eastAsia="en-NZ"/>
        </w:rPr>
        <w:t xml:space="preserve">water </w:t>
      </w:r>
    </w:p>
    <w:p w14:paraId="06A64FEE" w14:textId="112DCE55" w:rsidR="00830B0C" w:rsidRPr="00523CCE" w:rsidRDefault="00830B0C" w:rsidP="00523CCE">
      <w:pPr>
        <w:numPr>
          <w:ilvl w:val="0"/>
          <w:numId w:val="89"/>
        </w:numPr>
        <w:tabs>
          <w:tab w:val="left" w:pos="397"/>
        </w:tabs>
        <w:spacing w:before="120" w:after="120" w:line="280" w:lineRule="atLeast"/>
        <w:ind w:left="360"/>
        <w:contextualSpacing/>
        <w:jc w:val="both"/>
        <w:rPr>
          <w:rFonts w:ascii="Arial" w:hAnsi="Arial" w:cs="Arial"/>
          <w:sz w:val="22"/>
          <w:lang w:eastAsia="en-NZ"/>
        </w:rPr>
      </w:pPr>
      <w:r w:rsidRPr="00523CCE">
        <w:rPr>
          <w:rFonts w:ascii="Arial" w:hAnsi="Arial" w:cs="Arial"/>
          <w:sz w:val="22"/>
          <w:lang w:eastAsia="en-NZ"/>
        </w:rPr>
        <w:t xml:space="preserve">waste </w:t>
      </w:r>
    </w:p>
    <w:p w14:paraId="1FBAF2D4" w14:textId="77777777" w:rsidR="00830B0C" w:rsidRPr="00523CCE" w:rsidRDefault="00830B0C" w:rsidP="007E47ED">
      <w:pPr>
        <w:tabs>
          <w:tab w:val="left" w:pos="397"/>
        </w:tabs>
        <w:spacing w:before="120" w:after="120" w:line="280" w:lineRule="atLeast"/>
        <w:ind w:left="1134"/>
        <w:contextualSpacing/>
        <w:jc w:val="both"/>
        <w:rPr>
          <w:rFonts w:ascii="Arial" w:hAnsi="Arial" w:cs="Arial"/>
          <w:sz w:val="22"/>
          <w:lang w:eastAsia="en-NZ"/>
        </w:rPr>
      </w:pPr>
    </w:p>
    <w:p w14:paraId="355517FB" w14:textId="39724954" w:rsidR="00830B0C" w:rsidRPr="00830B0C" w:rsidRDefault="00830B0C" w:rsidP="00926995">
      <w:pPr>
        <w:tabs>
          <w:tab w:val="left" w:pos="397"/>
        </w:tabs>
        <w:spacing w:before="120" w:after="120" w:line="280" w:lineRule="atLeast"/>
        <w:contextualSpacing/>
        <w:jc w:val="both"/>
        <w:rPr>
          <w:rFonts w:ascii="Arial" w:hAnsi="Arial" w:cs="Arial"/>
          <w:sz w:val="22"/>
          <w:lang w:eastAsia="en-NZ"/>
        </w:rPr>
      </w:pPr>
      <w:r w:rsidRPr="00926995">
        <w:rPr>
          <w:rFonts w:ascii="Arial" w:hAnsi="Arial" w:cs="Arial"/>
          <w:sz w:val="22"/>
          <w:lang w:eastAsia="en-NZ"/>
        </w:rPr>
        <w:t>[</w:t>
      </w:r>
      <w:r w:rsidR="00402671">
        <w:rPr>
          <w:rFonts w:ascii="Arial" w:hAnsi="Arial" w:cs="Arial"/>
          <w:sz w:val="22"/>
          <w:lang w:eastAsia="en-NZ"/>
        </w:rPr>
        <w:t>*</w:t>
      </w:r>
      <w:r w:rsidR="000A0FE5" w:rsidRPr="00926995">
        <w:rPr>
          <w:rFonts w:ascii="Arial" w:hAnsi="Arial" w:cs="Arial"/>
          <w:sz w:val="22"/>
          <w:lang w:eastAsia="en-NZ"/>
        </w:rPr>
        <w:t>Adapted f</w:t>
      </w:r>
      <w:r w:rsidRPr="00926995">
        <w:rPr>
          <w:rFonts w:ascii="Arial" w:hAnsi="Arial" w:cs="Arial"/>
          <w:sz w:val="22"/>
          <w:lang w:eastAsia="en-NZ"/>
        </w:rPr>
        <w:t>rom National Adaptation Plan</w:t>
      </w:r>
      <w:r w:rsidR="000211B3">
        <w:rPr>
          <w:rFonts w:ascii="Arial" w:hAnsi="Arial" w:cs="Arial"/>
          <w:sz w:val="22"/>
          <w:lang w:eastAsia="en-NZ"/>
        </w:rPr>
        <w:t>,</w:t>
      </w:r>
      <w:r w:rsidRPr="00926995">
        <w:rPr>
          <w:rFonts w:ascii="Arial" w:hAnsi="Arial" w:cs="Arial"/>
          <w:sz w:val="22"/>
          <w:lang w:eastAsia="en-NZ"/>
        </w:rPr>
        <w:t xml:space="preserve"> M</w:t>
      </w:r>
      <w:r w:rsidR="000211B3">
        <w:rPr>
          <w:rFonts w:ascii="Arial" w:hAnsi="Arial" w:cs="Arial"/>
          <w:sz w:val="22"/>
          <w:lang w:eastAsia="en-NZ"/>
        </w:rPr>
        <w:t>inistry for the Environment</w:t>
      </w:r>
      <w:r w:rsidRPr="00926995">
        <w:rPr>
          <w:rFonts w:ascii="Arial" w:hAnsi="Arial" w:cs="Arial"/>
          <w:sz w:val="22"/>
          <w:lang w:eastAsia="en-NZ"/>
        </w:rPr>
        <w:t>]</w:t>
      </w:r>
    </w:p>
    <w:p w14:paraId="520E1205" w14:textId="77777777" w:rsidR="00830B0C" w:rsidRPr="00FC48CE" w:rsidRDefault="00830B0C" w:rsidP="00FC48CE">
      <w:pPr>
        <w:shd w:val="clear" w:color="auto" w:fill="FFFFFF" w:themeFill="background1"/>
        <w:spacing w:after="195"/>
        <w:jc w:val="both"/>
        <w:rPr>
          <w:rFonts w:ascii="Arial" w:hAnsi="Arial" w:cs="Arial"/>
          <w:color w:val="auto"/>
          <w:sz w:val="22"/>
        </w:rPr>
      </w:pPr>
    </w:p>
    <w:p w14:paraId="6361EBB8" w14:textId="77777777" w:rsidR="002B184C" w:rsidRPr="00555C6B" w:rsidRDefault="00555C6B" w:rsidP="60A39737">
      <w:pPr>
        <w:pStyle w:val="ListParagraph"/>
        <w:numPr>
          <w:ilvl w:val="3"/>
          <w:numId w:val="55"/>
        </w:numPr>
        <w:spacing w:after="120"/>
        <w:ind w:left="567" w:hanging="567"/>
        <w:jc w:val="both"/>
        <w:rPr>
          <w:rFonts w:ascii="Arial" w:eastAsiaTheme="minorEastAsia" w:hAnsi="Arial" w:cs="Arial"/>
          <w:b/>
          <w:bCs/>
          <w:sz w:val="28"/>
          <w:szCs w:val="28"/>
          <w:lang w:val="en-US"/>
        </w:rPr>
      </w:pPr>
      <w:r w:rsidRPr="7785735C">
        <w:rPr>
          <w:rFonts w:ascii="Arial" w:eastAsiaTheme="minorEastAsia" w:hAnsi="Arial" w:cs="Arial"/>
          <w:b/>
          <w:bCs/>
          <w:sz w:val="28"/>
          <w:szCs w:val="28"/>
          <w:lang w:val="en-US"/>
        </w:rPr>
        <w:t xml:space="preserve">Investment outcomes | </w:t>
      </w:r>
      <w:r w:rsidRPr="7785735C">
        <w:rPr>
          <w:rFonts w:ascii="Arial" w:eastAsiaTheme="minorEastAsia" w:hAnsi="Arial" w:cs="Arial"/>
          <w:b/>
          <w:bCs/>
          <w:color w:val="D04D27"/>
          <w:sz w:val="28"/>
          <w:szCs w:val="28"/>
          <w:lang w:val="en-US"/>
        </w:rPr>
        <w:t>Ngā hua haumi</w:t>
      </w:r>
    </w:p>
    <w:p w14:paraId="3E9CD14E" w14:textId="228F763E" w:rsidR="002B184C" w:rsidRPr="00C83145" w:rsidRDefault="00F5468B" w:rsidP="4104D3AB">
      <w:pPr>
        <w:spacing w:after="120"/>
        <w:jc w:val="both"/>
        <w:rPr>
          <w:rFonts w:ascii="Arial" w:hAnsi="Arial" w:cs="Arial"/>
          <w:sz w:val="22"/>
        </w:rPr>
      </w:pPr>
      <w:r w:rsidRPr="7785735C">
        <w:rPr>
          <w:rFonts w:ascii="Arial" w:hAnsi="Arial" w:cs="Arial"/>
          <w:sz w:val="22"/>
        </w:rPr>
        <w:t>Te Ringa</w:t>
      </w:r>
      <w:r w:rsidR="00FC48CE">
        <w:rPr>
          <w:rFonts w:ascii="Arial" w:hAnsi="Arial" w:cs="Arial"/>
          <w:sz w:val="22"/>
        </w:rPr>
        <w:t xml:space="preserve"> Hāpai Whenua</w:t>
      </w:r>
      <w:r w:rsidRPr="7785735C">
        <w:rPr>
          <w:rFonts w:ascii="Arial" w:hAnsi="Arial" w:cs="Arial"/>
          <w:sz w:val="22"/>
        </w:rPr>
        <w:t xml:space="preserve"> Fund supports applications that contribute to the following outcomes:</w:t>
      </w:r>
    </w:p>
    <w:p w14:paraId="3CABBB02" w14:textId="3188FE5D" w:rsidR="003679C0" w:rsidRPr="003679C0" w:rsidRDefault="002273AA" w:rsidP="00926995">
      <w:pPr>
        <w:spacing w:before="120"/>
        <w:jc w:val="both"/>
        <w:rPr>
          <w:rFonts w:ascii="Arial" w:eastAsia="Arial" w:hAnsi="Arial" w:cs="Arial"/>
          <w:sz w:val="22"/>
        </w:rPr>
      </w:pPr>
      <w:r w:rsidRPr="00926995">
        <w:rPr>
          <w:rFonts w:ascii="Arial" w:hAnsi="Arial" w:cs="Arial"/>
          <w:sz w:val="22"/>
        </w:rPr>
        <w:t xml:space="preserve">Māori free hold landowners </w:t>
      </w:r>
      <w:r w:rsidR="00555C6B" w:rsidRPr="00926995">
        <w:rPr>
          <w:rFonts w:ascii="Arial" w:eastAsia="Arial" w:hAnsi="Arial" w:cs="Arial"/>
          <w:sz w:val="22"/>
        </w:rPr>
        <w:t>are</w:t>
      </w:r>
      <w:r w:rsidR="003679C0" w:rsidRPr="00926995">
        <w:rPr>
          <w:rFonts w:ascii="Arial" w:eastAsia="Arial" w:hAnsi="Arial" w:cs="Arial"/>
          <w:sz w:val="22"/>
        </w:rPr>
        <w:t>:</w:t>
      </w:r>
    </w:p>
    <w:p w14:paraId="4C664139" w14:textId="7073E0E6" w:rsidR="00555C6B" w:rsidRPr="00FC48CE" w:rsidRDefault="00555C6B" w:rsidP="00523CCE">
      <w:pPr>
        <w:pStyle w:val="ListParagraph"/>
        <w:numPr>
          <w:ilvl w:val="0"/>
          <w:numId w:val="27"/>
        </w:numPr>
        <w:spacing w:before="120"/>
        <w:jc w:val="both"/>
        <w:rPr>
          <w:rFonts w:ascii="Arial" w:eastAsia="Arial" w:hAnsi="Arial" w:cs="Arial"/>
          <w:b/>
          <w:bCs/>
          <w:sz w:val="22"/>
          <w:szCs w:val="22"/>
        </w:rPr>
      </w:pPr>
      <w:r w:rsidRPr="25FF86DA">
        <w:rPr>
          <w:rFonts w:ascii="Arial" w:eastAsia="Arial" w:hAnsi="Arial" w:cs="Arial"/>
          <w:sz w:val="22"/>
          <w:szCs w:val="22"/>
        </w:rPr>
        <w:t>able to access their whenua Māori for development</w:t>
      </w:r>
    </w:p>
    <w:p w14:paraId="4392750A" w14:textId="77777777" w:rsidR="00FC48CE" w:rsidRDefault="00FC48CE" w:rsidP="00523CCE">
      <w:pPr>
        <w:pStyle w:val="ListParagraph"/>
        <w:spacing w:before="120"/>
        <w:ind w:left="360" w:hanging="360"/>
        <w:jc w:val="both"/>
        <w:rPr>
          <w:rFonts w:ascii="Arial" w:eastAsia="Arial" w:hAnsi="Arial" w:cs="Arial"/>
          <w:b/>
          <w:bCs/>
          <w:sz w:val="22"/>
          <w:szCs w:val="22"/>
        </w:rPr>
      </w:pPr>
    </w:p>
    <w:p w14:paraId="2C1EA8A3" w14:textId="19C276E5" w:rsidR="62B371E6" w:rsidRPr="00FC48CE" w:rsidRDefault="62B371E6" w:rsidP="00523CCE">
      <w:pPr>
        <w:pStyle w:val="ListParagraph"/>
        <w:numPr>
          <w:ilvl w:val="0"/>
          <w:numId w:val="27"/>
        </w:numPr>
        <w:jc w:val="both"/>
        <w:rPr>
          <w:rFonts w:eastAsia="Calibri" w:hAnsi="Calibri" w:cs="Calibri"/>
          <w:color w:val="000000" w:themeColor="text1"/>
        </w:rPr>
      </w:pPr>
      <w:r w:rsidRPr="7785735C">
        <w:rPr>
          <w:rFonts w:ascii="Arial" w:eastAsia="Arial" w:hAnsi="Arial" w:cs="Arial"/>
          <w:sz w:val="22"/>
          <w:szCs w:val="22"/>
        </w:rPr>
        <w:t>able to unlock the potential of their whenua Māori through improved infrastructure</w:t>
      </w:r>
    </w:p>
    <w:p w14:paraId="7D29B862" w14:textId="77777777" w:rsidR="00FC48CE" w:rsidRPr="00FC48CE" w:rsidRDefault="00FC48CE" w:rsidP="00523CCE">
      <w:pPr>
        <w:ind w:left="360" w:hanging="360"/>
        <w:jc w:val="both"/>
        <w:rPr>
          <w:rFonts w:eastAsia="Calibri" w:hAnsi="Calibri" w:cs="Calibri"/>
          <w:color w:val="000000" w:themeColor="text1"/>
        </w:rPr>
      </w:pPr>
    </w:p>
    <w:p w14:paraId="3AA352E2" w14:textId="2046DB56" w:rsidR="62B371E6" w:rsidRPr="00FC48CE" w:rsidRDefault="62B371E6" w:rsidP="00523CCE">
      <w:pPr>
        <w:pStyle w:val="ListParagraph"/>
        <w:numPr>
          <w:ilvl w:val="0"/>
          <w:numId w:val="27"/>
        </w:numPr>
        <w:jc w:val="both"/>
        <w:rPr>
          <w:rFonts w:eastAsia="Calibri" w:hAnsi="Calibri" w:cs="Calibri"/>
          <w:color w:val="000000" w:themeColor="text1"/>
        </w:rPr>
      </w:pPr>
      <w:r w:rsidRPr="7785735C">
        <w:rPr>
          <w:rFonts w:ascii="Arial" w:eastAsia="Arial" w:hAnsi="Arial" w:cs="Arial"/>
          <w:sz w:val="22"/>
          <w:szCs w:val="22"/>
        </w:rPr>
        <w:t xml:space="preserve">ready to move into the next stage of the development of their whenua </w:t>
      </w:r>
      <w:r w:rsidR="00FC48CE" w:rsidRPr="7785735C">
        <w:rPr>
          <w:rFonts w:ascii="Arial" w:eastAsia="Arial" w:hAnsi="Arial" w:cs="Arial"/>
          <w:sz w:val="22"/>
          <w:szCs w:val="22"/>
        </w:rPr>
        <w:t>Māori</w:t>
      </w:r>
      <w:r w:rsidRPr="7785735C">
        <w:rPr>
          <w:rFonts w:ascii="Arial" w:eastAsia="Arial" w:hAnsi="Arial" w:cs="Arial"/>
          <w:sz w:val="22"/>
          <w:szCs w:val="22"/>
        </w:rPr>
        <w:t xml:space="preserve"> </w:t>
      </w:r>
    </w:p>
    <w:p w14:paraId="24C6E778" w14:textId="77777777" w:rsidR="00FC48CE" w:rsidRPr="00FC48CE" w:rsidRDefault="00FC48CE" w:rsidP="00523CCE">
      <w:pPr>
        <w:ind w:left="360" w:hanging="360"/>
        <w:jc w:val="both"/>
        <w:rPr>
          <w:rFonts w:eastAsia="Calibri" w:hAnsi="Calibri" w:cs="Calibri"/>
          <w:color w:val="000000" w:themeColor="text1"/>
        </w:rPr>
      </w:pPr>
    </w:p>
    <w:p w14:paraId="734E8487" w14:textId="4FA38C00" w:rsidR="62B371E6" w:rsidRPr="00FC48CE" w:rsidRDefault="62B371E6" w:rsidP="00523CCE">
      <w:pPr>
        <w:pStyle w:val="ListParagraph"/>
        <w:numPr>
          <w:ilvl w:val="0"/>
          <w:numId w:val="27"/>
        </w:numPr>
        <w:jc w:val="both"/>
        <w:rPr>
          <w:rFonts w:eastAsia="Calibri" w:hAnsi="Calibri" w:cs="Calibri"/>
          <w:color w:val="000000" w:themeColor="text1"/>
        </w:rPr>
      </w:pPr>
      <w:r w:rsidRPr="7785735C">
        <w:rPr>
          <w:rFonts w:ascii="Arial" w:eastAsia="Arial" w:hAnsi="Arial" w:cs="Arial"/>
          <w:sz w:val="22"/>
          <w:szCs w:val="22"/>
        </w:rPr>
        <w:t xml:space="preserve">have planned for climate change adaptation, reduced </w:t>
      </w:r>
      <w:proofErr w:type="gramStart"/>
      <w:r w:rsidRPr="7785735C">
        <w:rPr>
          <w:rFonts w:ascii="Arial" w:eastAsia="Arial" w:hAnsi="Arial" w:cs="Arial"/>
          <w:sz w:val="22"/>
          <w:szCs w:val="22"/>
        </w:rPr>
        <w:t>vulnerability</w:t>
      </w:r>
      <w:proofErr w:type="gramEnd"/>
      <w:r w:rsidRPr="7785735C">
        <w:rPr>
          <w:rFonts w:ascii="Arial" w:eastAsia="Arial" w:hAnsi="Arial" w:cs="Arial"/>
          <w:sz w:val="22"/>
          <w:szCs w:val="22"/>
        </w:rPr>
        <w:t xml:space="preserve"> and developed climate resilience</w:t>
      </w:r>
    </w:p>
    <w:p w14:paraId="075B84E2" w14:textId="77777777" w:rsidR="00FC48CE" w:rsidRPr="00FC48CE" w:rsidRDefault="00FC48CE" w:rsidP="00523CCE">
      <w:pPr>
        <w:ind w:left="360" w:hanging="360"/>
        <w:jc w:val="both"/>
        <w:rPr>
          <w:rFonts w:eastAsia="Calibri" w:hAnsi="Calibri" w:cs="Calibri"/>
          <w:color w:val="000000" w:themeColor="text1"/>
        </w:rPr>
      </w:pPr>
    </w:p>
    <w:p w14:paraId="5237032A" w14:textId="12F72F5E" w:rsidR="62B371E6" w:rsidRPr="002F4BBF" w:rsidRDefault="62B371E6" w:rsidP="00523CCE">
      <w:pPr>
        <w:pStyle w:val="ListParagraph"/>
        <w:numPr>
          <w:ilvl w:val="0"/>
          <w:numId w:val="27"/>
        </w:numPr>
        <w:jc w:val="both"/>
        <w:rPr>
          <w:rFonts w:eastAsia="Calibri" w:hAnsi="Calibri" w:cs="Calibri"/>
          <w:color w:val="000000" w:themeColor="text1"/>
        </w:rPr>
      </w:pPr>
      <w:r w:rsidRPr="7785735C">
        <w:rPr>
          <w:rFonts w:ascii="Arial" w:eastAsia="Arial" w:hAnsi="Arial" w:cs="Arial"/>
          <w:sz w:val="22"/>
          <w:szCs w:val="22"/>
        </w:rPr>
        <w:t>compliant with environmental regulations</w:t>
      </w:r>
    </w:p>
    <w:p w14:paraId="0448B021" w14:textId="77777777" w:rsidR="002F4BBF" w:rsidRPr="002F4BBF" w:rsidRDefault="002F4BBF" w:rsidP="00523CCE">
      <w:pPr>
        <w:pStyle w:val="ListParagraph"/>
        <w:ind w:left="360" w:hanging="360"/>
        <w:rPr>
          <w:rFonts w:eastAsia="Calibri" w:hAnsi="Calibri" w:cs="Calibri"/>
          <w:color w:val="000000" w:themeColor="text1"/>
        </w:rPr>
      </w:pPr>
    </w:p>
    <w:p w14:paraId="5F6A18DD" w14:textId="2FE0E551" w:rsidR="002F4BBF" w:rsidRPr="002F4BBF" w:rsidRDefault="002F4BBF" w:rsidP="00523CCE">
      <w:pPr>
        <w:pStyle w:val="ListParagraph"/>
        <w:numPr>
          <w:ilvl w:val="0"/>
          <w:numId w:val="27"/>
        </w:numPr>
        <w:jc w:val="both"/>
        <w:rPr>
          <w:rFonts w:eastAsia="Calibri" w:hAnsi="Calibri" w:cs="Calibri"/>
          <w:color w:val="000000" w:themeColor="text1"/>
          <w:sz w:val="22"/>
          <w:szCs w:val="22"/>
        </w:rPr>
      </w:pPr>
      <w:r w:rsidRPr="002F4BBF">
        <w:rPr>
          <w:rFonts w:ascii="Arial" w:eastAsia="Calibri" w:hAnsi="Arial" w:cs="Arial"/>
          <w:color w:val="000000" w:themeColor="text1"/>
          <w:sz w:val="22"/>
          <w:szCs w:val="22"/>
        </w:rPr>
        <w:t>realising the potential of their whenua through a whānau-centred community development approach working with whānau, hapū and iwi organisations.</w:t>
      </w:r>
    </w:p>
    <w:p w14:paraId="6DE8188C" w14:textId="77777777" w:rsidR="006F4922" w:rsidRPr="002F4BBF" w:rsidRDefault="006F4922" w:rsidP="002F4BBF">
      <w:pPr>
        <w:autoSpaceDE w:val="0"/>
        <w:autoSpaceDN w:val="0"/>
        <w:adjustRightInd w:val="0"/>
        <w:spacing w:before="120"/>
        <w:jc w:val="both"/>
        <w:rPr>
          <w:rFonts w:ascii="Arial" w:hAnsi="Arial" w:cs="Arial"/>
          <w:sz w:val="22"/>
          <w:lang w:eastAsia="en-NZ"/>
        </w:rPr>
      </w:pPr>
    </w:p>
    <w:p w14:paraId="3F119CF0" w14:textId="77777777" w:rsidR="002B184C" w:rsidRPr="00555C6B" w:rsidRDefault="00555C6B" w:rsidP="62B371E6">
      <w:pPr>
        <w:pStyle w:val="ListParagraph"/>
        <w:numPr>
          <w:ilvl w:val="3"/>
          <w:numId w:val="55"/>
        </w:numPr>
        <w:spacing w:after="120"/>
        <w:ind w:left="567" w:hanging="567"/>
        <w:jc w:val="both"/>
        <w:rPr>
          <w:rFonts w:ascii="Arial" w:eastAsiaTheme="minorEastAsia" w:hAnsi="Arial" w:cs="Arial"/>
          <w:b/>
          <w:bCs/>
          <w:sz w:val="28"/>
          <w:szCs w:val="28"/>
          <w:lang w:val="en-US"/>
        </w:rPr>
      </w:pPr>
      <w:r w:rsidRPr="7785735C">
        <w:rPr>
          <w:rFonts w:ascii="Arial" w:eastAsiaTheme="minorEastAsia" w:hAnsi="Arial" w:cs="Arial"/>
          <w:b/>
          <w:bCs/>
          <w:sz w:val="28"/>
          <w:szCs w:val="28"/>
          <w:lang w:val="en-US"/>
        </w:rPr>
        <w:t xml:space="preserve">Our investment approach | </w:t>
      </w:r>
      <w:r w:rsidRPr="7785735C">
        <w:rPr>
          <w:rFonts w:ascii="Arial" w:eastAsiaTheme="minorEastAsia" w:hAnsi="Arial" w:cs="Arial"/>
          <w:b/>
          <w:bCs/>
          <w:color w:val="D04D27"/>
          <w:sz w:val="28"/>
          <w:szCs w:val="28"/>
          <w:lang w:val="en-US"/>
        </w:rPr>
        <w:t>Tō mātou ara haumi</w:t>
      </w:r>
    </w:p>
    <w:p w14:paraId="6E08BCCE" w14:textId="325FAD5B" w:rsidR="002D3544" w:rsidRDefault="002D3544" w:rsidP="60A39737">
      <w:pPr>
        <w:spacing w:after="120"/>
        <w:jc w:val="both"/>
        <w:rPr>
          <w:rFonts w:ascii="Arial" w:hAnsi="Arial" w:cs="Arial"/>
          <w:color w:val="auto"/>
          <w:sz w:val="22"/>
          <w:lang w:val="en"/>
        </w:rPr>
      </w:pPr>
      <w:r w:rsidRPr="6A9DF9A5">
        <w:rPr>
          <w:rFonts w:ascii="Arial" w:hAnsi="Arial" w:cs="Arial"/>
          <w:sz w:val="22"/>
          <w:lang w:val="en"/>
        </w:rPr>
        <w:t xml:space="preserve">Te Puni </w:t>
      </w:r>
      <w:proofErr w:type="spellStart"/>
      <w:r w:rsidRPr="6A9DF9A5">
        <w:rPr>
          <w:rFonts w:ascii="Arial" w:hAnsi="Arial" w:cs="Arial"/>
          <w:sz w:val="22"/>
          <w:lang w:val="en"/>
        </w:rPr>
        <w:t>Kōkiri</w:t>
      </w:r>
      <w:r w:rsidR="00994120">
        <w:rPr>
          <w:rFonts w:ascii="Arial" w:hAnsi="Arial" w:cs="Arial"/>
          <w:sz w:val="22"/>
          <w:lang w:val="en"/>
        </w:rPr>
        <w:t>’s</w:t>
      </w:r>
      <w:proofErr w:type="spellEnd"/>
      <w:r w:rsidR="00994120">
        <w:rPr>
          <w:rFonts w:ascii="Arial" w:hAnsi="Arial" w:cs="Arial"/>
          <w:sz w:val="22"/>
          <w:lang w:val="en"/>
        </w:rPr>
        <w:t xml:space="preserve"> Whenua Māori Service</w:t>
      </w:r>
      <w:r w:rsidRPr="6A9DF9A5">
        <w:rPr>
          <w:rFonts w:ascii="Arial" w:hAnsi="Arial" w:cs="Arial"/>
          <w:sz w:val="22"/>
          <w:lang w:val="en"/>
        </w:rPr>
        <w:t xml:space="preserve"> will </w:t>
      </w:r>
      <w:r w:rsidRPr="00FC48CE">
        <w:rPr>
          <w:rFonts w:ascii="Arial" w:hAnsi="Arial" w:cs="Arial"/>
          <w:sz w:val="22"/>
          <w:lang w:val="en"/>
        </w:rPr>
        <w:t xml:space="preserve">support trustees and owners in their journey to </w:t>
      </w:r>
      <w:proofErr w:type="spellStart"/>
      <w:r w:rsidRPr="00FC48CE">
        <w:rPr>
          <w:rFonts w:ascii="Arial" w:hAnsi="Arial" w:cs="Arial"/>
          <w:sz w:val="22"/>
          <w:lang w:val="en"/>
        </w:rPr>
        <w:t>realise</w:t>
      </w:r>
      <w:proofErr w:type="spellEnd"/>
      <w:r w:rsidRPr="00FC48CE">
        <w:rPr>
          <w:rFonts w:ascii="Arial" w:hAnsi="Arial" w:cs="Arial"/>
          <w:sz w:val="22"/>
          <w:lang w:val="en"/>
        </w:rPr>
        <w:t xml:space="preserve"> economic, </w:t>
      </w:r>
      <w:proofErr w:type="gramStart"/>
      <w:r w:rsidRPr="00FC48CE">
        <w:rPr>
          <w:rFonts w:ascii="Arial" w:hAnsi="Arial" w:cs="Arial"/>
          <w:sz w:val="22"/>
          <w:lang w:val="en"/>
        </w:rPr>
        <w:t>social</w:t>
      </w:r>
      <w:proofErr w:type="gramEnd"/>
      <w:r w:rsidRPr="00FC48CE">
        <w:rPr>
          <w:rFonts w:ascii="Arial" w:hAnsi="Arial" w:cs="Arial"/>
          <w:sz w:val="22"/>
          <w:lang w:val="en"/>
        </w:rPr>
        <w:t xml:space="preserve"> and cultural outcomes from their whenua. </w:t>
      </w:r>
      <w:r w:rsidR="00994120">
        <w:rPr>
          <w:rFonts w:ascii="Arial" w:hAnsi="Arial" w:cs="Arial"/>
          <w:sz w:val="22"/>
          <w:lang w:val="en"/>
        </w:rPr>
        <w:t>The Whenua Māori Service</w:t>
      </w:r>
      <w:r w:rsidRPr="00FC48CE">
        <w:rPr>
          <w:rFonts w:ascii="Arial" w:hAnsi="Arial" w:cs="Arial"/>
          <w:sz w:val="22"/>
          <w:lang w:val="en"/>
        </w:rPr>
        <w:t xml:space="preserve"> will work alongside</w:t>
      </w:r>
      <w:r w:rsidR="007E47ED">
        <w:rPr>
          <w:rFonts w:ascii="Arial" w:hAnsi="Arial" w:cs="Arial"/>
          <w:sz w:val="22"/>
          <w:lang w:val="en"/>
        </w:rPr>
        <w:t xml:space="preserve"> Māori Freehold landowners </w:t>
      </w:r>
      <w:r w:rsidRPr="00FC48CE">
        <w:rPr>
          <w:rFonts w:ascii="Arial" w:hAnsi="Arial" w:cs="Arial"/>
          <w:sz w:val="22"/>
          <w:lang w:val="en"/>
        </w:rPr>
        <w:t>to help you to plan your project, develop funding applications, and provide agreed</w:t>
      </w:r>
      <w:r w:rsidRPr="6A9DF9A5">
        <w:rPr>
          <w:rFonts w:ascii="Arial" w:hAnsi="Arial" w:cs="Arial"/>
          <w:sz w:val="22"/>
          <w:lang w:val="en"/>
        </w:rPr>
        <w:t xml:space="preserve"> funding as your project is delivered.  </w:t>
      </w:r>
    </w:p>
    <w:p w14:paraId="4E87D1AF" w14:textId="664347EF" w:rsidR="00D86DFC" w:rsidRDefault="002D3544" w:rsidP="4104D3AB">
      <w:pPr>
        <w:spacing w:line="276" w:lineRule="auto"/>
        <w:jc w:val="both"/>
        <w:rPr>
          <w:rFonts w:ascii="Arial" w:hAnsi="Arial" w:cs="Arial"/>
          <w:sz w:val="22"/>
        </w:rPr>
      </w:pPr>
      <w:r w:rsidRPr="6A9DF9A5">
        <w:rPr>
          <w:rFonts w:ascii="Arial" w:hAnsi="Arial" w:cs="Arial"/>
          <w:sz w:val="22"/>
        </w:rPr>
        <w:t xml:space="preserve">To ensure that we support robust, </w:t>
      </w:r>
      <w:proofErr w:type="gramStart"/>
      <w:r w:rsidRPr="6A9DF9A5">
        <w:rPr>
          <w:rFonts w:ascii="Arial" w:hAnsi="Arial" w:cs="Arial"/>
          <w:sz w:val="22"/>
        </w:rPr>
        <w:t>achievable</w:t>
      </w:r>
      <w:proofErr w:type="gramEnd"/>
      <w:r w:rsidRPr="6A9DF9A5">
        <w:rPr>
          <w:rFonts w:ascii="Arial" w:hAnsi="Arial" w:cs="Arial"/>
          <w:sz w:val="22"/>
        </w:rPr>
        <w:t xml:space="preserve"> and sustainable projects we will</w:t>
      </w:r>
      <w:r w:rsidR="00103D4E">
        <w:rPr>
          <w:rFonts w:ascii="Arial" w:hAnsi="Arial" w:cs="Arial"/>
          <w:sz w:val="22"/>
        </w:rPr>
        <w:t xml:space="preserve"> invest in</w:t>
      </w:r>
      <w:r w:rsidRPr="6A9DF9A5">
        <w:rPr>
          <w:rFonts w:ascii="Arial" w:hAnsi="Arial" w:cs="Arial"/>
          <w:sz w:val="22"/>
        </w:rPr>
        <w:t>:</w:t>
      </w:r>
    </w:p>
    <w:p w14:paraId="3E2B84F3" w14:textId="77777777" w:rsidR="00103D4E" w:rsidRPr="00D1573C" w:rsidRDefault="00103D4E" w:rsidP="4104D3AB">
      <w:pPr>
        <w:spacing w:line="276" w:lineRule="auto"/>
        <w:jc w:val="both"/>
        <w:rPr>
          <w:rFonts w:ascii="Arial" w:hAnsi="Arial" w:cs="Arial"/>
          <w:sz w:val="22"/>
        </w:rPr>
      </w:pPr>
    </w:p>
    <w:p w14:paraId="76BF172A" w14:textId="61CA28CB" w:rsidR="00FC48CE" w:rsidRDefault="00A505D2" w:rsidP="00523CCE">
      <w:pPr>
        <w:pStyle w:val="ListParagraph"/>
        <w:numPr>
          <w:ilvl w:val="0"/>
          <w:numId w:val="76"/>
        </w:numPr>
        <w:spacing w:line="276" w:lineRule="auto"/>
        <w:ind w:left="450" w:hanging="414"/>
        <w:jc w:val="both"/>
        <w:rPr>
          <w:rFonts w:ascii="Arial" w:hAnsi="Arial" w:cs="Arial"/>
          <w:sz w:val="22"/>
          <w:szCs w:val="22"/>
        </w:rPr>
      </w:pPr>
      <w:bookmarkStart w:id="0" w:name="_Hlk108167293"/>
      <w:r>
        <w:rPr>
          <w:rFonts w:ascii="Arial" w:hAnsi="Arial" w:cs="Arial"/>
          <w:sz w:val="22"/>
          <w:szCs w:val="22"/>
        </w:rPr>
        <w:t>infrastructure</w:t>
      </w:r>
      <w:r w:rsidR="00FC48CE">
        <w:rPr>
          <w:rFonts w:ascii="Arial" w:hAnsi="Arial" w:cs="Arial"/>
          <w:sz w:val="22"/>
          <w:szCs w:val="22"/>
        </w:rPr>
        <w:t xml:space="preserve"> </w:t>
      </w:r>
      <w:r w:rsidR="002D3544" w:rsidRPr="6A9DF9A5">
        <w:rPr>
          <w:rFonts w:ascii="Arial" w:hAnsi="Arial" w:cs="Arial"/>
          <w:sz w:val="22"/>
          <w:szCs w:val="22"/>
        </w:rPr>
        <w:t>initiatives that take a whānau-</w:t>
      </w:r>
      <w:r>
        <w:rPr>
          <w:rFonts w:ascii="Arial" w:hAnsi="Arial" w:cs="Arial"/>
          <w:sz w:val="22"/>
          <w:szCs w:val="22"/>
        </w:rPr>
        <w:t xml:space="preserve">and community </w:t>
      </w:r>
      <w:r w:rsidR="002D3544" w:rsidRPr="6A9DF9A5">
        <w:rPr>
          <w:rFonts w:ascii="Arial" w:hAnsi="Arial" w:cs="Arial"/>
          <w:sz w:val="22"/>
          <w:szCs w:val="22"/>
        </w:rPr>
        <w:t>development approach to their delivery and support sustainable change</w:t>
      </w:r>
    </w:p>
    <w:p w14:paraId="0751DBC1" w14:textId="77777777" w:rsidR="00FC48CE" w:rsidRPr="00FC48CE" w:rsidRDefault="00FC48CE" w:rsidP="00523CCE">
      <w:pPr>
        <w:pStyle w:val="ListParagraph"/>
        <w:spacing w:line="276" w:lineRule="auto"/>
        <w:ind w:left="450" w:hanging="414"/>
        <w:jc w:val="both"/>
        <w:rPr>
          <w:rFonts w:ascii="Arial" w:hAnsi="Arial" w:cs="Arial"/>
          <w:sz w:val="22"/>
          <w:szCs w:val="22"/>
        </w:rPr>
      </w:pPr>
    </w:p>
    <w:p w14:paraId="694BF261" w14:textId="238BE1D1" w:rsidR="00FC48CE" w:rsidRDefault="002D3544" w:rsidP="00523CCE">
      <w:pPr>
        <w:pStyle w:val="ListParagraph"/>
        <w:numPr>
          <w:ilvl w:val="0"/>
          <w:numId w:val="76"/>
        </w:numPr>
        <w:spacing w:line="276" w:lineRule="auto"/>
        <w:ind w:left="450" w:hanging="414"/>
        <w:jc w:val="both"/>
        <w:rPr>
          <w:rFonts w:ascii="Arial" w:hAnsi="Arial" w:cs="Arial"/>
          <w:sz w:val="22"/>
          <w:szCs w:val="22"/>
        </w:rPr>
      </w:pPr>
      <w:r w:rsidRPr="00FC48CE">
        <w:rPr>
          <w:rFonts w:ascii="Arial" w:hAnsi="Arial" w:cs="Arial"/>
          <w:sz w:val="22"/>
          <w:szCs w:val="22"/>
        </w:rPr>
        <w:t xml:space="preserve">innovative approaches that can demonstrate the success of capital investment in whenua </w:t>
      </w:r>
    </w:p>
    <w:p w14:paraId="219E64C2" w14:textId="77777777" w:rsidR="00FC48CE" w:rsidRPr="00FC48CE" w:rsidRDefault="00FC48CE" w:rsidP="00523CCE">
      <w:pPr>
        <w:pStyle w:val="ListParagraph"/>
        <w:ind w:left="450" w:hanging="414"/>
        <w:rPr>
          <w:rFonts w:ascii="Arial" w:hAnsi="Arial" w:cs="Arial"/>
          <w:sz w:val="22"/>
          <w:szCs w:val="22"/>
        </w:rPr>
      </w:pPr>
    </w:p>
    <w:p w14:paraId="5BF0050D" w14:textId="4862E23F" w:rsidR="00976A58" w:rsidRPr="00FC48CE" w:rsidRDefault="2AA9DAC1" w:rsidP="00523CCE">
      <w:pPr>
        <w:pStyle w:val="ListParagraph"/>
        <w:numPr>
          <w:ilvl w:val="0"/>
          <w:numId w:val="76"/>
        </w:numPr>
        <w:spacing w:line="276" w:lineRule="auto"/>
        <w:ind w:left="450" w:hanging="414"/>
        <w:jc w:val="both"/>
        <w:rPr>
          <w:rStyle w:val="cf01"/>
          <w:rFonts w:ascii="Arial" w:hAnsi="Arial" w:cs="Arial"/>
          <w:sz w:val="22"/>
          <w:szCs w:val="22"/>
        </w:rPr>
      </w:pPr>
      <w:r w:rsidRPr="00FC48CE">
        <w:rPr>
          <w:rFonts w:ascii="Arial" w:hAnsi="Arial" w:cs="Arial"/>
          <w:sz w:val="22"/>
          <w:szCs w:val="22"/>
        </w:rPr>
        <w:t xml:space="preserve">infrastructure initiatives </w:t>
      </w:r>
      <w:r w:rsidR="00976A58" w:rsidRPr="00FC48CE">
        <w:rPr>
          <w:rStyle w:val="cf01"/>
          <w:rFonts w:ascii="Arial" w:eastAsiaTheme="minorHAnsi" w:hAnsi="Arial" w:cs="Arial"/>
          <w:sz w:val="22"/>
          <w:szCs w:val="22"/>
        </w:rPr>
        <w:t xml:space="preserve">that </w:t>
      </w:r>
      <w:r w:rsidR="00D86DFC">
        <w:rPr>
          <w:rStyle w:val="cf01"/>
          <w:rFonts w:ascii="Arial" w:eastAsiaTheme="minorHAnsi" w:hAnsi="Arial" w:cs="Arial"/>
          <w:sz w:val="22"/>
          <w:szCs w:val="22"/>
        </w:rPr>
        <w:t>enable a</w:t>
      </w:r>
      <w:r w:rsidR="00D86DFC" w:rsidRPr="00FC48CE">
        <w:rPr>
          <w:rStyle w:val="cf01"/>
          <w:rFonts w:ascii="Arial" w:eastAsiaTheme="minorHAnsi" w:hAnsi="Arial" w:cs="Arial"/>
          <w:sz w:val="22"/>
          <w:szCs w:val="22"/>
        </w:rPr>
        <w:t xml:space="preserve"> </w:t>
      </w:r>
      <w:r w:rsidR="00976A58" w:rsidRPr="00FC48CE">
        <w:rPr>
          <w:rStyle w:val="cf01"/>
          <w:rFonts w:ascii="Arial" w:eastAsiaTheme="minorHAnsi" w:hAnsi="Arial" w:cs="Arial"/>
          <w:sz w:val="22"/>
          <w:szCs w:val="22"/>
        </w:rPr>
        <w:t>greater connection of whānau Māori to their whenua, and their cultural and spiritual aspirations for the whenua</w:t>
      </w:r>
    </w:p>
    <w:p w14:paraId="64E67021" w14:textId="77777777" w:rsidR="00FC48CE" w:rsidRPr="00FC48CE" w:rsidRDefault="00FC48CE" w:rsidP="00523CCE">
      <w:pPr>
        <w:spacing w:line="276" w:lineRule="auto"/>
        <w:ind w:left="450" w:hanging="414"/>
        <w:jc w:val="both"/>
        <w:rPr>
          <w:rFonts w:ascii="Arial" w:hAnsi="Arial" w:cs="Arial"/>
          <w:sz w:val="22"/>
        </w:rPr>
      </w:pPr>
    </w:p>
    <w:p w14:paraId="5E927676" w14:textId="1E92019D" w:rsidR="7785735C" w:rsidRDefault="00665D37" w:rsidP="00523CCE">
      <w:pPr>
        <w:pStyle w:val="ListParagraph"/>
        <w:numPr>
          <w:ilvl w:val="0"/>
          <w:numId w:val="76"/>
        </w:numPr>
        <w:spacing w:line="276" w:lineRule="auto"/>
        <w:ind w:left="450" w:hanging="414"/>
        <w:jc w:val="both"/>
        <w:rPr>
          <w:rFonts w:ascii="Arial" w:hAnsi="Arial" w:cs="Arial"/>
          <w:sz w:val="22"/>
          <w:szCs w:val="22"/>
        </w:rPr>
      </w:pPr>
      <w:r w:rsidRPr="6A9DF9A5">
        <w:rPr>
          <w:rFonts w:ascii="Arial" w:hAnsi="Arial" w:cs="Arial"/>
          <w:sz w:val="22"/>
          <w:szCs w:val="22"/>
        </w:rPr>
        <w:t>project</w:t>
      </w:r>
      <w:r w:rsidR="00103D4E">
        <w:rPr>
          <w:rFonts w:ascii="Arial" w:hAnsi="Arial" w:cs="Arial"/>
          <w:sz w:val="22"/>
          <w:szCs w:val="22"/>
        </w:rPr>
        <w:t>s that</w:t>
      </w:r>
      <w:r w:rsidRPr="6A9DF9A5">
        <w:rPr>
          <w:rFonts w:ascii="Arial" w:hAnsi="Arial" w:cs="Arial"/>
          <w:sz w:val="22"/>
          <w:szCs w:val="22"/>
        </w:rPr>
        <w:t xml:space="preserve"> enable </w:t>
      </w:r>
      <w:r w:rsidR="00103D4E">
        <w:rPr>
          <w:rFonts w:ascii="Arial" w:hAnsi="Arial" w:cs="Arial"/>
          <w:sz w:val="22"/>
          <w:szCs w:val="22"/>
        </w:rPr>
        <w:t>landowners</w:t>
      </w:r>
      <w:r w:rsidR="00103D4E" w:rsidRPr="6A9DF9A5">
        <w:rPr>
          <w:rFonts w:ascii="Arial" w:hAnsi="Arial" w:cs="Arial"/>
          <w:sz w:val="22"/>
          <w:szCs w:val="22"/>
        </w:rPr>
        <w:t xml:space="preserve"> </w:t>
      </w:r>
      <w:r w:rsidRPr="6A9DF9A5">
        <w:rPr>
          <w:rFonts w:ascii="Arial" w:hAnsi="Arial" w:cs="Arial"/>
          <w:sz w:val="22"/>
          <w:szCs w:val="22"/>
        </w:rPr>
        <w:t xml:space="preserve">to take the next steps in achieving their </w:t>
      </w:r>
      <w:r w:rsidR="00103D4E">
        <w:rPr>
          <w:rFonts w:ascii="Arial" w:hAnsi="Arial" w:cs="Arial"/>
          <w:sz w:val="22"/>
          <w:szCs w:val="22"/>
        </w:rPr>
        <w:t>w</w:t>
      </w:r>
      <w:r w:rsidR="00103D4E" w:rsidRPr="6A9DF9A5">
        <w:rPr>
          <w:rFonts w:ascii="Arial" w:hAnsi="Arial" w:cs="Arial"/>
          <w:sz w:val="22"/>
          <w:szCs w:val="22"/>
        </w:rPr>
        <w:t xml:space="preserve">henua </w:t>
      </w:r>
      <w:r w:rsidRPr="6A9DF9A5">
        <w:rPr>
          <w:rFonts w:ascii="Arial" w:hAnsi="Arial" w:cs="Arial"/>
          <w:sz w:val="22"/>
          <w:szCs w:val="22"/>
        </w:rPr>
        <w:t>aspirations and the</w:t>
      </w:r>
      <w:r w:rsidR="007E47ED">
        <w:rPr>
          <w:rFonts w:ascii="Arial" w:hAnsi="Arial" w:cs="Arial"/>
          <w:sz w:val="22"/>
          <w:szCs w:val="22"/>
        </w:rPr>
        <w:t xml:space="preserve"> expected benefit</w:t>
      </w:r>
      <w:r w:rsidRPr="6A9DF9A5">
        <w:rPr>
          <w:rFonts w:ascii="Arial" w:hAnsi="Arial" w:cs="Arial"/>
          <w:sz w:val="22"/>
          <w:szCs w:val="22"/>
        </w:rPr>
        <w:t xml:space="preserve"> of doing so (whenua/whānau/community development outcomes)</w:t>
      </w:r>
    </w:p>
    <w:p w14:paraId="0238C43D" w14:textId="77777777" w:rsidR="00FC48CE" w:rsidRPr="00FC48CE" w:rsidRDefault="00FC48CE" w:rsidP="00523CCE">
      <w:pPr>
        <w:spacing w:line="276" w:lineRule="auto"/>
        <w:ind w:left="450" w:hanging="414"/>
        <w:jc w:val="both"/>
        <w:rPr>
          <w:rFonts w:ascii="Arial" w:hAnsi="Arial" w:cs="Arial"/>
          <w:sz w:val="22"/>
        </w:rPr>
      </w:pPr>
    </w:p>
    <w:p w14:paraId="5093CB7A" w14:textId="6461B5F2" w:rsidR="002D3544" w:rsidRDefault="00103D4E" w:rsidP="00523CCE">
      <w:pPr>
        <w:pStyle w:val="ListParagraph"/>
        <w:numPr>
          <w:ilvl w:val="0"/>
          <w:numId w:val="76"/>
        </w:numPr>
        <w:spacing w:line="276" w:lineRule="auto"/>
        <w:ind w:left="450" w:hanging="414"/>
        <w:jc w:val="both"/>
        <w:rPr>
          <w:rFonts w:ascii="Arial" w:hAnsi="Arial" w:cs="Arial"/>
          <w:sz w:val="22"/>
          <w:szCs w:val="22"/>
        </w:rPr>
      </w:pPr>
      <w:r>
        <w:rPr>
          <w:rFonts w:ascii="Arial" w:hAnsi="Arial" w:cs="Arial"/>
          <w:sz w:val="22"/>
          <w:szCs w:val="22"/>
        </w:rPr>
        <w:t>c</w:t>
      </w:r>
      <w:r w:rsidRPr="6A9DF9A5">
        <w:rPr>
          <w:rFonts w:ascii="Arial" w:hAnsi="Arial" w:cs="Arial"/>
          <w:sz w:val="22"/>
          <w:szCs w:val="22"/>
        </w:rPr>
        <w:t>o</w:t>
      </w:r>
      <w:r w:rsidR="002D3544" w:rsidRPr="6A9DF9A5">
        <w:rPr>
          <w:rFonts w:ascii="Arial" w:hAnsi="Arial" w:cs="Arial"/>
          <w:sz w:val="22"/>
          <w:szCs w:val="22"/>
        </w:rPr>
        <w:t>-invest</w:t>
      </w:r>
      <w:r>
        <w:rPr>
          <w:rFonts w:ascii="Arial" w:hAnsi="Arial" w:cs="Arial"/>
          <w:sz w:val="22"/>
          <w:szCs w:val="22"/>
        </w:rPr>
        <w:t>ment/</w:t>
      </w:r>
      <w:r w:rsidR="002D3544" w:rsidRPr="6A9DF9A5">
        <w:rPr>
          <w:rFonts w:ascii="Arial" w:hAnsi="Arial" w:cs="Arial"/>
          <w:sz w:val="22"/>
          <w:szCs w:val="22"/>
        </w:rPr>
        <w:t>partnership with the community and with other agencies to maximise outcomes</w:t>
      </w:r>
    </w:p>
    <w:p w14:paraId="7C7E895E" w14:textId="77777777" w:rsidR="00C610D8" w:rsidRPr="007E47ED" w:rsidRDefault="00C610D8" w:rsidP="00523CCE">
      <w:pPr>
        <w:spacing w:line="276" w:lineRule="auto"/>
        <w:ind w:left="450" w:hanging="414"/>
        <w:jc w:val="both"/>
        <w:rPr>
          <w:rFonts w:ascii="Arial" w:hAnsi="Arial" w:cs="Arial"/>
          <w:sz w:val="22"/>
        </w:rPr>
      </w:pPr>
    </w:p>
    <w:p w14:paraId="3212990D" w14:textId="271966D5" w:rsidR="7785735C" w:rsidRDefault="00DD0C6A" w:rsidP="00523CCE">
      <w:pPr>
        <w:numPr>
          <w:ilvl w:val="0"/>
          <w:numId w:val="76"/>
        </w:numPr>
        <w:spacing w:line="276" w:lineRule="auto"/>
        <w:ind w:left="450" w:hanging="414"/>
        <w:jc w:val="both"/>
        <w:rPr>
          <w:rFonts w:ascii="Arial" w:hAnsi="Arial" w:cs="Arial"/>
          <w:sz w:val="22"/>
        </w:rPr>
      </w:pPr>
      <w:r w:rsidRPr="6A9DF9A5">
        <w:rPr>
          <w:rFonts w:ascii="Arial" w:hAnsi="Arial" w:cs="Arial"/>
          <w:sz w:val="22"/>
        </w:rPr>
        <w:t>target</w:t>
      </w:r>
      <w:r>
        <w:rPr>
          <w:rFonts w:ascii="Arial" w:hAnsi="Arial" w:cs="Arial"/>
          <w:sz w:val="22"/>
        </w:rPr>
        <w:t>ed</w:t>
      </w:r>
      <w:r w:rsidR="002B184C" w:rsidRPr="6A9DF9A5">
        <w:rPr>
          <w:rFonts w:ascii="Arial" w:hAnsi="Arial" w:cs="Arial"/>
          <w:sz w:val="22"/>
        </w:rPr>
        <w:t xml:space="preserve"> investment to where it can make the biggest </w:t>
      </w:r>
      <w:r w:rsidR="00FC48CE" w:rsidRPr="6A9DF9A5">
        <w:rPr>
          <w:rFonts w:ascii="Arial" w:hAnsi="Arial" w:cs="Arial"/>
          <w:sz w:val="22"/>
        </w:rPr>
        <w:t>difference and</w:t>
      </w:r>
      <w:r w:rsidR="002B184C" w:rsidRPr="6A9DF9A5">
        <w:rPr>
          <w:rFonts w:ascii="Arial" w:hAnsi="Arial" w:cs="Arial"/>
          <w:sz w:val="22"/>
        </w:rPr>
        <w:t xml:space="preserve"> </w:t>
      </w:r>
      <w:r w:rsidR="005135E6">
        <w:rPr>
          <w:rFonts w:ascii="Arial" w:hAnsi="Arial" w:cs="Arial"/>
          <w:sz w:val="22"/>
        </w:rPr>
        <w:t>produce</w:t>
      </w:r>
      <w:r w:rsidR="002B184C" w:rsidRPr="6A9DF9A5">
        <w:rPr>
          <w:rFonts w:ascii="Arial" w:hAnsi="Arial" w:cs="Arial"/>
          <w:sz w:val="22"/>
        </w:rPr>
        <w:t xml:space="preserve"> useful learnings</w:t>
      </w:r>
      <w:r>
        <w:rPr>
          <w:rFonts w:ascii="Arial" w:hAnsi="Arial" w:cs="Arial"/>
          <w:sz w:val="22"/>
        </w:rPr>
        <w:t>, using</w:t>
      </w:r>
      <w:r w:rsidRPr="00DD0C6A">
        <w:rPr>
          <w:rFonts w:ascii="Arial" w:hAnsi="Arial" w:cs="Arial"/>
          <w:sz w:val="22"/>
        </w:rPr>
        <w:t xml:space="preserve"> </w:t>
      </w:r>
      <w:r w:rsidRPr="6A9DF9A5">
        <w:rPr>
          <w:rFonts w:ascii="Arial" w:hAnsi="Arial" w:cs="Arial"/>
          <w:sz w:val="22"/>
        </w:rPr>
        <w:t>regional knowledge and evidence</w:t>
      </w:r>
      <w:r w:rsidR="00994120">
        <w:rPr>
          <w:rFonts w:ascii="Arial" w:hAnsi="Arial" w:cs="Arial"/>
          <w:sz w:val="22"/>
        </w:rPr>
        <w:t>.</w:t>
      </w:r>
    </w:p>
    <w:bookmarkEnd w:id="0"/>
    <w:p w14:paraId="5CD5F43E" w14:textId="77777777" w:rsidR="00FC48CE" w:rsidRDefault="00FC48CE" w:rsidP="00FC48CE">
      <w:pPr>
        <w:spacing w:line="276" w:lineRule="auto"/>
        <w:ind w:left="720"/>
        <w:jc w:val="both"/>
        <w:rPr>
          <w:rFonts w:ascii="Arial" w:hAnsi="Arial" w:cs="Arial"/>
          <w:sz w:val="22"/>
        </w:rPr>
      </w:pPr>
    </w:p>
    <w:p w14:paraId="57090936" w14:textId="5B549679" w:rsidR="002B184C" w:rsidRPr="00C83145" w:rsidRDefault="002B184C" w:rsidP="4104D3AB">
      <w:pPr>
        <w:pStyle w:val="BlockText"/>
        <w:spacing w:after="120"/>
        <w:jc w:val="both"/>
        <w:rPr>
          <w:rFonts w:ascii="Arial" w:hAnsi="Arial" w:cs="Arial"/>
          <w:sz w:val="22"/>
        </w:rPr>
      </w:pPr>
      <w:r w:rsidRPr="7785735C">
        <w:rPr>
          <w:rFonts w:ascii="Arial" w:hAnsi="Arial" w:cs="Arial"/>
          <w:b/>
          <w:bCs/>
          <w:sz w:val="22"/>
        </w:rPr>
        <w:t>There is no guarantee of funding</w:t>
      </w:r>
      <w:r w:rsidRPr="7785735C">
        <w:rPr>
          <w:rFonts w:ascii="Arial" w:hAnsi="Arial" w:cs="Arial"/>
          <w:sz w:val="22"/>
        </w:rPr>
        <w:t xml:space="preserve"> and applications are prioritised based on regional priorities and available funds.  </w:t>
      </w:r>
    </w:p>
    <w:p w14:paraId="10B34C0A" w14:textId="77777777" w:rsidR="002B184C" w:rsidRPr="00C83145" w:rsidRDefault="002B184C" w:rsidP="7785735C">
      <w:pPr>
        <w:tabs>
          <w:tab w:val="left" w:pos="2127"/>
        </w:tabs>
        <w:spacing w:after="120"/>
        <w:jc w:val="both"/>
        <w:rPr>
          <w:rFonts w:ascii="Arial" w:hAnsi="Arial" w:cs="Arial"/>
          <w:i/>
          <w:iCs/>
          <w:sz w:val="22"/>
        </w:rPr>
      </w:pPr>
    </w:p>
    <w:p w14:paraId="4978D2EE" w14:textId="77777777" w:rsidR="002B184C" w:rsidRPr="00555C6B" w:rsidRDefault="00555C6B" w:rsidP="62B371E6">
      <w:pPr>
        <w:pStyle w:val="ListParagraph"/>
        <w:numPr>
          <w:ilvl w:val="3"/>
          <w:numId w:val="55"/>
        </w:numPr>
        <w:spacing w:after="120"/>
        <w:ind w:left="567" w:hanging="567"/>
        <w:jc w:val="both"/>
        <w:rPr>
          <w:rFonts w:ascii="Arial" w:eastAsiaTheme="minorEastAsia" w:hAnsi="Arial" w:cs="Arial"/>
          <w:b/>
          <w:bCs/>
          <w:sz w:val="28"/>
          <w:szCs w:val="28"/>
          <w:lang w:val="en-US"/>
        </w:rPr>
      </w:pPr>
      <w:r w:rsidRPr="7785735C">
        <w:rPr>
          <w:rFonts w:ascii="Arial" w:eastAsiaTheme="minorEastAsia" w:hAnsi="Arial" w:cs="Arial"/>
          <w:b/>
          <w:bCs/>
          <w:sz w:val="28"/>
          <w:szCs w:val="28"/>
          <w:lang w:val="en-US"/>
        </w:rPr>
        <w:t xml:space="preserve">What we are seeking to fund | </w:t>
      </w:r>
      <w:r w:rsidRPr="7785735C">
        <w:rPr>
          <w:rFonts w:ascii="Arial" w:eastAsiaTheme="minorEastAsia" w:hAnsi="Arial" w:cs="Arial"/>
          <w:b/>
          <w:bCs/>
          <w:color w:val="D04D27"/>
          <w:sz w:val="28"/>
          <w:szCs w:val="28"/>
          <w:lang w:val="en-US"/>
        </w:rPr>
        <w:t>He aha tā mātou e rapu nei ki te tautoko ā-pūtea</w:t>
      </w:r>
    </w:p>
    <w:p w14:paraId="198F0688" w14:textId="5B80BFDE" w:rsidR="002D3544" w:rsidRPr="00D1573C" w:rsidRDefault="002D3544" w:rsidP="4104D3AB">
      <w:pPr>
        <w:spacing w:before="120"/>
        <w:jc w:val="both"/>
        <w:rPr>
          <w:rFonts w:ascii="Arial" w:hAnsi="Arial" w:cs="Arial"/>
          <w:color w:val="auto"/>
          <w:sz w:val="22"/>
        </w:rPr>
      </w:pPr>
      <w:r w:rsidRPr="7785735C">
        <w:rPr>
          <w:rFonts w:ascii="Arial" w:hAnsi="Arial" w:cs="Arial"/>
          <w:sz w:val="22"/>
        </w:rPr>
        <w:t xml:space="preserve">Funding is available for applications for infrastructure </w:t>
      </w:r>
      <w:r w:rsidR="00D91AD2">
        <w:rPr>
          <w:rFonts w:ascii="Arial" w:hAnsi="Arial" w:cs="Arial"/>
          <w:sz w:val="22"/>
        </w:rPr>
        <w:t xml:space="preserve">that </w:t>
      </w:r>
      <w:r w:rsidRPr="7785735C">
        <w:rPr>
          <w:rFonts w:ascii="Arial" w:hAnsi="Arial" w:cs="Arial"/>
          <w:sz w:val="22"/>
        </w:rPr>
        <w:t xml:space="preserve">will contribute to achieving </w:t>
      </w:r>
      <w:r w:rsidRPr="00FC48CE">
        <w:rPr>
          <w:rFonts w:ascii="Arial" w:hAnsi="Arial" w:cs="Arial"/>
          <w:sz w:val="22"/>
        </w:rPr>
        <w:t>economic, social</w:t>
      </w:r>
      <w:r w:rsidRPr="7785735C">
        <w:rPr>
          <w:rFonts w:ascii="Arial" w:hAnsi="Arial" w:cs="Arial"/>
          <w:sz w:val="22"/>
        </w:rPr>
        <w:t>,</w:t>
      </w:r>
      <w:r w:rsidRPr="00FC48CE">
        <w:rPr>
          <w:rFonts w:ascii="Arial" w:hAnsi="Arial" w:cs="Arial"/>
          <w:sz w:val="22"/>
        </w:rPr>
        <w:t xml:space="preserve"> cultural </w:t>
      </w:r>
      <w:r w:rsidRPr="7785735C">
        <w:rPr>
          <w:rFonts w:ascii="Arial" w:hAnsi="Arial" w:cs="Arial"/>
          <w:sz w:val="22"/>
        </w:rPr>
        <w:t xml:space="preserve">and climate resilience </w:t>
      </w:r>
      <w:r w:rsidRPr="00FC48CE">
        <w:rPr>
          <w:rFonts w:ascii="Arial" w:hAnsi="Arial" w:cs="Arial"/>
          <w:sz w:val="22"/>
        </w:rPr>
        <w:t>outcomes from whenua.</w:t>
      </w:r>
      <w:r w:rsidRPr="7785735C">
        <w:rPr>
          <w:rFonts w:ascii="Arial" w:hAnsi="Arial" w:cs="Arial"/>
          <w:sz w:val="22"/>
        </w:rPr>
        <w:t> In particular, we seek applications that focus on:</w:t>
      </w:r>
    </w:p>
    <w:p w14:paraId="1EFA504C" w14:textId="704F12B4" w:rsidR="002D3544" w:rsidRPr="00FC48CE" w:rsidRDefault="002D3544" w:rsidP="00523CCE">
      <w:pPr>
        <w:pStyle w:val="USBullet1"/>
        <w:numPr>
          <w:ilvl w:val="1"/>
          <w:numId w:val="86"/>
        </w:numPr>
        <w:spacing w:before="120" w:after="0" w:line="240" w:lineRule="auto"/>
        <w:ind w:left="360"/>
        <w:jc w:val="both"/>
        <w:rPr>
          <w:rFonts w:eastAsia="Times New Roman" w:cs="Arial"/>
          <w:sz w:val="22"/>
          <w:lang w:eastAsia="en-NZ"/>
        </w:rPr>
      </w:pPr>
      <w:r w:rsidRPr="00FC48CE">
        <w:rPr>
          <w:rFonts w:eastAsia="Times New Roman" w:cs="Arial"/>
          <w:sz w:val="22"/>
          <w:lang w:eastAsia="en-NZ"/>
        </w:rPr>
        <w:t>Innovative approaches to whenua development through infrastructure</w:t>
      </w:r>
    </w:p>
    <w:p w14:paraId="03E732A1" w14:textId="36D48D4B" w:rsidR="002D3544" w:rsidRPr="00D1573C" w:rsidRDefault="002D3544" w:rsidP="00523CCE">
      <w:pPr>
        <w:pStyle w:val="USBullet1"/>
        <w:numPr>
          <w:ilvl w:val="1"/>
          <w:numId w:val="86"/>
        </w:numPr>
        <w:spacing w:before="120" w:after="0" w:line="240" w:lineRule="auto"/>
        <w:ind w:left="360"/>
        <w:jc w:val="both"/>
        <w:rPr>
          <w:rFonts w:eastAsia="Times New Roman" w:cs="Arial"/>
          <w:sz w:val="22"/>
          <w:lang w:eastAsia="en-NZ"/>
        </w:rPr>
      </w:pPr>
      <w:r w:rsidRPr="7785735C">
        <w:rPr>
          <w:rFonts w:eastAsia="Times New Roman" w:cs="Arial"/>
          <w:sz w:val="22"/>
        </w:rPr>
        <w:t xml:space="preserve">Infrastructure to </w:t>
      </w:r>
      <w:r w:rsidR="00F913F9" w:rsidRPr="7785735C">
        <w:rPr>
          <w:rFonts w:eastAsia="Times New Roman" w:cs="Arial"/>
          <w:sz w:val="22"/>
        </w:rPr>
        <w:t>optimis</w:t>
      </w:r>
      <w:r w:rsidR="00F913F9">
        <w:rPr>
          <w:rFonts w:eastAsia="Times New Roman" w:cs="Arial"/>
          <w:sz w:val="22"/>
        </w:rPr>
        <w:t>e</w:t>
      </w:r>
      <w:r w:rsidRPr="7785735C">
        <w:rPr>
          <w:rFonts w:eastAsia="Times New Roman" w:cs="Arial"/>
          <w:sz w:val="22"/>
        </w:rPr>
        <w:t xml:space="preserve"> the use of land</w:t>
      </w:r>
    </w:p>
    <w:p w14:paraId="578DF4BF" w14:textId="77777777" w:rsidR="002D3544" w:rsidRPr="00D1573C" w:rsidRDefault="002D3544" w:rsidP="00523CCE">
      <w:pPr>
        <w:pStyle w:val="USBullet1"/>
        <w:numPr>
          <w:ilvl w:val="1"/>
          <w:numId w:val="86"/>
        </w:numPr>
        <w:spacing w:before="120" w:after="0" w:line="240" w:lineRule="auto"/>
        <w:ind w:left="360"/>
        <w:jc w:val="both"/>
        <w:rPr>
          <w:rFonts w:eastAsia="Times New Roman" w:cs="Arial"/>
          <w:sz w:val="22"/>
          <w:lang w:eastAsia="en-NZ"/>
        </w:rPr>
      </w:pPr>
      <w:r w:rsidRPr="7785735C">
        <w:rPr>
          <w:rFonts w:eastAsia="Times New Roman" w:cs="Arial"/>
          <w:sz w:val="22"/>
        </w:rPr>
        <w:t>Improving land use practices and productivity</w:t>
      </w:r>
    </w:p>
    <w:p w14:paraId="7BF32E4E" w14:textId="320BD586" w:rsidR="002D3544" w:rsidRPr="00D1573C" w:rsidRDefault="002D3544" w:rsidP="00523CCE">
      <w:pPr>
        <w:pStyle w:val="USBullet1"/>
        <w:numPr>
          <w:ilvl w:val="1"/>
          <w:numId w:val="86"/>
        </w:numPr>
        <w:spacing w:before="120" w:after="0" w:line="240" w:lineRule="auto"/>
        <w:ind w:left="360"/>
        <w:jc w:val="both"/>
        <w:rPr>
          <w:rFonts w:eastAsia="Times New Roman" w:cs="Arial"/>
          <w:sz w:val="22"/>
          <w:lang w:eastAsia="en-NZ"/>
        </w:rPr>
      </w:pPr>
      <w:r w:rsidRPr="7785735C">
        <w:rPr>
          <w:rFonts w:eastAsia="Times New Roman" w:cs="Arial"/>
          <w:sz w:val="22"/>
        </w:rPr>
        <w:t>Infrastructure that enables or prepares</w:t>
      </w:r>
      <w:r w:rsidR="00D91AD2">
        <w:rPr>
          <w:rFonts w:eastAsia="Times New Roman" w:cs="Arial"/>
          <w:sz w:val="22"/>
        </w:rPr>
        <w:t xml:space="preserve"> for</w:t>
      </w:r>
      <w:r w:rsidR="00BD2A2A">
        <w:rPr>
          <w:rFonts w:eastAsia="Times New Roman" w:cs="Arial"/>
          <w:sz w:val="22"/>
        </w:rPr>
        <w:t xml:space="preserve"> </w:t>
      </w:r>
      <w:r w:rsidRPr="00FC48CE">
        <w:rPr>
          <w:rFonts w:eastAsia="Times New Roman" w:cs="Arial"/>
          <w:sz w:val="22"/>
        </w:rPr>
        <w:t>enabling</w:t>
      </w:r>
      <w:r w:rsidRPr="7785735C">
        <w:rPr>
          <w:rFonts w:eastAsia="Times New Roman" w:cs="Arial"/>
          <w:sz w:val="22"/>
        </w:rPr>
        <w:t xml:space="preserve"> commercial ventures</w:t>
      </w:r>
    </w:p>
    <w:p w14:paraId="3B446E42" w14:textId="77777777" w:rsidR="002D3544" w:rsidRPr="00FC48CE" w:rsidRDefault="002D3544" w:rsidP="00523CCE">
      <w:pPr>
        <w:pStyle w:val="USBullet1"/>
        <w:numPr>
          <w:ilvl w:val="1"/>
          <w:numId w:val="86"/>
        </w:numPr>
        <w:spacing w:before="120"/>
        <w:ind w:left="360"/>
        <w:rPr>
          <w:rFonts w:eastAsia="Times New Roman" w:cs="Arial"/>
          <w:sz w:val="22"/>
          <w:lang w:eastAsia="en-NZ"/>
        </w:rPr>
      </w:pPr>
      <w:r w:rsidRPr="00FC48CE">
        <w:rPr>
          <w:rFonts w:eastAsia="Times New Roman" w:cs="Arial"/>
          <w:sz w:val="22"/>
          <w:lang w:val="en-GB" w:eastAsia="en-NZ"/>
        </w:rPr>
        <w:t xml:space="preserve">Movement along the landowner maturity curve </w:t>
      </w:r>
    </w:p>
    <w:p w14:paraId="4B46A0A2" w14:textId="77777777" w:rsidR="002D3544" w:rsidRPr="00D1573C" w:rsidRDefault="002D3544" w:rsidP="00523CCE">
      <w:pPr>
        <w:pStyle w:val="USBullet1"/>
        <w:numPr>
          <w:ilvl w:val="1"/>
          <w:numId w:val="86"/>
        </w:numPr>
        <w:spacing w:before="120" w:after="0" w:line="240" w:lineRule="auto"/>
        <w:ind w:left="360"/>
        <w:jc w:val="both"/>
        <w:rPr>
          <w:rFonts w:eastAsia="Times New Roman" w:cs="Arial"/>
          <w:sz w:val="22"/>
          <w:lang w:eastAsia="en-NZ"/>
        </w:rPr>
      </w:pPr>
      <w:r w:rsidRPr="7785735C">
        <w:rPr>
          <w:rFonts w:eastAsia="Times New Roman" w:cs="Arial"/>
          <w:sz w:val="22"/>
        </w:rPr>
        <w:t xml:space="preserve">Overcoming impediments to more productive use of land use (such as land-locked land) </w:t>
      </w:r>
    </w:p>
    <w:p w14:paraId="6F8D4BB4" w14:textId="77777777" w:rsidR="002D3544" w:rsidRPr="00FC48CE" w:rsidRDefault="002D3544" w:rsidP="00523CCE">
      <w:pPr>
        <w:pStyle w:val="USBullet1"/>
        <w:numPr>
          <w:ilvl w:val="1"/>
          <w:numId w:val="86"/>
        </w:numPr>
        <w:spacing w:before="120"/>
        <w:ind w:left="360"/>
        <w:rPr>
          <w:rFonts w:eastAsia="Times New Roman" w:cs="Arial"/>
          <w:sz w:val="22"/>
          <w:lang w:eastAsia="en-NZ"/>
        </w:rPr>
      </w:pPr>
      <w:r w:rsidRPr="00FC48CE">
        <w:rPr>
          <w:rFonts w:eastAsia="Times New Roman" w:cs="Arial"/>
          <w:sz w:val="22"/>
          <w:lang w:val="en-GB" w:eastAsia="en-NZ"/>
        </w:rPr>
        <w:t>Cost effective solutions with complementary community funding (co-investment with other funders)</w:t>
      </w:r>
    </w:p>
    <w:p w14:paraId="1A9E24F7" w14:textId="3F38C557" w:rsidR="002D3544" w:rsidRPr="00D1573C" w:rsidRDefault="002D3544" w:rsidP="00523CCE">
      <w:pPr>
        <w:pStyle w:val="USBullet1"/>
        <w:numPr>
          <w:ilvl w:val="1"/>
          <w:numId w:val="86"/>
        </w:numPr>
        <w:spacing w:before="120" w:after="0" w:line="240" w:lineRule="auto"/>
        <w:ind w:left="360"/>
        <w:jc w:val="both"/>
        <w:rPr>
          <w:rFonts w:eastAsia="Times New Roman" w:cs="Arial"/>
          <w:sz w:val="22"/>
          <w:lang w:eastAsia="en-NZ"/>
        </w:rPr>
      </w:pPr>
      <w:r w:rsidRPr="7785735C">
        <w:rPr>
          <w:rFonts w:eastAsia="Times New Roman" w:cs="Arial"/>
          <w:sz w:val="22"/>
        </w:rPr>
        <w:t>maximising value by accessing other Government programmes and services</w:t>
      </w:r>
    </w:p>
    <w:p w14:paraId="3FFCD2D9" w14:textId="205215C9" w:rsidR="002D3544" w:rsidRPr="00FC48CE" w:rsidRDefault="002D3544" w:rsidP="00523CCE">
      <w:pPr>
        <w:pStyle w:val="USBullet1"/>
        <w:numPr>
          <w:ilvl w:val="1"/>
          <w:numId w:val="86"/>
        </w:numPr>
        <w:spacing w:before="120"/>
        <w:ind w:left="360"/>
        <w:rPr>
          <w:rFonts w:eastAsia="Times New Roman" w:cs="Arial"/>
          <w:sz w:val="22"/>
          <w:lang w:eastAsia="en-NZ"/>
        </w:rPr>
      </w:pPr>
      <w:r w:rsidRPr="00FC48CE">
        <w:rPr>
          <w:rFonts w:eastAsia="Times New Roman" w:cs="Arial"/>
          <w:sz w:val="22"/>
          <w:lang w:eastAsia="en-NZ"/>
        </w:rPr>
        <w:t>Delivering multiple outcomes (</w:t>
      </w:r>
      <w:proofErr w:type="gramStart"/>
      <w:r w:rsidRPr="00FC48CE">
        <w:rPr>
          <w:rFonts w:eastAsia="Times New Roman" w:cs="Arial"/>
          <w:sz w:val="22"/>
          <w:lang w:eastAsia="en-NZ"/>
        </w:rPr>
        <w:t>i</w:t>
      </w:r>
      <w:r w:rsidR="00F913F9">
        <w:rPr>
          <w:rFonts w:eastAsia="Times New Roman" w:cs="Arial"/>
          <w:sz w:val="22"/>
          <w:lang w:eastAsia="en-NZ"/>
        </w:rPr>
        <w:t>.</w:t>
      </w:r>
      <w:r w:rsidRPr="00FC48CE">
        <w:rPr>
          <w:rFonts w:eastAsia="Times New Roman" w:cs="Arial"/>
          <w:sz w:val="22"/>
          <w:lang w:eastAsia="en-NZ"/>
        </w:rPr>
        <w:t>e</w:t>
      </w:r>
      <w:r w:rsidR="00F913F9">
        <w:rPr>
          <w:rFonts w:eastAsia="Times New Roman" w:cs="Arial"/>
          <w:sz w:val="22"/>
          <w:lang w:eastAsia="en-NZ"/>
        </w:rPr>
        <w:t>.</w:t>
      </w:r>
      <w:proofErr w:type="gramEnd"/>
      <w:r w:rsidRPr="00FC48CE">
        <w:rPr>
          <w:rFonts w:eastAsia="Times New Roman" w:cs="Arial"/>
          <w:sz w:val="22"/>
          <w:lang w:eastAsia="en-NZ"/>
        </w:rPr>
        <w:t xml:space="preserve"> unlocking</w:t>
      </w:r>
      <w:r w:rsidRPr="7785735C">
        <w:rPr>
          <w:rFonts w:eastAsia="Times New Roman" w:cs="Arial"/>
          <w:sz w:val="22"/>
          <w:lang w:eastAsia="en-NZ"/>
        </w:rPr>
        <w:t xml:space="preserve"> development</w:t>
      </w:r>
      <w:r w:rsidRPr="00FC48CE">
        <w:rPr>
          <w:rFonts w:eastAsia="Times New Roman" w:cs="Arial"/>
          <w:sz w:val="22"/>
          <w:lang w:eastAsia="en-NZ"/>
        </w:rPr>
        <w:t xml:space="preserve"> potential, climate change adaptation, benefits to multiple blocks and whānau and wider community benefit)</w:t>
      </w:r>
      <w:r w:rsidR="0011164E">
        <w:rPr>
          <w:rFonts w:eastAsia="Times New Roman" w:cs="Arial"/>
          <w:sz w:val="22"/>
          <w:lang w:eastAsia="en-NZ"/>
        </w:rPr>
        <w:t>.</w:t>
      </w:r>
    </w:p>
    <w:p w14:paraId="4209A3FD" w14:textId="77777777" w:rsidR="00D91AD2" w:rsidRPr="00FC48CE" w:rsidRDefault="00D91AD2" w:rsidP="007E47ED">
      <w:pPr>
        <w:pStyle w:val="USBullet1"/>
        <w:spacing w:before="120"/>
        <w:ind w:left="1080"/>
        <w:rPr>
          <w:rFonts w:eastAsia="Times New Roman" w:cs="Arial"/>
          <w:b/>
          <w:bCs/>
          <w:sz w:val="22"/>
          <w:lang w:eastAsia="en-NZ"/>
        </w:rPr>
      </w:pPr>
    </w:p>
    <w:p w14:paraId="2C2431F2" w14:textId="77777777" w:rsidR="00523CCE" w:rsidRDefault="00523CCE">
      <w:pPr>
        <w:rPr>
          <w:rFonts w:ascii="Arial" w:hAnsi="Arial" w:cs="Arial"/>
          <w:sz w:val="22"/>
          <w:lang w:eastAsia="en-NZ"/>
        </w:rPr>
      </w:pPr>
      <w:r>
        <w:rPr>
          <w:rFonts w:ascii="Arial" w:hAnsi="Arial" w:cs="Arial"/>
          <w:sz w:val="22"/>
          <w:lang w:eastAsia="en-NZ"/>
        </w:rPr>
        <w:br w:type="page"/>
      </w:r>
    </w:p>
    <w:p w14:paraId="26E241C8" w14:textId="3E85C004" w:rsidR="004762EF" w:rsidRPr="00D1573C" w:rsidRDefault="004762EF" w:rsidP="60A39737">
      <w:pPr>
        <w:autoSpaceDE w:val="0"/>
        <w:autoSpaceDN w:val="0"/>
        <w:adjustRightInd w:val="0"/>
        <w:spacing w:before="120"/>
        <w:jc w:val="both"/>
        <w:rPr>
          <w:rFonts w:ascii="Arial" w:hAnsi="Arial" w:cs="Arial"/>
          <w:sz w:val="22"/>
          <w:lang w:eastAsia="en-NZ"/>
        </w:rPr>
      </w:pPr>
      <w:r w:rsidRPr="7785735C">
        <w:rPr>
          <w:rFonts w:ascii="Arial" w:hAnsi="Arial" w:cs="Arial"/>
          <w:sz w:val="22"/>
          <w:lang w:eastAsia="en-NZ"/>
        </w:rPr>
        <w:t>Examples of the types of activities that we fund include:</w:t>
      </w:r>
    </w:p>
    <w:p w14:paraId="674AFB31" w14:textId="77777777" w:rsidR="002D3544" w:rsidRPr="00FC48CE" w:rsidRDefault="002D3544" w:rsidP="00523CCE">
      <w:pPr>
        <w:numPr>
          <w:ilvl w:val="1"/>
          <w:numId w:val="83"/>
        </w:numPr>
        <w:autoSpaceDE w:val="0"/>
        <w:autoSpaceDN w:val="0"/>
        <w:spacing w:before="120"/>
        <w:ind w:left="360"/>
        <w:rPr>
          <w:rFonts w:ascii="Arial" w:eastAsia="Times New Roman" w:hAnsi="Arial" w:cs="Arial"/>
          <w:color w:val="auto"/>
          <w:sz w:val="22"/>
          <w:lang w:eastAsia="en-NZ"/>
        </w:rPr>
      </w:pPr>
      <w:r w:rsidRPr="00FC48CE">
        <w:rPr>
          <w:rFonts w:ascii="Arial" w:eastAsia="Times New Roman" w:hAnsi="Arial" w:cs="Arial"/>
          <w:sz w:val="22"/>
          <w:lang w:eastAsia="en-NZ"/>
        </w:rPr>
        <w:t>improving or establishing roading</w:t>
      </w:r>
    </w:p>
    <w:p w14:paraId="42936A4E" w14:textId="77777777" w:rsidR="002D3544" w:rsidRPr="00FC48CE" w:rsidRDefault="002D3544" w:rsidP="00523CCE">
      <w:pPr>
        <w:numPr>
          <w:ilvl w:val="1"/>
          <w:numId w:val="83"/>
        </w:numPr>
        <w:autoSpaceDE w:val="0"/>
        <w:autoSpaceDN w:val="0"/>
        <w:spacing w:before="120"/>
        <w:ind w:left="360"/>
        <w:rPr>
          <w:rFonts w:ascii="Arial" w:eastAsia="Times New Roman" w:hAnsi="Arial" w:cs="Arial"/>
          <w:sz w:val="22"/>
          <w:lang w:eastAsia="en-NZ"/>
        </w:rPr>
      </w:pPr>
      <w:r w:rsidRPr="00FC48CE">
        <w:rPr>
          <w:rFonts w:ascii="Arial" w:eastAsia="Times New Roman" w:hAnsi="Arial" w:cs="Arial"/>
          <w:sz w:val="22"/>
          <w:lang w:eastAsia="en-NZ"/>
        </w:rPr>
        <w:t>enabling access to landlocked land</w:t>
      </w:r>
    </w:p>
    <w:p w14:paraId="2C621492" w14:textId="77777777" w:rsidR="002D3544" w:rsidRPr="00FC48CE" w:rsidRDefault="002D3544" w:rsidP="00523CCE">
      <w:pPr>
        <w:numPr>
          <w:ilvl w:val="1"/>
          <w:numId w:val="83"/>
        </w:numPr>
        <w:autoSpaceDE w:val="0"/>
        <w:autoSpaceDN w:val="0"/>
        <w:spacing w:before="120"/>
        <w:ind w:left="360"/>
        <w:rPr>
          <w:rFonts w:ascii="Arial" w:eastAsia="Times New Roman" w:hAnsi="Arial" w:cs="Arial"/>
          <w:sz w:val="22"/>
          <w:lang w:eastAsia="en-NZ"/>
        </w:rPr>
      </w:pPr>
      <w:r w:rsidRPr="00FC48CE">
        <w:rPr>
          <w:rFonts w:ascii="Arial" w:eastAsia="Times New Roman" w:hAnsi="Arial" w:cs="Arial"/>
          <w:sz w:val="22"/>
          <w:lang w:eastAsia="en-NZ"/>
        </w:rPr>
        <w:t>water storage</w:t>
      </w:r>
    </w:p>
    <w:p w14:paraId="49BBDD89" w14:textId="77777777" w:rsidR="002D3544" w:rsidRPr="00FC48CE" w:rsidRDefault="002D3544" w:rsidP="00523CCE">
      <w:pPr>
        <w:numPr>
          <w:ilvl w:val="1"/>
          <w:numId w:val="83"/>
        </w:numPr>
        <w:autoSpaceDE w:val="0"/>
        <w:autoSpaceDN w:val="0"/>
        <w:spacing w:before="120"/>
        <w:ind w:left="360"/>
        <w:rPr>
          <w:rFonts w:ascii="Arial" w:eastAsia="Times New Roman" w:hAnsi="Arial" w:cs="Arial"/>
          <w:sz w:val="22"/>
          <w:lang w:eastAsia="en-NZ"/>
        </w:rPr>
      </w:pPr>
      <w:r w:rsidRPr="00FC48CE">
        <w:rPr>
          <w:rFonts w:ascii="Arial" w:eastAsia="Times New Roman" w:hAnsi="Arial" w:cs="Arial"/>
          <w:sz w:val="22"/>
          <w:lang w:eastAsia="en-NZ"/>
        </w:rPr>
        <w:t>wastewater systems</w:t>
      </w:r>
    </w:p>
    <w:p w14:paraId="472EA8F6" w14:textId="32F5AC61" w:rsidR="002D3544" w:rsidRPr="00FC48CE" w:rsidRDefault="002D3544" w:rsidP="00523CCE">
      <w:pPr>
        <w:numPr>
          <w:ilvl w:val="1"/>
          <w:numId w:val="83"/>
        </w:numPr>
        <w:autoSpaceDE w:val="0"/>
        <w:autoSpaceDN w:val="0"/>
        <w:spacing w:before="120"/>
        <w:ind w:left="360"/>
        <w:rPr>
          <w:rFonts w:ascii="Arial" w:eastAsia="Times New Roman" w:hAnsi="Arial" w:cs="Arial"/>
          <w:sz w:val="22"/>
          <w:lang w:eastAsia="en-NZ"/>
        </w:rPr>
      </w:pPr>
      <w:r w:rsidRPr="00FC48CE">
        <w:rPr>
          <w:rFonts w:ascii="Arial" w:eastAsia="Times New Roman" w:hAnsi="Arial" w:cs="Arial"/>
          <w:sz w:val="22"/>
          <w:lang w:eastAsia="en-NZ"/>
        </w:rPr>
        <w:t>climate change adaptation</w:t>
      </w:r>
    </w:p>
    <w:p w14:paraId="6414B730" w14:textId="77777777" w:rsidR="002D3544" w:rsidRPr="00FC48CE" w:rsidRDefault="002D3544" w:rsidP="00523CCE">
      <w:pPr>
        <w:numPr>
          <w:ilvl w:val="1"/>
          <w:numId w:val="83"/>
        </w:numPr>
        <w:autoSpaceDE w:val="0"/>
        <w:autoSpaceDN w:val="0"/>
        <w:spacing w:before="120"/>
        <w:ind w:left="360"/>
        <w:rPr>
          <w:rFonts w:ascii="Arial" w:eastAsia="Times New Roman" w:hAnsi="Arial" w:cs="Arial"/>
          <w:sz w:val="22"/>
          <w:lang w:eastAsia="en-NZ"/>
        </w:rPr>
      </w:pPr>
      <w:r w:rsidRPr="00FC48CE">
        <w:rPr>
          <w:rFonts w:ascii="Arial" w:eastAsia="Times New Roman" w:hAnsi="Arial" w:cs="Arial"/>
          <w:sz w:val="22"/>
          <w:lang w:eastAsia="en-NZ"/>
        </w:rPr>
        <w:t>renewable energy</w:t>
      </w:r>
    </w:p>
    <w:p w14:paraId="09C493C4" w14:textId="1C505FE2" w:rsidR="002D3544" w:rsidRDefault="002D3544" w:rsidP="00523CCE">
      <w:pPr>
        <w:numPr>
          <w:ilvl w:val="1"/>
          <w:numId w:val="83"/>
        </w:numPr>
        <w:autoSpaceDE w:val="0"/>
        <w:autoSpaceDN w:val="0"/>
        <w:spacing w:before="120"/>
        <w:ind w:left="360"/>
        <w:rPr>
          <w:rFonts w:ascii="Arial" w:eastAsia="Times New Roman" w:hAnsi="Arial" w:cs="Arial"/>
          <w:sz w:val="22"/>
          <w:lang w:eastAsia="en-NZ"/>
        </w:rPr>
      </w:pPr>
      <w:r w:rsidRPr="00FC48CE">
        <w:rPr>
          <w:rFonts w:ascii="Arial" w:eastAsia="Times New Roman" w:hAnsi="Arial" w:cs="Arial"/>
          <w:sz w:val="22"/>
          <w:lang w:eastAsia="en-NZ"/>
        </w:rPr>
        <w:t>some planning and consenting costs</w:t>
      </w:r>
      <w:r w:rsidR="0011164E">
        <w:rPr>
          <w:rFonts w:ascii="Arial" w:eastAsia="Times New Roman" w:hAnsi="Arial" w:cs="Arial"/>
          <w:sz w:val="22"/>
          <w:lang w:eastAsia="en-NZ"/>
        </w:rPr>
        <w:t>.</w:t>
      </w:r>
    </w:p>
    <w:p w14:paraId="47D732AB" w14:textId="77777777" w:rsidR="002B184C" w:rsidRDefault="002B184C" w:rsidP="60A39737">
      <w:pPr>
        <w:autoSpaceDE w:val="0"/>
        <w:autoSpaceDN w:val="0"/>
        <w:adjustRightInd w:val="0"/>
        <w:spacing w:before="120"/>
        <w:jc w:val="both"/>
        <w:rPr>
          <w:rFonts w:ascii="Arial" w:hAnsi="Arial" w:cs="Arial"/>
          <w:sz w:val="22"/>
          <w:lang w:eastAsia="en-NZ"/>
        </w:rPr>
      </w:pPr>
    </w:p>
    <w:p w14:paraId="25BF9A72" w14:textId="77777777" w:rsidR="002B184C" w:rsidRPr="00555C6B" w:rsidRDefault="002B184C" w:rsidP="62B371E6">
      <w:pPr>
        <w:pStyle w:val="ListParagraph"/>
        <w:numPr>
          <w:ilvl w:val="3"/>
          <w:numId w:val="55"/>
        </w:numPr>
        <w:spacing w:after="120"/>
        <w:ind w:left="567" w:hanging="567"/>
        <w:jc w:val="both"/>
        <w:rPr>
          <w:rFonts w:ascii="Arial" w:eastAsiaTheme="minorEastAsia" w:hAnsi="Arial" w:cs="Arial"/>
          <w:b/>
          <w:bCs/>
          <w:sz w:val="28"/>
          <w:szCs w:val="28"/>
          <w:lang w:val="en-US"/>
        </w:rPr>
      </w:pPr>
      <w:r w:rsidRPr="7785735C">
        <w:rPr>
          <w:rFonts w:ascii="Arial" w:eastAsiaTheme="minorEastAsia" w:hAnsi="Arial" w:cs="Arial"/>
          <w:b/>
          <w:bCs/>
          <w:sz w:val="28"/>
          <w:szCs w:val="28"/>
          <w:lang w:val="en-US"/>
        </w:rPr>
        <w:t xml:space="preserve">Funding restrictions | </w:t>
      </w:r>
      <w:r w:rsidRPr="7785735C">
        <w:rPr>
          <w:rFonts w:ascii="Arial" w:eastAsiaTheme="minorEastAsia" w:hAnsi="Arial" w:cs="Arial"/>
          <w:b/>
          <w:bCs/>
          <w:color w:val="D04D27"/>
          <w:sz w:val="28"/>
          <w:szCs w:val="28"/>
          <w:lang w:val="en-US"/>
        </w:rPr>
        <w:t>Ngā herenga pūtea</w:t>
      </w:r>
    </w:p>
    <w:p w14:paraId="3B1B4E3D" w14:textId="4FF97097" w:rsidR="00680D25" w:rsidRDefault="00680D25" w:rsidP="60A39737">
      <w:pPr>
        <w:autoSpaceDE w:val="0"/>
        <w:autoSpaceDN w:val="0"/>
        <w:spacing w:before="120"/>
        <w:jc w:val="both"/>
        <w:rPr>
          <w:rFonts w:ascii="Arial" w:hAnsi="Arial" w:cs="Arial"/>
          <w:color w:val="auto"/>
          <w:sz w:val="22"/>
          <w:lang w:eastAsia="en-NZ"/>
        </w:rPr>
      </w:pPr>
      <w:r w:rsidRPr="7785735C">
        <w:rPr>
          <w:rFonts w:ascii="Arial" w:hAnsi="Arial" w:cs="Arial"/>
          <w:lang w:eastAsia="en-NZ"/>
        </w:rPr>
        <w:t xml:space="preserve">There are some restrictions on funding.  We cannot fund applications which: </w:t>
      </w:r>
    </w:p>
    <w:p w14:paraId="21955BB8" w14:textId="77777777" w:rsidR="00680D25" w:rsidRDefault="00680D25" w:rsidP="00523CCE">
      <w:pPr>
        <w:pStyle w:val="USBullet3"/>
        <w:numPr>
          <w:ilvl w:val="0"/>
          <w:numId w:val="88"/>
        </w:numPr>
        <w:tabs>
          <w:tab w:val="clear" w:pos="1700"/>
          <w:tab w:val="num" w:pos="1134"/>
        </w:tabs>
        <w:spacing w:before="120" w:after="0" w:line="240" w:lineRule="auto"/>
        <w:ind w:left="426" w:hanging="426"/>
        <w:jc w:val="both"/>
        <w:rPr>
          <w:rFonts w:cs="Arial"/>
          <w:sz w:val="22"/>
          <w:lang w:eastAsia="en-NZ"/>
        </w:rPr>
      </w:pPr>
      <w:r w:rsidRPr="7785735C">
        <w:rPr>
          <w:sz w:val="22"/>
          <w:lang w:eastAsia="en-NZ"/>
        </w:rPr>
        <w:t>relate predominantly to general-title land</w:t>
      </w:r>
    </w:p>
    <w:p w14:paraId="79EC6859" w14:textId="77777777" w:rsidR="00680D25" w:rsidRDefault="00680D25" w:rsidP="00523CCE">
      <w:pPr>
        <w:pStyle w:val="USBullet3"/>
        <w:numPr>
          <w:ilvl w:val="0"/>
          <w:numId w:val="88"/>
        </w:numPr>
        <w:tabs>
          <w:tab w:val="clear" w:pos="1700"/>
        </w:tabs>
        <w:spacing w:before="120" w:after="0" w:line="240" w:lineRule="auto"/>
        <w:ind w:left="426" w:hanging="426"/>
        <w:jc w:val="both"/>
        <w:rPr>
          <w:sz w:val="22"/>
          <w:lang w:eastAsia="en-NZ"/>
        </w:rPr>
      </w:pPr>
      <w:r w:rsidRPr="7785735C">
        <w:rPr>
          <w:sz w:val="22"/>
          <w:lang w:eastAsia="en-NZ"/>
        </w:rPr>
        <w:t>involve Māori freehold land without a formal governance structure (other than Māori land blocks with seven owners or less)</w:t>
      </w:r>
    </w:p>
    <w:p w14:paraId="7D6C1B9C" w14:textId="77777777" w:rsidR="00680D25" w:rsidRDefault="00680D25" w:rsidP="00523CCE">
      <w:pPr>
        <w:pStyle w:val="USBullet3"/>
        <w:numPr>
          <w:ilvl w:val="0"/>
          <w:numId w:val="88"/>
        </w:numPr>
        <w:tabs>
          <w:tab w:val="clear" w:pos="1700"/>
          <w:tab w:val="num" w:pos="1134"/>
        </w:tabs>
        <w:spacing w:before="120" w:after="0" w:line="240" w:lineRule="auto"/>
        <w:ind w:left="426" w:hanging="426"/>
        <w:jc w:val="both"/>
        <w:rPr>
          <w:sz w:val="22"/>
          <w:lang w:eastAsia="en-NZ"/>
        </w:rPr>
      </w:pPr>
      <w:r w:rsidRPr="7785735C">
        <w:rPr>
          <w:sz w:val="22"/>
          <w:lang w:eastAsia="en-NZ"/>
        </w:rPr>
        <w:t>are for retrospective projects or to pay existing debts</w:t>
      </w:r>
    </w:p>
    <w:p w14:paraId="376C247C" w14:textId="77777777" w:rsidR="00680D25" w:rsidRDefault="00680D25" w:rsidP="00523CCE">
      <w:pPr>
        <w:pStyle w:val="USBullet3"/>
        <w:numPr>
          <w:ilvl w:val="0"/>
          <w:numId w:val="88"/>
        </w:numPr>
        <w:spacing w:before="120" w:after="0" w:line="240" w:lineRule="auto"/>
        <w:ind w:left="426" w:hanging="426"/>
        <w:jc w:val="both"/>
        <w:rPr>
          <w:sz w:val="22"/>
          <w:lang w:eastAsia="en-NZ"/>
        </w:rPr>
      </w:pPr>
      <w:r w:rsidRPr="7785735C">
        <w:rPr>
          <w:sz w:val="22"/>
          <w:lang w:eastAsia="en-NZ"/>
        </w:rPr>
        <w:t>are for organisational administrative support</w:t>
      </w:r>
    </w:p>
    <w:p w14:paraId="4AC089C7" w14:textId="754D9929" w:rsidR="00680D25" w:rsidRPr="00FC48CE" w:rsidRDefault="00680D25" w:rsidP="00523CCE">
      <w:pPr>
        <w:pStyle w:val="USBullet3"/>
        <w:numPr>
          <w:ilvl w:val="0"/>
          <w:numId w:val="88"/>
        </w:numPr>
        <w:spacing w:before="120" w:after="0" w:line="240" w:lineRule="auto"/>
        <w:ind w:left="426" w:hanging="426"/>
        <w:jc w:val="both"/>
        <w:rPr>
          <w:sz w:val="22"/>
          <w:lang w:eastAsia="en-NZ"/>
        </w:rPr>
      </w:pPr>
      <w:r w:rsidRPr="00FC48CE">
        <w:rPr>
          <w:sz w:val="22"/>
          <w:lang w:eastAsia="en-NZ"/>
        </w:rPr>
        <w:t>deliver commercial return</w:t>
      </w:r>
    </w:p>
    <w:p w14:paraId="5F47F60B" w14:textId="77777777" w:rsidR="00680D25" w:rsidRDefault="00680D25" w:rsidP="00523CCE">
      <w:pPr>
        <w:pStyle w:val="USBullet3"/>
        <w:numPr>
          <w:ilvl w:val="0"/>
          <w:numId w:val="88"/>
        </w:numPr>
        <w:spacing w:before="120" w:after="0" w:line="240" w:lineRule="auto"/>
        <w:ind w:left="426" w:hanging="426"/>
        <w:jc w:val="both"/>
        <w:rPr>
          <w:sz w:val="22"/>
          <w:lang w:eastAsia="en-NZ"/>
        </w:rPr>
      </w:pPr>
      <w:r w:rsidRPr="6A9DF9A5">
        <w:rPr>
          <w:sz w:val="22"/>
          <w:lang w:eastAsia="en-NZ"/>
        </w:rPr>
        <w:t>are for services and support available via existing government programmes and services</w:t>
      </w:r>
    </w:p>
    <w:p w14:paraId="66B6F4B0" w14:textId="14C2CF0A" w:rsidR="00680D25" w:rsidRDefault="00680D25" w:rsidP="00523CCE">
      <w:pPr>
        <w:pStyle w:val="USBullet3"/>
        <w:numPr>
          <w:ilvl w:val="0"/>
          <w:numId w:val="88"/>
        </w:numPr>
        <w:spacing w:before="120" w:after="0" w:line="240" w:lineRule="auto"/>
        <w:ind w:left="426" w:hanging="426"/>
        <w:jc w:val="both"/>
        <w:rPr>
          <w:sz w:val="22"/>
          <w:lang w:eastAsia="en-NZ"/>
        </w:rPr>
      </w:pPr>
      <w:r w:rsidRPr="6A9DF9A5">
        <w:rPr>
          <w:sz w:val="22"/>
          <w:lang w:eastAsia="en-NZ"/>
        </w:rPr>
        <w:t>are for legal advocacy, arbitration/</w:t>
      </w:r>
      <w:proofErr w:type="gramStart"/>
      <w:r w:rsidRPr="6A9DF9A5">
        <w:rPr>
          <w:sz w:val="22"/>
          <w:lang w:eastAsia="en-NZ"/>
        </w:rPr>
        <w:t>mediation</w:t>
      </w:r>
      <w:proofErr w:type="gramEnd"/>
      <w:r w:rsidRPr="6A9DF9A5">
        <w:rPr>
          <w:sz w:val="22"/>
          <w:lang w:eastAsia="en-NZ"/>
        </w:rPr>
        <w:t xml:space="preserve"> or litigation costs, including associated court costs</w:t>
      </w:r>
    </w:p>
    <w:p w14:paraId="13D5E4F9" w14:textId="252EB174" w:rsidR="00680D25" w:rsidRDefault="00680D25" w:rsidP="00523CCE">
      <w:pPr>
        <w:pStyle w:val="USBullet3"/>
        <w:numPr>
          <w:ilvl w:val="0"/>
          <w:numId w:val="88"/>
        </w:numPr>
        <w:spacing w:before="120" w:after="0" w:line="240" w:lineRule="auto"/>
        <w:ind w:left="426" w:hanging="426"/>
        <w:jc w:val="both"/>
        <w:rPr>
          <w:sz w:val="22"/>
          <w:lang w:eastAsia="en-NZ"/>
        </w:rPr>
      </w:pPr>
      <w:r w:rsidRPr="6A9DF9A5">
        <w:rPr>
          <w:sz w:val="22"/>
          <w:lang w:eastAsia="en-NZ"/>
        </w:rPr>
        <w:t>are for event management costs, international travel and accommodation or the formation of business ventures.</w:t>
      </w:r>
    </w:p>
    <w:p w14:paraId="6613036A" w14:textId="77777777" w:rsidR="002B184C" w:rsidRPr="00C83145" w:rsidRDefault="002B184C" w:rsidP="60A39737">
      <w:pPr>
        <w:spacing w:after="120"/>
        <w:jc w:val="both"/>
        <w:rPr>
          <w:rFonts w:ascii="Arial" w:hAnsi="Arial" w:cs="Arial"/>
          <w:sz w:val="22"/>
        </w:rPr>
      </w:pPr>
    </w:p>
    <w:p w14:paraId="0276E4F6" w14:textId="1E4044C3" w:rsidR="002B184C" w:rsidRPr="008D60A8" w:rsidRDefault="00555C6B" w:rsidP="62B371E6">
      <w:pPr>
        <w:pStyle w:val="ListParagraph"/>
        <w:numPr>
          <w:ilvl w:val="3"/>
          <w:numId w:val="55"/>
        </w:numPr>
        <w:spacing w:after="120"/>
        <w:ind w:left="567" w:hanging="567"/>
        <w:jc w:val="both"/>
        <w:rPr>
          <w:rFonts w:ascii="Arial" w:hAnsi="Arial" w:cs="Arial"/>
          <w:b/>
          <w:bCs/>
          <w:sz w:val="32"/>
          <w:szCs w:val="32"/>
          <w:lang w:val="en-US"/>
        </w:rPr>
      </w:pPr>
      <w:r w:rsidRPr="7785735C">
        <w:rPr>
          <w:rFonts w:ascii="Arial" w:eastAsiaTheme="minorEastAsia" w:hAnsi="Arial" w:cs="Arial"/>
          <w:b/>
          <w:bCs/>
          <w:sz w:val="28"/>
          <w:szCs w:val="28"/>
          <w:lang w:val="en-US"/>
        </w:rPr>
        <w:t xml:space="preserve">Who </w:t>
      </w:r>
      <w:r w:rsidRPr="7785735C">
        <w:rPr>
          <w:rFonts w:ascii="Arial" w:hAnsi="Arial" w:cs="Arial"/>
          <w:b/>
          <w:bCs/>
          <w:sz w:val="28"/>
          <w:szCs w:val="28"/>
          <w:lang w:val="en-US"/>
        </w:rPr>
        <w:t xml:space="preserve">is eligible to apply for funding | </w:t>
      </w:r>
      <w:r w:rsidRPr="7785735C">
        <w:rPr>
          <w:rFonts w:ascii="Arial" w:eastAsiaTheme="minorEastAsia" w:hAnsi="Arial" w:cs="Arial"/>
          <w:b/>
          <w:bCs/>
          <w:color w:val="D04D27"/>
          <w:sz w:val="28"/>
          <w:szCs w:val="28"/>
          <w:lang w:val="en-US"/>
        </w:rPr>
        <w:t>Te hunga e hiahiatia ana e mātou kia tuku tono mai</w:t>
      </w:r>
    </w:p>
    <w:p w14:paraId="263A509D" w14:textId="04F0E159" w:rsidR="002B184C" w:rsidRPr="00424DCA" w:rsidRDefault="002B184C" w:rsidP="60A39737">
      <w:pPr>
        <w:autoSpaceDE w:val="0"/>
        <w:autoSpaceDN w:val="0"/>
        <w:adjustRightInd w:val="0"/>
        <w:spacing w:before="120"/>
        <w:jc w:val="both"/>
        <w:rPr>
          <w:rFonts w:ascii="Arial" w:eastAsia="Times New Roman" w:hAnsi="Arial" w:cs="Arial"/>
          <w:sz w:val="22"/>
          <w:lang w:eastAsia="en-NZ"/>
        </w:rPr>
      </w:pPr>
      <w:r w:rsidRPr="7785735C">
        <w:rPr>
          <w:rFonts w:ascii="Arial" w:eastAsia="Times New Roman" w:hAnsi="Arial" w:cs="Arial"/>
          <w:sz w:val="22"/>
          <w:lang w:eastAsia="en-NZ"/>
        </w:rPr>
        <w:t xml:space="preserve">To be eligible for funding from Te Ringa </w:t>
      </w:r>
      <w:r w:rsidRPr="7785735C">
        <w:rPr>
          <w:rFonts w:ascii="Arial" w:hAnsi="Arial" w:cs="Arial"/>
          <w:sz w:val="22"/>
          <w:lang w:eastAsia="en-NZ"/>
        </w:rPr>
        <w:t xml:space="preserve">Hāpai Whenua </w:t>
      </w:r>
      <w:r w:rsidRPr="7785735C">
        <w:rPr>
          <w:rFonts w:ascii="Arial" w:eastAsia="Times New Roman" w:hAnsi="Arial" w:cs="Arial"/>
          <w:sz w:val="22"/>
          <w:lang w:eastAsia="en-NZ"/>
        </w:rPr>
        <w:t>Fund, applications must come from:</w:t>
      </w:r>
    </w:p>
    <w:p w14:paraId="263AFFDB" w14:textId="7206BCDA" w:rsidR="00F913F9" w:rsidRPr="00F913F9" w:rsidRDefault="002B184C" w:rsidP="00523CCE">
      <w:pPr>
        <w:pStyle w:val="ListParagraph"/>
        <w:numPr>
          <w:ilvl w:val="0"/>
          <w:numId w:val="32"/>
        </w:numPr>
        <w:tabs>
          <w:tab w:val="clear" w:pos="850"/>
          <w:tab w:val="num" w:pos="851"/>
        </w:tabs>
        <w:spacing w:before="120" w:after="288" w:line="300" w:lineRule="atLeast"/>
        <w:ind w:left="360" w:right="45" w:hanging="373"/>
        <w:jc w:val="both"/>
        <w:rPr>
          <w:rFonts w:ascii="Arial" w:hAnsi="Arial" w:cs="Arial"/>
          <w:sz w:val="22"/>
          <w:szCs w:val="22"/>
        </w:rPr>
      </w:pPr>
      <w:r w:rsidRPr="25FF86DA">
        <w:rPr>
          <w:rFonts w:ascii="Arial" w:hAnsi="Arial" w:cs="Arial"/>
          <w:sz w:val="22"/>
          <w:szCs w:val="22"/>
        </w:rPr>
        <w:t>trustees of Māori freehold land, including blocks for which the Māori Trustee is the responsible trustee,</w:t>
      </w:r>
      <w:r w:rsidRPr="25FF86DA">
        <w:rPr>
          <w:rFonts w:ascii="Arial" w:eastAsiaTheme="minorEastAsia" w:hAnsi="Arial" w:cs="Arial"/>
          <w:b/>
          <w:bCs/>
          <w:color w:val="000000" w:themeColor="text1"/>
          <w:sz w:val="22"/>
          <w:szCs w:val="22"/>
        </w:rPr>
        <w:t xml:space="preserve"> OR</w:t>
      </w:r>
    </w:p>
    <w:p w14:paraId="0787E711" w14:textId="77777777" w:rsidR="00F913F9" w:rsidRPr="00F913F9" w:rsidRDefault="00F913F9" w:rsidP="00523CCE">
      <w:pPr>
        <w:pStyle w:val="ListParagraph"/>
        <w:tabs>
          <w:tab w:val="num" w:pos="851"/>
        </w:tabs>
        <w:spacing w:before="120" w:after="288" w:line="300" w:lineRule="atLeast"/>
        <w:ind w:left="360" w:right="45" w:hanging="373"/>
        <w:jc w:val="both"/>
        <w:rPr>
          <w:rFonts w:ascii="Arial" w:hAnsi="Arial" w:cs="Arial"/>
          <w:sz w:val="22"/>
          <w:szCs w:val="22"/>
        </w:rPr>
      </w:pPr>
    </w:p>
    <w:p w14:paraId="69579132" w14:textId="2EAD3C2B" w:rsidR="00F913F9" w:rsidRPr="00F913F9" w:rsidRDefault="25FF86DA" w:rsidP="00523CCE">
      <w:pPr>
        <w:pStyle w:val="ListParagraph"/>
        <w:numPr>
          <w:ilvl w:val="0"/>
          <w:numId w:val="32"/>
        </w:numPr>
        <w:tabs>
          <w:tab w:val="clear" w:pos="850"/>
          <w:tab w:val="num" w:pos="851"/>
        </w:tabs>
        <w:spacing w:before="240" w:after="240" w:line="300" w:lineRule="atLeast"/>
        <w:ind w:left="360" w:right="45" w:hanging="373"/>
        <w:jc w:val="both"/>
        <w:rPr>
          <w:rFonts w:ascii="Arial" w:hAnsi="Arial" w:cs="Arial"/>
          <w:sz w:val="22"/>
          <w:szCs w:val="22"/>
        </w:rPr>
      </w:pPr>
      <w:r w:rsidRPr="00F913F9">
        <w:rPr>
          <w:rFonts w:ascii="Arial" w:eastAsiaTheme="minorEastAsia" w:hAnsi="Arial" w:cs="Arial"/>
          <w:color w:val="000000" w:themeColor="text1"/>
          <w:sz w:val="22"/>
        </w:rPr>
        <w:t xml:space="preserve">The committee of management of a Māori land incorporation; </w:t>
      </w:r>
      <w:r w:rsidRPr="00F913F9">
        <w:rPr>
          <w:rFonts w:ascii="Arial" w:eastAsiaTheme="minorEastAsia" w:hAnsi="Arial" w:cs="Arial"/>
          <w:b/>
          <w:bCs/>
          <w:color w:val="000000" w:themeColor="text1"/>
          <w:sz w:val="22"/>
        </w:rPr>
        <w:t xml:space="preserve">OR </w:t>
      </w:r>
    </w:p>
    <w:p w14:paraId="1C878792" w14:textId="77777777" w:rsidR="00F913F9" w:rsidRPr="00F913F9" w:rsidRDefault="00F913F9" w:rsidP="00523CCE">
      <w:pPr>
        <w:pStyle w:val="ListParagraph"/>
        <w:tabs>
          <w:tab w:val="num" w:pos="851"/>
        </w:tabs>
        <w:ind w:left="360" w:hanging="373"/>
        <w:rPr>
          <w:rFonts w:ascii="Arial" w:hAnsi="Arial" w:cs="Arial"/>
          <w:sz w:val="22"/>
          <w:szCs w:val="22"/>
        </w:rPr>
      </w:pPr>
    </w:p>
    <w:p w14:paraId="1D059AFE" w14:textId="1BD6A805" w:rsidR="002B184C" w:rsidRPr="00F913F9" w:rsidRDefault="002B184C" w:rsidP="00523CCE">
      <w:pPr>
        <w:pStyle w:val="ListParagraph"/>
        <w:numPr>
          <w:ilvl w:val="0"/>
          <w:numId w:val="32"/>
        </w:numPr>
        <w:tabs>
          <w:tab w:val="clear" w:pos="850"/>
          <w:tab w:val="num" w:pos="851"/>
        </w:tabs>
        <w:spacing w:before="360" w:after="240" w:line="300" w:lineRule="atLeast"/>
        <w:ind w:left="360" w:right="45" w:hanging="373"/>
        <w:jc w:val="both"/>
        <w:rPr>
          <w:rFonts w:ascii="Arial" w:hAnsi="Arial" w:cs="Arial"/>
          <w:sz w:val="22"/>
          <w:szCs w:val="22"/>
        </w:rPr>
      </w:pPr>
      <w:r w:rsidRPr="00F913F9">
        <w:rPr>
          <w:rFonts w:ascii="Arial" w:eastAsiaTheme="minorEastAsia" w:hAnsi="Arial" w:cs="Arial"/>
          <w:color w:val="000000" w:themeColor="text1"/>
          <w:sz w:val="22"/>
        </w:rPr>
        <w:t>owners of a Māori freehold land block if there are seven owners or fewer.</w:t>
      </w:r>
    </w:p>
    <w:p w14:paraId="7B17D55E" w14:textId="1BBE8E43" w:rsidR="002B184C" w:rsidRPr="00424DCA" w:rsidRDefault="002B184C" w:rsidP="60A39737">
      <w:pPr>
        <w:spacing w:after="120"/>
        <w:ind w:right="329"/>
        <w:jc w:val="both"/>
        <w:rPr>
          <w:rFonts w:ascii="Arial" w:eastAsia="Times New Roman" w:hAnsi="Arial" w:cs="Arial"/>
          <w:color w:val="auto"/>
          <w:sz w:val="22"/>
          <w:lang w:eastAsia="en-NZ"/>
        </w:rPr>
      </w:pPr>
      <w:r w:rsidRPr="25FF86DA">
        <w:rPr>
          <w:rFonts w:ascii="Arial" w:eastAsia="Times New Roman" w:hAnsi="Arial" w:cs="Arial"/>
          <w:color w:val="auto"/>
          <w:sz w:val="22"/>
          <w:lang w:eastAsia="en-NZ"/>
        </w:rPr>
        <w:t>Examples of the types of entities Te Puni Kōkiri contracts with are listed below:</w:t>
      </w:r>
    </w:p>
    <w:p w14:paraId="5C6161D8" w14:textId="77777777" w:rsidR="002B184C" w:rsidRPr="00424DCA" w:rsidRDefault="002B184C" w:rsidP="00523CCE">
      <w:pPr>
        <w:pStyle w:val="ListParagraph"/>
        <w:numPr>
          <w:ilvl w:val="0"/>
          <w:numId w:val="75"/>
        </w:numPr>
        <w:spacing w:after="120" w:line="274" w:lineRule="auto"/>
        <w:ind w:left="270" w:right="329" w:hanging="284"/>
        <w:jc w:val="both"/>
        <w:rPr>
          <w:rFonts w:ascii="Arial" w:hAnsi="Arial" w:cs="Arial"/>
          <w:sz w:val="22"/>
          <w:szCs w:val="22"/>
          <w:lang w:eastAsia="en-NZ"/>
        </w:rPr>
      </w:pPr>
      <w:r w:rsidRPr="7785735C">
        <w:rPr>
          <w:rFonts w:ascii="Arial" w:hAnsi="Arial" w:cs="Arial"/>
          <w:sz w:val="22"/>
          <w:szCs w:val="22"/>
          <w:lang w:eastAsia="en-NZ"/>
        </w:rPr>
        <w:t>Incorporated Society registered with the Companies Office</w:t>
      </w:r>
    </w:p>
    <w:p w14:paraId="1EF38E7C" w14:textId="77777777" w:rsidR="002B184C" w:rsidRPr="00424DCA" w:rsidRDefault="002B184C" w:rsidP="00523CCE">
      <w:pPr>
        <w:pStyle w:val="ListParagraph"/>
        <w:numPr>
          <w:ilvl w:val="0"/>
          <w:numId w:val="75"/>
        </w:numPr>
        <w:spacing w:after="120" w:line="274" w:lineRule="auto"/>
        <w:ind w:left="270" w:right="329" w:hanging="284"/>
        <w:jc w:val="both"/>
        <w:rPr>
          <w:rFonts w:ascii="Arial" w:hAnsi="Arial" w:cs="Arial"/>
          <w:sz w:val="22"/>
          <w:szCs w:val="22"/>
          <w:lang w:eastAsia="en-NZ"/>
        </w:rPr>
      </w:pPr>
      <w:r w:rsidRPr="7785735C">
        <w:rPr>
          <w:rFonts w:ascii="Arial" w:hAnsi="Arial" w:cs="Arial"/>
          <w:sz w:val="22"/>
          <w:szCs w:val="22"/>
          <w:lang w:eastAsia="en-NZ"/>
        </w:rPr>
        <w:t xml:space="preserve">Trust registered with the Companies Office </w:t>
      </w:r>
    </w:p>
    <w:p w14:paraId="00ADFDEC" w14:textId="77777777" w:rsidR="002B184C" w:rsidRPr="00424DCA" w:rsidRDefault="002B184C" w:rsidP="00523CCE">
      <w:pPr>
        <w:pStyle w:val="ListParagraph"/>
        <w:numPr>
          <w:ilvl w:val="0"/>
          <w:numId w:val="75"/>
        </w:numPr>
        <w:spacing w:after="120" w:line="274" w:lineRule="auto"/>
        <w:ind w:left="270" w:right="329" w:hanging="284"/>
        <w:jc w:val="both"/>
        <w:rPr>
          <w:rFonts w:ascii="Arial" w:hAnsi="Arial" w:cs="Arial"/>
          <w:sz w:val="22"/>
          <w:szCs w:val="22"/>
          <w:lang w:eastAsia="en-NZ"/>
        </w:rPr>
      </w:pPr>
      <w:r w:rsidRPr="7785735C">
        <w:rPr>
          <w:rFonts w:ascii="Arial" w:hAnsi="Arial" w:cs="Arial"/>
          <w:sz w:val="22"/>
          <w:szCs w:val="22"/>
          <w:lang w:eastAsia="en-NZ"/>
        </w:rPr>
        <w:t>Limited Liability Company</w:t>
      </w:r>
    </w:p>
    <w:p w14:paraId="2DF2F62A" w14:textId="77777777" w:rsidR="002B184C" w:rsidRPr="00424DCA" w:rsidRDefault="002B184C" w:rsidP="00523CCE">
      <w:pPr>
        <w:pStyle w:val="ListParagraph"/>
        <w:numPr>
          <w:ilvl w:val="0"/>
          <w:numId w:val="75"/>
        </w:numPr>
        <w:spacing w:after="120" w:line="274" w:lineRule="auto"/>
        <w:ind w:left="270" w:right="329" w:hanging="284"/>
        <w:jc w:val="both"/>
        <w:rPr>
          <w:rFonts w:ascii="Arial" w:hAnsi="Arial" w:cs="Arial"/>
          <w:sz w:val="22"/>
          <w:szCs w:val="22"/>
          <w:lang w:eastAsia="en-NZ"/>
        </w:rPr>
      </w:pPr>
      <w:r w:rsidRPr="7785735C">
        <w:rPr>
          <w:rFonts w:ascii="Arial" w:hAnsi="Arial" w:cs="Arial"/>
          <w:sz w:val="22"/>
          <w:szCs w:val="22"/>
          <w:lang w:eastAsia="en-NZ"/>
        </w:rPr>
        <w:t>Statutory Entity, including a Māori Trust Board (Māori Trust Boards Act 1955) or Māori Association (Māori Community Development Act 1962)</w:t>
      </w:r>
    </w:p>
    <w:p w14:paraId="5CDA8246" w14:textId="6B32BE66" w:rsidR="002B184C" w:rsidRPr="00424DCA" w:rsidRDefault="002B184C" w:rsidP="00523CCE">
      <w:pPr>
        <w:pStyle w:val="ListParagraph"/>
        <w:numPr>
          <w:ilvl w:val="0"/>
          <w:numId w:val="75"/>
        </w:numPr>
        <w:spacing w:after="120" w:line="274" w:lineRule="auto"/>
        <w:ind w:left="270" w:right="329" w:hanging="284"/>
        <w:jc w:val="both"/>
        <w:rPr>
          <w:rFonts w:ascii="Arial" w:hAnsi="Arial" w:cs="Arial"/>
          <w:sz w:val="22"/>
          <w:szCs w:val="22"/>
          <w:lang w:eastAsia="en-NZ"/>
        </w:rPr>
      </w:pPr>
      <w:r w:rsidRPr="7785735C">
        <w:rPr>
          <w:rFonts w:ascii="Arial" w:hAnsi="Arial" w:cs="Arial"/>
          <w:sz w:val="22"/>
          <w:szCs w:val="22"/>
          <w:lang w:eastAsia="en-NZ"/>
        </w:rPr>
        <w:t xml:space="preserve">Entities established under the Te Ture Whenua Māori Act 1993 </w:t>
      </w:r>
      <w:r w:rsidR="009258B0" w:rsidRPr="7785735C">
        <w:rPr>
          <w:rFonts w:ascii="Arial" w:hAnsi="Arial" w:cs="Arial"/>
          <w:sz w:val="22"/>
          <w:szCs w:val="22"/>
          <w:lang w:eastAsia="en-NZ"/>
        </w:rPr>
        <w:t xml:space="preserve">– </w:t>
      </w:r>
      <w:proofErr w:type="gramStart"/>
      <w:r w:rsidR="009258B0" w:rsidRPr="7785735C">
        <w:rPr>
          <w:rFonts w:ascii="Arial" w:hAnsi="Arial" w:cs="Arial"/>
          <w:sz w:val="22"/>
          <w:szCs w:val="22"/>
          <w:lang w:eastAsia="en-NZ"/>
        </w:rPr>
        <w:t>e.g.</w:t>
      </w:r>
      <w:proofErr w:type="gramEnd"/>
      <w:r w:rsidRPr="7785735C">
        <w:rPr>
          <w:rFonts w:ascii="Arial" w:hAnsi="Arial" w:cs="Arial"/>
          <w:sz w:val="22"/>
          <w:szCs w:val="22"/>
          <w:lang w:eastAsia="en-NZ"/>
        </w:rPr>
        <w:t xml:space="preserve"> Māori Land Incorporations, Ahu Whenua Trusts, Whānau Trusts, Māori Reservation Trust etc.</w:t>
      </w:r>
    </w:p>
    <w:p w14:paraId="45C494AE" w14:textId="5D4CF4C6" w:rsidR="002B184C" w:rsidRPr="00424DCA" w:rsidRDefault="002B184C" w:rsidP="00523CCE">
      <w:pPr>
        <w:pStyle w:val="ListParagraph"/>
        <w:numPr>
          <w:ilvl w:val="0"/>
          <w:numId w:val="75"/>
        </w:numPr>
        <w:spacing w:after="120" w:line="274" w:lineRule="auto"/>
        <w:ind w:left="270" w:right="329" w:hanging="284"/>
        <w:jc w:val="both"/>
        <w:rPr>
          <w:rFonts w:ascii="Arial" w:hAnsi="Arial" w:cs="Arial"/>
          <w:sz w:val="22"/>
          <w:szCs w:val="22"/>
          <w:lang w:eastAsia="en-NZ"/>
        </w:rPr>
      </w:pPr>
      <w:r w:rsidRPr="7785735C">
        <w:rPr>
          <w:rFonts w:ascii="Arial" w:hAnsi="Arial" w:cs="Arial"/>
          <w:sz w:val="22"/>
          <w:szCs w:val="22"/>
          <w:lang w:eastAsia="en-NZ"/>
        </w:rPr>
        <w:t>Individuals where there are seven owners or fewer registered to a Māori freehold land block</w:t>
      </w:r>
    </w:p>
    <w:p w14:paraId="116ACF03" w14:textId="3C9BC862" w:rsidR="002B184C" w:rsidRPr="00424DCA" w:rsidRDefault="002B184C" w:rsidP="60A39737">
      <w:pPr>
        <w:spacing w:after="120"/>
        <w:rPr>
          <w:rFonts w:ascii="Arial" w:hAnsi="Arial" w:cs="Arial"/>
          <w:sz w:val="22"/>
        </w:rPr>
      </w:pPr>
      <w:r w:rsidRPr="7785735C">
        <w:rPr>
          <w:rFonts w:ascii="Arial" w:hAnsi="Arial" w:cs="Arial"/>
          <w:b/>
          <w:bCs/>
          <w:sz w:val="22"/>
        </w:rPr>
        <w:t>Use of umbrella organisations</w:t>
      </w:r>
    </w:p>
    <w:p w14:paraId="001AF499" w14:textId="70D12681" w:rsidR="000B19BC" w:rsidRPr="00424DCA" w:rsidRDefault="000B19BC" w:rsidP="00830B0C">
      <w:pPr>
        <w:spacing w:after="120" w:line="274" w:lineRule="auto"/>
        <w:jc w:val="both"/>
        <w:rPr>
          <w:rFonts w:ascii="Arial" w:hAnsi="Arial" w:cs="Arial"/>
          <w:color w:val="auto"/>
          <w:sz w:val="22"/>
        </w:rPr>
      </w:pPr>
      <w:r w:rsidRPr="7785735C">
        <w:rPr>
          <w:rFonts w:ascii="Arial" w:hAnsi="Arial" w:cs="Arial"/>
          <w:sz w:val="22"/>
        </w:rPr>
        <w:t xml:space="preserve">If you are a smaller organisation you may partner with an entity that has the skills, knowledge and resources required to support the delivery of your project.  We call these entities ‘umbrella </w:t>
      </w:r>
      <w:r w:rsidR="00830B0C" w:rsidRPr="7785735C">
        <w:rPr>
          <w:rFonts w:ascii="Arial" w:hAnsi="Arial" w:cs="Arial"/>
          <w:sz w:val="22"/>
        </w:rPr>
        <w:t>organisations</w:t>
      </w:r>
      <w:r w:rsidRPr="7785735C">
        <w:rPr>
          <w:rFonts w:ascii="Arial" w:hAnsi="Arial" w:cs="Arial"/>
          <w:sz w:val="22"/>
        </w:rPr>
        <w:t>.  If taking this approach</w:t>
      </w:r>
      <w:r w:rsidR="009258B0">
        <w:rPr>
          <w:rFonts w:ascii="Arial" w:hAnsi="Arial" w:cs="Arial"/>
          <w:sz w:val="22"/>
        </w:rPr>
        <w:t xml:space="preserve">, </w:t>
      </w:r>
      <w:r w:rsidRPr="7785735C">
        <w:rPr>
          <w:rFonts w:ascii="Arial" w:hAnsi="Arial" w:cs="Arial"/>
          <w:sz w:val="22"/>
        </w:rPr>
        <w:t xml:space="preserve">you will need to work closely with the umbrella organisation and include their details in the application.  They will be the organisation Te Puni Kōkiri formally enters into an agreement with and will have the responsibility for management of the funding and overall delivery of the project.  </w:t>
      </w:r>
    </w:p>
    <w:p w14:paraId="5E9E1A6B" w14:textId="77777777" w:rsidR="002B184C" w:rsidRPr="00C83145" w:rsidRDefault="002B184C" w:rsidP="60A39737">
      <w:pPr>
        <w:spacing w:after="120"/>
        <w:rPr>
          <w:rFonts w:ascii="Arial" w:eastAsiaTheme="minorEastAsia" w:hAnsi="Arial" w:cs="Arial"/>
          <w:b/>
          <w:bCs/>
          <w:sz w:val="22"/>
          <w:lang w:val="en-US"/>
        </w:rPr>
      </w:pPr>
    </w:p>
    <w:p w14:paraId="72686DCF" w14:textId="77777777" w:rsidR="002B184C" w:rsidRPr="00555C6B" w:rsidRDefault="00555C6B" w:rsidP="62B371E6">
      <w:pPr>
        <w:pStyle w:val="ListParagraph"/>
        <w:numPr>
          <w:ilvl w:val="3"/>
          <w:numId w:val="55"/>
        </w:numPr>
        <w:spacing w:after="120"/>
        <w:ind w:left="567" w:hanging="567"/>
        <w:rPr>
          <w:rFonts w:ascii="Arial" w:hAnsi="Arial" w:cs="Arial"/>
          <w:b/>
          <w:bCs/>
          <w:sz w:val="28"/>
          <w:szCs w:val="28"/>
          <w:lang w:val="en-US"/>
        </w:rPr>
      </w:pPr>
      <w:r w:rsidRPr="7785735C">
        <w:rPr>
          <w:rFonts w:ascii="Arial" w:hAnsi="Arial" w:cs="Arial"/>
          <w:b/>
          <w:bCs/>
          <w:sz w:val="28"/>
          <w:szCs w:val="28"/>
          <w:lang w:val="en-US"/>
        </w:rPr>
        <w:t xml:space="preserve">How to </w:t>
      </w:r>
      <w:proofErr w:type="gramStart"/>
      <w:r w:rsidRPr="7785735C">
        <w:rPr>
          <w:rFonts w:ascii="Arial" w:hAnsi="Arial" w:cs="Arial"/>
          <w:b/>
          <w:bCs/>
          <w:sz w:val="28"/>
          <w:szCs w:val="28"/>
          <w:lang w:val="en-US"/>
        </w:rPr>
        <w:t>submit an application</w:t>
      </w:r>
      <w:proofErr w:type="gramEnd"/>
      <w:r w:rsidRPr="7785735C">
        <w:rPr>
          <w:rFonts w:ascii="Arial" w:hAnsi="Arial" w:cs="Arial"/>
          <w:b/>
          <w:bCs/>
          <w:sz w:val="28"/>
          <w:szCs w:val="28"/>
          <w:lang w:val="en-US"/>
        </w:rPr>
        <w:t xml:space="preserve"> | </w:t>
      </w:r>
      <w:r w:rsidRPr="7785735C">
        <w:rPr>
          <w:rFonts w:ascii="Arial" w:eastAsiaTheme="minorEastAsia" w:hAnsi="Arial" w:cs="Arial"/>
          <w:b/>
          <w:bCs/>
          <w:color w:val="D04D27"/>
          <w:sz w:val="28"/>
          <w:szCs w:val="28"/>
          <w:lang w:val="en-US"/>
        </w:rPr>
        <w:t>Te tuku i tō tono</w:t>
      </w:r>
    </w:p>
    <w:p w14:paraId="2B499077" w14:textId="0460AABA" w:rsidR="002B184C" w:rsidRPr="00B140C1" w:rsidRDefault="009054DE" w:rsidP="00830B0C">
      <w:pPr>
        <w:pStyle w:val="BlockText"/>
        <w:spacing w:after="120" w:line="274" w:lineRule="auto"/>
        <w:jc w:val="both"/>
        <w:rPr>
          <w:rFonts w:ascii="Arial" w:hAnsi="Arial" w:cs="Arial"/>
          <w:b/>
          <w:bCs/>
          <w:sz w:val="22"/>
        </w:rPr>
      </w:pPr>
      <w:r>
        <w:rPr>
          <w:rFonts w:ascii="Arial" w:hAnsi="Arial" w:cs="Arial"/>
          <w:sz w:val="22"/>
        </w:rPr>
        <w:t xml:space="preserve">The </w:t>
      </w:r>
      <w:r w:rsidR="0011164E">
        <w:rPr>
          <w:rFonts w:ascii="Arial" w:hAnsi="Arial" w:cs="Arial"/>
          <w:sz w:val="22"/>
        </w:rPr>
        <w:t>Whenua Māori Service</w:t>
      </w:r>
      <w:r w:rsidR="002B184C" w:rsidRPr="25FF86DA">
        <w:rPr>
          <w:rFonts w:ascii="Arial" w:hAnsi="Arial" w:cs="Arial"/>
          <w:sz w:val="22"/>
        </w:rPr>
        <w:t xml:space="preserve"> staff will work with you during the planning and development of your application. </w:t>
      </w:r>
      <w:r w:rsidR="009258B0">
        <w:rPr>
          <w:rFonts w:ascii="Arial" w:hAnsi="Arial" w:cs="Arial"/>
          <w:sz w:val="22"/>
        </w:rPr>
        <w:t>The</w:t>
      </w:r>
      <w:r w:rsidR="002B184C" w:rsidRPr="25FF86DA">
        <w:rPr>
          <w:rFonts w:ascii="Arial" w:hAnsi="Arial" w:cs="Arial"/>
          <w:sz w:val="22"/>
        </w:rPr>
        <w:t xml:space="preserve"> application form attached</w:t>
      </w:r>
      <w:r w:rsidR="009258B0">
        <w:rPr>
          <w:rFonts w:ascii="Arial" w:hAnsi="Arial" w:cs="Arial"/>
          <w:sz w:val="22"/>
        </w:rPr>
        <w:t xml:space="preserve"> </w:t>
      </w:r>
      <w:r w:rsidR="002B184C" w:rsidRPr="7785735C">
        <w:rPr>
          <w:rFonts w:ascii="Arial" w:hAnsi="Arial" w:cs="Arial"/>
          <w:b/>
          <w:bCs/>
          <w:sz w:val="22"/>
        </w:rPr>
        <w:t xml:space="preserve">must be submitted </w:t>
      </w:r>
      <w:r w:rsidR="00CD6DF0">
        <w:rPr>
          <w:rFonts w:ascii="Arial" w:hAnsi="Arial" w:cs="Arial"/>
          <w:b/>
          <w:bCs/>
          <w:sz w:val="22"/>
        </w:rPr>
        <w:t>as part of your application</w:t>
      </w:r>
      <w:r w:rsidR="002B184C" w:rsidRPr="7785735C">
        <w:rPr>
          <w:rFonts w:ascii="Arial" w:hAnsi="Arial" w:cs="Arial"/>
          <w:b/>
          <w:bCs/>
          <w:sz w:val="22"/>
        </w:rPr>
        <w:t xml:space="preserve">.  </w:t>
      </w:r>
    </w:p>
    <w:p w14:paraId="4037FF38" w14:textId="77777777" w:rsidR="002B184C" w:rsidRDefault="002B184C" w:rsidP="00830B0C">
      <w:pPr>
        <w:autoSpaceDE w:val="0"/>
        <w:autoSpaceDN w:val="0"/>
        <w:adjustRightInd w:val="0"/>
        <w:spacing w:after="120" w:line="274" w:lineRule="auto"/>
        <w:jc w:val="both"/>
        <w:rPr>
          <w:rFonts w:ascii="Arial" w:eastAsia="Times New Roman" w:hAnsi="Arial" w:cs="Arial"/>
          <w:sz w:val="22"/>
          <w:lang w:eastAsia="en-NZ"/>
        </w:rPr>
      </w:pPr>
      <w:r w:rsidRPr="7785735C">
        <w:rPr>
          <w:rFonts w:ascii="Arial" w:eastAsia="Times New Roman" w:hAnsi="Arial" w:cs="Arial"/>
          <w:sz w:val="22"/>
          <w:lang w:eastAsia="en-NZ"/>
        </w:rPr>
        <w:t>In developing your application, we recommend you:</w:t>
      </w:r>
    </w:p>
    <w:p w14:paraId="3F46E6F4" w14:textId="209A3949" w:rsidR="002B184C" w:rsidRDefault="002B184C" w:rsidP="00523CCE">
      <w:pPr>
        <w:pStyle w:val="USBullet1"/>
        <w:numPr>
          <w:ilvl w:val="0"/>
          <w:numId w:val="90"/>
        </w:numPr>
        <w:tabs>
          <w:tab w:val="clear" w:pos="1145"/>
        </w:tabs>
        <w:spacing w:after="120" w:line="274" w:lineRule="auto"/>
        <w:ind w:left="450"/>
        <w:jc w:val="both"/>
        <w:rPr>
          <w:rFonts w:cs="Arial"/>
          <w:sz w:val="22"/>
        </w:rPr>
      </w:pPr>
      <w:r w:rsidRPr="25FF86DA">
        <w:rPr>
          <w:rFonts w:cs="Arial"/>
          <w:sz w:val="22"/>
        </w:rPr>
        <w:t>use existing networks, capability and/or other sources of funding to develop an application that is not completely reliant on Te Puni Kōkiri funding</w:t>
      </w:r>
    </w:p>
    <w:p w14:paraId="1E16EFCA" w14:textId="77777777" w:rsidR="002B184C" w:rsidRPr="008070B0" w:rsidRDefault="002B184C" w:rsidP="00523CCE">
      <w:pPr>
        <w:pStyle w:val="USBullet1"/>
        <w:numPr>
          <w:ilvl w:val="0"/>
          <w:numId w:val="90"/>
        </w:numPr>
        <w:tabs>
          <w:tab w:val="clear" w:pos="1145"/>
        </w:tabs>
        <w:spacing w:after="120" w:line="274" w:lineRule="auto"/>
        <w:ind w:left="450"/>
        <w:jc w:val="both"/>
        <w:rPr>
          <w:rFonts w:cs="Arial"/>
          <w:sz w:val="22"/>
        </w:rPr>
      </w:pPr>
      <w:r w:rsidRPr="7785735C">
        <w:rPr>
          <w:rFonts w:cs="Arial"/>
          <w:sz w:val="22"/>
        </w:rPr>
        <w:t>consider a co-operative development approach across Māori land blocks.  This will provide economies of scale for our funding and support the sharing of information</w:t>
      </w:r>
    </w:p>
    <w:p w14:paraId="70F9E75B" w14:textId="77777777" w:rsidR="002B184C" w:rsidRDefault="002B184C" w:rsidP="00523CCE">
      <w:pPr>
        <w:pStyle w:val="USBullet1"/>
        <w:numPr>
          <w:ilvl w:val="0"/>
          <w:numId w:val="90"/>
        </w:numPr>
        <w:tabs>
          <w:tab w:val="clear" w:pos="1145"/>
        </w:tabs>
        <w:spacing w:after="120" w:line="274" w:lineRule="auto"/>
        <w:ind w:left="450"/>
        <w:jc w:val="both"/>
        <w:rPr>
          <w:rFonts w:cs="Arial"/>
          <w:sz w:val="22"/>
        </w:rPr>
      </w:pPr>
      <w:r w:rsidRPr="7785735C">
        <w:rPr>
          <w:rFonts w:cs="Arial"/>
          <w:sz w:val="22"/>
        </w:rPr>
        <w:t>consider how your application supports existing Iwi, sector-led, or government programmes: including regional growth strategies</w:t>
      </w:r>
    </w:p>
    <w:p w14:paraId="3E2D7922" w14:textId="6972CF35" w:rsidR="002B184C" w:rsidRDefault="002B184C" w:rsidP="00523CCE">
      <w:pPr>
        <w:pStyle w:val="USBullet1"/>
        <w:numPr>
          <w:ilvl w:val="0"/>
          <w:numId w:val="90"/>
        </w:numPr>
        <w:tabs>
          <w:tab w:val="clear" w:pos="1145"/>
        </w:tabs>
        <w:spacing w:after="120" w:line="274" w:lineRule="auto"/>
        <w:ind w:left="450"/>
        <w:jc w:val="both"/>
        <w:rPr>
          <w:rFonts w:cs="Arial"/>
          <w:sz w:val="22"/>
        </w:rPr>
      </w:pPr>
      <w:r w:rsidRPr="7785735C">
        <w:rPr>
          <w:rFonts w:cs="Arial"/>
          <w:sz w:val="22"/>
        </w:rPr>
        <w:t>develop a budget that represents value for money, demonstrates a realistic and justified basis for project completion, and adequately provides for all activities</w:t>
      </w:r>
    </w:p>
    <w:p w14:paraId="718CD68E" w14:textId="74841C10" w:rsidR="002B184C" w:rsidRDefault="002B184C" w:rsidP="00523CCE">
      <w:pPr>
        <w:pStyle w:val="USBullet1"/>
        <w:numPr>
          <w:ilvl w:val="0"/>
          <w:numId w:val="90"/>
        </w:numPr>
        <w:tabs>
          <w:tab w:val="clear" w:pos="1145"/>
        </w:tabs>
        <w:spacing w:after="120" w:line="274" w:lineRule="auto"/>
        <w:ind w:left="450"/>
        <w:jc w:val="both"/>
        <w:rPr>
          <w:rFonts w:cs="Arial"/>
          <w:sz w:val="22"/>
        </w:rPr>
      </w:pPr>
      <w:r w:rsidRPr="7785735C">
        <w:rPr>
          <w:rFonts w:cs="Arial"/>
          <w:sz w:val="22"/>
        </w:rPr>
        <w:t>have all the delivery elements ready to go so the costs and logistics are clear in the application and there is no delay to implementation if approved</w:t>
      </w:r>
      <w:r w:rsidR="009258B0">
        <w:rPr>
          <w:rFonts w:cs="Arial"/>
          <w:sz w:val="22"/>
        </w:rPr>
        <w:t>.</w:t>
      </w:r>
    </w:p>
    <w:p w14:paraId="430FF12F" w14:textId="77777777" w:rsidR="002B184C" w:rsidRPr="00813023" w:rsidRDefault="002B184C" w:rsidP="002B184C">
      <w:pPr>
        <w:pStyle w:val="USBullet1"/>
        <w:spacing w:after="120" w:line="240" w:lineRule="auto"/>
        <w:ind w:left="720"/>
        <w:jc w:val="both"/>
        <w:rPr>
          <w:rFonts w:cs="Arial"/>
          <w:sz w:val="22"/>
        </w:rPr>
      </w:pPr>
    </w:p>
    <w:p w14:paraId="55A46B9E" w14:textId="77777777" w:rsidR="002B184C" w:rsidRPr="00555C6B" w:rsidRDefault="00555C6B" w:rsidP="62B371E6">
      <w:pPr>
        <w:pStyle w:val="ListParagraph"/>
        <w:numPr>
          <w:ilvl w:val="3"/>
          <w:numId w:val="55"/>
        </w:numPr>
        <w:spacing w:after="120"/>
        <w:ind w:left="567" w:hanging="567"/>
        <w:jc w:val="both"/>
        <w:rPr>
          <w:rFonts w:ascii="Arial" w:hAnsi="Arial" w:cs="Arial"/>
          <w:b/>
          <w:bCs/>
          <w:sz w:val="28"/>
          <w:szCs w:val="28"/>
          <w:lang w:val="en-US"/>
        </w:rPr>
      </w:pPr>
      <w:r w:rsidRPr="7785735C">
        <w:rPr>
          <w:rFonts w:ascii="Arial" w:hAnsi="Arial" w:cs="Arial"/>
          <w:b/>
          <w:bCs/>
          <w:sz w:val="28"/>
          <w:szCs w:val="28"/>
          <w:lang w:val="en-US"/>
        </w:rPr>
        <w:t xml:space="preserve">What support and assistance </w:t>
      </w:r>
      <w:proofErr w:type="gramStart"/>
      <w:r w:rsidRPr="7785735C">
        <w:rPr>
          <w:rFonts w:ascii="Arial" w:hAnsi="Arial" w:cs="Arial"/>
          <w:b/>
          <w:bCs/>
          <w:sz w:val="28"/>
          <w:szCs w:val="28"/>
          <w:lang w:val="en-US"/>
        </w:rPr>
        <w:t>is</w:t>
      </w:r>
      <w:proofErr w:type="gramEnd"/>
      <w:r w:rsidRPr="7785735C">
        <w:rPr>
          <w:rFonts w:ascii="Arial" w:hAnsi="Arial" w:cs="Arial"/>
          <w:b/>
          <w:bCs/>
          <w:sz w:val="28"/>
          <w:szCs w:val="28"/>
          <w:lang w:val="en-US"/>
        </w:rPr>
        <w:t xml:space="preserve"> available | </w:t>
      </w:r>
      <w:r w:rsidRPr="7785735C">
        <w:rPr>
          <w:rFonts w:ascii="Arial" w:eastAsiaTheme="minorEastAsia" w:hAnsi="Arial" w:cs="Arial"/>
          <w:b/>
          <w:bCs/>
          <w:color w:val="D04D27"/>
          <w:sz w:val="28"/>
          <w:szCs w:val="28"/>
          <w:lang w:val="en-US"/>
        </w:rPr>
        <w:t xml:space="preserve">He aha te </w:t>
      </w:r>
      <w:r w:rsidR="0037122E" w:rsidRPr="7785735C">
        <w:rPr>
          <w:rFonts w:ascii="Arial" w:eastAsiaTheme="minorEastAsia" w:hAnsi="Arial" w:cs="Arial"/>
          <w:b/>
          <w:bCs/>
          <w:color w:val="D04D27"/>
          <w:sz w:val="28"/>
          <w:szCs w:val="28"/>
          <w:lang w:val="en-US"/>
        </w:rPr>
        <w:t>ā</w:t>
      </w:r>
      <w:r w:rsidRPr="7785735C">
        <w:rPr>
          <w:rFonts w:ascii="Arial" w:eastAsiaTheme="minorEastAsia" w:hAnsi="Arial" w:cs="Arial"/>
          <w:b/>
          <w:bCs/>
          <w:color w:val="D04D27"/>
          <w:sz w:val="28"/>
          <w:szCs w:val="28"/>
          <w:lang w:val="en-US"/>
        </w:rPr>
        <w:t>whina me te tautoko e wātea ana</w:t>
      </w:r>
    </w:p>
    <w:p w14:paraId="1FC17A8C" w14:textId="64738EDB" w:rsidR="002B184C" w:rsidRPr="00FC48CE" w:rsidRDefault="002B184C" w:rsidP="00830B0C">
      <w:pPr>
        <w:pStyle w:val="BlockText"/>
        <w:spacing w:after="120" w:line="274" w:lineRule="auto"/>
        <w:jc w:val="both"/>
        <w:rPr>
          <w:rFonts w:ascii="Arial" w:hAnsi="Arial" w:cs="Arial"/>
          <w:sz w:val="22"/>
        </w:rPr>
      </w:pPr>
      <w:r w:rsidRPr="00FC48CE">
        <w:rPr>
          <w:rFonts w:ascii="Arial" w:hAnsi="Arial" w:cs="Arial"/>
          <w:sz w:val="22"/>
        </w:rPr>
        <w:t xml:space="preserve">For further information on </w:t>
      </w:r>
      <w:r w:rsidR="005C33E4" w:rsidRPr="00FC48CE">
        <w:rPr>
          <w:rFonts w:ascii="Arial" w:hAnsi="Arial" w:cs="Arial"/>
          <w:sz w:val="22"/>
        </w:rPr>
        <w:t xml:space="preserve">Te Ringa </w:t>
      </w:r>
      <w:r w:rsidR="00081600" w:rsidRPr="00FC48CE">
        <w:rPr>
          <w:rFonts w:ascii="Arial" w:hAnsi="Arial" w:cs="Arial"/>
          <w:sz w:val="22"/>
        </w:rPr>
        <w:t>Hāpai</w:t>
      </w:r>
      <w:r w:rsidR="005C33E4" w:rsidRPr="00FC48CE">
        <w:rPr>
          <w:rFonts w:ascii="Arial" w:hAnsi="Arial" w:cs="Arial"/>
          <w:sz w:val="22"/>
        </w:rPr>
        <w:t xml:space="preserve"> </w:t>
      </w:r>
      <w:r w:rsidRPr="00FC48CE">
        <w:rPr>
          <w:rFonts w:ascii="Arial" w:hAnsi="Arial" w:cs="Arial"/>
          <w:sz w:val="22"/>
        </w:rPr>
        <w:t>Whenua Māori Fund</w:t>
      </w:r>
      <w:r w:rsidR="005C33E4" w:rsidRPr="00FC48CE">
        <w:rPr>
          <w:rFonts w:ascii="Arial" w:hAnsi="Arial" w:cs="Arial"/>
          <w:sz w:val="22"/>
        </w:rPr>
        <w:t xml:space="preserve"> </w:t>
      </w:r>
      <w:r w:rsidRPr="00FC48CE">
        <w:rPr>
          <w:rFonts w:ascii="Arial" w:hAnsi="Arial" w:cs="Arial"/>
          <w:sz w:val="22"/>
        </w:rPr>
        <w:t xml:space="preserve">and general contact details please go to </w:t>
      </w:r>
      <w:hyperlink r:id="rId11" w:history="1">
        <w:r w:rsidR="008A665E" w:rsidRPr="008A665E">
          <w:rPr>
            <w:rStyle w:val="Hyperlink"/>
            <w:rFonts w:ascii="Arial" w:hAnsi="Arial" w:cs="Arial"/>
            <w:color w:val="0000FF"/>
            <w:sz w:val="22"/>
            <w:szCs w:val="20"/>
            <w:u w:val="single"/>
          </w:rPr>
          <w:t>https://www.tpk.govt.nz/en/nga-putea-me-nga-ratonga/whenua-maori/te-ringa-hapai-whenua-fund</w:t>
        </w:r>
      </w:hyperlink>
    </w:p>
    <w:p w14:paraId="5C8700C9" w14:textId="403C4D63" w:rsidR="002B184C" w:rsidRDefault="002B184C" w:rsidP="00830B0C">
      <w:pPr>
        <w:pStyle w:val="BlockText"/>
        <w:spacing w:after="120" w:line="274" w:lineRule="auto"/>
        <w:jc w:val="both"/>
        <w:rPr>
          <w:rStyle w:val="Hyperlink"/>
          <w:rFonts w:ascii="Arial" w:hAnsi="Arial" w:cs="Arial"/>
          <w:color w:val="auto"/>
          <w:sz w:val="22"/>
        </w:rPr>
      </w:pPr>
      <w:r w:rsidRPr="00FC48CE">
        <w:rPr>
          <w:rStyle w:val="Hyperlink"/>
          <w:rFonts w:ascii="Arial" w:hAnsi="Arial" w:cs="Arial"/>
          <w:color w:val="auto"/>
          <w:sz w:val="22"/>
        </w:rPr>
        <w:t xml:space="preserve">Our regional and national contact details can be found at </w:t>
      </w:r>
      <w:hyperlink r:id="rId12">
        <w:r w:rsidRPr="008A665E">
          <w:rPr>
            <w:rStyle w:val="Hyperlink"/>
            <w:rFonts w:ascii="Arial" w:hAnsi="Arial" w:cs="Arial"/>
            <w:color w:val="0000FF"/>
            <w:sz w:val="22"/>
          </w:rPr>
          <w:t>http://www.tpk.govt.nz/en/whakapa-mai</w:t>
        </w:r>
      </w:hyperlink>
    </w:p>
    <w:p w14:paraId="4235F423" w14:textId="17C171D2" w:rsidR="002B184C" w:rsidRDefault="7785735C" w:rsidP="00830B0C">
      <w:pPr>
        <w:pStyle w:val="BlockText"/>
        <w:spacing w:after="120" w:line="274" w:lineRule="auto"/>
        <w:jc w:val="both"/>
        <w:rPr>
          <w:rFonts w:ascii="Arial" w:hAnsi="Arial" w:cs="Arial"/>
          <w:sz w:val="22"/>
        </w:rPr>
      </w:pPr>
      <w:r w:rsidRPr="00FC48CE">
        <w:rPr>
          <w:rFonts w:ascii="Arial" w:hAnsi="Arial" w:cs="Arial"/>
          <w:sz w:val="22"/>
        </w:rPr>
        <w:t>Our regional teams will be happy to talk to you about your proposal and work with you.</w:t>
      </w:r>
    </w:p>
    <w:p w14:paraId="73383FA8" w14:textId="77777777" w:rsidR="00CD6DF0" w:rsidRPr="009258B0" w:rsidRDefault="00CD6DF0" w:rsidP="00830B0C">
      <w:pPr>
        <w:pStyle w:val="BlockText"/>
        <w:spacing w:after="120" w:line="274" w:lineRule="auto"/>
        <w:jc w:val="both"/>
        <w:rPr>
          <w:rFonts w:ascii="Arial" w:hAnsi="Arial" w:cs="Arial"/>
          <w:sz w:val="22"/>
        </w:rPr>
      </w:pPr>
    </w:p>
    <w:p w14:paraId="2AE3C9BE" w14:textId="77777777" w:rsidR="002B184C" w:rsidRPr="00555C6B" w:rsidRDefault="00555C6B" w:rsidP="62B371E6">
      <w:pPr>
        <w:pStyle w:val="ListParagraph"/>
        <w:numPr>
          <w:ilvl w:val="3"/>
          <w:numId w:val="55"/>
        </w:numPr>
        <w:spacing w:after="120"/>
        <w:ind w:left="567" w:hanging="567"/>
        <w:jc w:val="both"/>
        <w:rPr>
          <w:rFonts w:ascii="Arial" w:hAnsi="Arial" w:cs="Arial"/>
          <w:b/>
          <w:bCs/>
          <w:sz w:val="28"/>
          <w:szCs w:val="28"/>
          <w:lang w:val="en-US"/>
        </w:rPr>
      </w:pPr>
      <w:r w:rsidRPr="7785735C">
        <w:rPr>
          <w:rFonts w:ascii="Arial" w:hAnsi="Arial" w:cs="Arial"/>
          <w:b/>
          <w:bCs/>
          <w:sz w:val="28"/>
          <w:szCs w:val="28"/>
          <w:lang w:val="en-US"/>
        </w:rPr>
        <w:t xml:space="preserve">How we will assess your application and make decisions | </w:t>
      </w:r>
      <w:r w:rsidRPr="7785735C">
        <w:rPr>
          <w:rFonts w:ascii="Arial" w:eastAsiaTheme="minorEastAsia" w:hAnsi="Arial" w:cs="Arial"/>
          <w:b/>
          <w:bCs/>
          <w:color w:val="D04D27"/>
          <w:sz w:val="28"/>
          <w:szCs w:val="28"/>
          <w:lang w:val="en-US"/>
        </w:rPr>
        <w:t>Pēhea tā mātou aromatawai i tō tono, me te whakarite whakatau hoki</w:t>
      </w:r>
    </w:p>
    <w:p w14:paraId="7FBF4E7E" w14:textId="04A20DBD" w:rsidR="002B184C" w:rsidRDefault="002B184C" w:rsidP="00830B0C">
      <w:pPr>
        <w:tabs>
          <w:tab w:val="center" w:pos="1219"/>
          <w:tab w:val="left" w:pos="3273"/>
          <w:tab w:val="center" w:pos="5264"/>
        </w:tabs>
        <w:spacing w:after="120" w:line="274" w:lineRule="auto"/>
        <w:ind w:right="45"/>
        <w:jc w:val="both"/>
        <w:rPr>
          <w:rFonts w:ascii="Arial" w:hAnsi="Arial" w:cs="Arial"/>
          <w:sz w:val="22"/>
        </w:rPr>
      </w:pPr>
      <w:r w:rsidRPr="25FF86DA">
        <w:rPr>
          <w:rFonts w:ascii="Arial" w:hAnsi="Arial" w:cs="Arial"/>
          <w:sz w:val="22"/>
        </w:rPr>
        <w:t>Once you have completed your application, it must be signed by an appropriately authorised person in your organisation and submitted to the Regional Office closest to you with all the required documentation for assessment</w:t>
      </w:r>
      <w:r w:rsidR="009258B0">
        <w:rPr>
          <w:rFonts w:ascii="Arial" w:hAnsi="Arial" w:cs="Arial"/>
          <w:sz w:val="22"/>
        </w:rPr>
        <w:t xml:space="preserve">. </w:t>
      </w:r>
      <w:r w:rsidRPr="25FF86DA">
        <w:rPr>
          <w:rFonts w:ascii="Arial" w:hAnsi="Arial" w:cs="Arial"/>
          <w:sz w:val="22"/>
        </w:rPr>
        <w:t xml:space="preserve">Your application will then be assessed by the </w:t>
      </w:r>
      <w:r w:rsidR="009A7878">
        <w:rPr>
          <w:rFonts w:ascii="Arial" w:hAnsi="Arial" w:cs="Arial"/>
          <w:sz w:val="22"/>
        </w:rPr>
        <w:t>Whenua Māori Service</w:t>
      </w:r>
      <w:r w:rsidRPr="25FF86DA">
        <w:rPr>
          <w:rFonts w:ascii="Arial" w:hAnsi="Arial" w:cs="Arial"/>
          <w:sz w:val="22"/>
        </w:rPr>
        <w:t xml:space="preserve"> team who will get back to you if they require additional information or detail about your application.  </w:t>
      </w:r>
    </w:p>
    <w:p w14:paraId="69333B1F" w14:textId="77777777" w:rsidR="002B184C" w:rsidRPr="00A6104B" w:rsidRDefault="002B184C" w:rsidP="00830B0C">
      <w:pPr>
        <w:tabs>
          <w:tab w:val="center" w:pos="1219"/>
          <w:tab w:val="left" w:pos="3273"/>
          <w:tab w:val="center" w:pos="5264"/>
        </w:tabs>
        <w:spacing w:after="120" w:line="274" w:lineRule="auto"/>
        <w:ind w:right="45"/>
        <w:jc w:val="both"/>
        <w:rPr>
          <w:rFonts w:ascii="Arial" w:hAnsi="Arial" w:cs="Arial"/>
          <w:b/>
          <w:sz w:val="22"/>
        </w:rPr>
      </w:pPr>
      <w:r w:rsidRPr="00A6104B">
        <w:rPr>
          <w:rFonts w:ascii="Arial" w:hAnsi="Arial" w:cs="Arial"/>
          <w:b/>
          <w:sz w:val="22"/>
        </w:rPr>
        <w:t xml:space="preserve">Please </w:t>
      </w:r>
      <w:r>
        <w:rPr>
          <w:rFonts w:ascii="Arial" w:hAnsi="Arial" w:cs="Arial"/>
          <w:b/>
          <w:sz w:val="22"/>
        </w:rPr>
        <w:t xml:space="preserve">note that applications without all the relevant information </w:t>
      </w:r>
      <w:r w:rsidRPr="00A6104B">
        <w:rPr>
          <w:rFonts w:ascii="Arial" w:hAnsi="Arial" w:cs="Arial"/>
          <w:b/>
          <w:sz w:val="22"/>
        </w:rPr>
        <w:t>will be classified as incomplete and may not be processed.</w:t>
      </w:r>
    </w:p>
    <w:p w14:paraId="6D6FFE22" w14:textId="5476369E" w:rsidR="002B184C" w:rsidRDefault="002B184C" w:rsidP="00830B0C">
      <w:pPr>
        <w:tabs>
          <w:tab w:val="center" w:pos="1219"/>
          <w:tab w:val="left" w:pos="3273"/>
          <w:tab w:val="center" w:pos="5264"/>
        </w:tabs>
        <w:spacing w:after="120" w:line="274" w:lineRule="auto"/>
        <w:ind w:left="-1" w:right="46"/>
        <w:jc w:val="both"/>
        <w:rPr>
          <w:rFonts w:ascii="Arial" w:hAnsi="Arial" w:cs="Arial"/>
          <w:sz w:val="22"/>
        </w:rPr>
      </w:pPr>
      <w:r w:rsidRPr="00FC48CE">
        <w:rPr>
          <w:rFonts w:ascii="Arial" w:hAnsi="Arial" w:cs="Arial"/>
          <w:sz w:val="22"/>
        </w:rPr>
        <w:t>If your application meets the</w:t>
      </w:r>
      <w:r w:rsidRPr="25FF86DA">
        <w:rPr>
          <w:rFonts w:ascii="Arial" w:hAnsi="Arial" w:cs="Arial"/>
          <w:sz w:val="22"/>
        </w:rPr>
        <w:t xml:space="preserve"> purpose and eligibility criteria of</w:t>
      </w:r>
      <w:r w:rsidRPr="00FC48CE">
        <w:rPr>
          <w:rFonts w:ascii="Arial" w:hAnsi="Arial" w:cs="Arial"/>
          <w:sz w:val="22"/>
        </w:rPr>
        <w:t xml:space="preserve"> </w:t>
      </w:r>
      <w:r w:rsidR="002366D5" w:rsidRPr="00FC48CE">
        <w:rPr>
          <w:rFonts w:ascii="Arial" w:hAnsi="Arial" w:cs="Arial"/>
          <w:sz w:val="22"/>
        </w:rPr>
        <w:t xml:space="preserve">Te Ringa </w:t>
      </w:r>
      <w:r w:rsidR="004549A1" w:rsidRPr="00FC48CE">
        <w:rPr>
          <w:rFonts w:ascii="Arial" w:hAnsi="Arial" w:cs="Arial"/>
          <w:sz w:val="22"/>
        </w:rPr>
        <w:t>Hāpai</w:t>
      </w:r>
      <w:r w:rsidR="002366D5" w:rsidRPr="00FC48CE">
        <w:rPr>
          <w:rFonts w:ascii="Arial" w:hAnsi="Arial" w:cs="Arial"/>
          <w:sz w:val="22"/>
        </w:rPr>
        <w:t xml:space="preserve"> </w:t>
      </w:r>
      <w:r w:rsidRPr="00FC48CE">
        <w:rPr>
          <w:rFonts w:ascii="Arial" w:hAnsi="Arial" w:cs="Arial"/>
          <w:sz w:val="22"/>
        </w:rPr>
        <w:t xml:space="preserve">Whenua </w:t>
      </w:r>
      <w:r w:rsidR="009258B0" w:rsidRPr="00FC48CE">
        <w:rPr>
          <w:rFonts w:ascii="Arial" w:hAnsi="Arial" w:cs="Arial"/>
          <w:sz w:val="22"/>
        </w:rPr>
        <w:t>Fund,</w:t>
      </w:r>
      <w:r w:rsidRPr="00FC48CE">
        <w:rPr>
          <w:rFonts w:ascii="Arial" w:hAnsi="Arial" w:cs="Arial"/>
          <w:sz w:val="22"/>
        </w:rPr>
        <w:t xml:space="preserve"> it will go before an Investment Committee who will make the final decision </w:t>
      </w:r>
      <w:r w:rsidR="00CD6DF0">
        <w:rPr>
          <w:rFonts w:ascii="Arial" w:hAnsi="Arial" w:cs="Arial"/>
          <w:sz w:val="22"/>
        </w:rPr>
        <w:t>on</w:t>
      </w:r>
      <w:r w:rsidR="00CD6DF0" w:rsidRPr="00FC48CE">
        <w:rPr>
          <w:rFonts w:ascii="Arial" w:hAnsi="Arial" w:cs="Arial"/>
          <w:sz w:val="22"/>
        </w:rPr>
        <w:t xml:space="preserve"> </w:t>
      </w:r>
      <w:r w:rsidRPr="00FC48CE">
        <w:rPr>
          <w:rFonts w:ascii="Arial" w:hAnsi="Arial" w:cs="Arial"/>
          <w:sz w:val="22"/>
        </w:rPr>
        <w:t>which applications to invest in.  You may be contacted to confirm the details of your application.</w:t>
      </w:r>
    </w:p>
    <w:p w14:paraId="7C755170" w14:textId="07B6ECBA" w:rsidR="002B184C" w:rsidRPr="00C83145" w:rsidRDefault="002B184C" w:rsidP="00830B0C">
      <w:pPr>
        <w:tabs>
          <w:tab w:val="center" w:pos="1219"/>
          <w:tab w:val="left" w:pos="3273"/>
          <w:tab w:val="center" w:pos="5264"/>
        </w:tabs>
        <w:spacing w:after="120" w:line="274" w:lineRule="auto"/>
        <w:ind w:left="-1" w:right="46"/>
        <w:jc w:val="both"/>
        <w:rPr>
          <w:rFonts w:ascii="Arial" w:hAnsi="Arial" w:cs="Arial"/>
          <w:sz w:val="22"/>
        </w:rPr>
      </w:pPr>
      <w:r w:rsidRPr="25FF86DA">
        <w:rPr>
          <w:rFonts w:ascii="Arial" w:hAnsi="Arial" w:cs="Arial"/>
          <w:sz w:val="22"/>
        </w:rPr>
        <w:t>If your application is approved</w:t>
      </w:r>
      <w:r w:rsidR="00D720D9" w:rsidRPr="25FF86DA">
        <w:rPr>
          <w:rFonts w:ascii="Arial" w:hAnsi="Arial" w:cs="Arial"/>
          <w:sz w:val="22"/>
        </w:rPr>
        <w:t>,</w:t>
      </w:r>
      <w:r w:rsidRPr="25FF86DA">
        <w:rPr>
          <w:rFonts w:ascii="Arial" w:hAnsi="Arial" w:cs="Arial"/>
          <w:sz w:val="22"/>
        </w:rPr>
        <w:t xml:space="preserve"> you will be advised and receive a Funding Agreement for you to sign (if you agree) that will outline a work plan based on your application.  It will contain: </w:t>
      </w:r>
    </w:p>
    <w:p w14:paraId="3BC235E4" w14:textId="77777777" w:rsidR="002B184C" w:rsidRPr="00C83145" w:rsidRDefault="002B184C" w:rsidP="00523CCE">
      <w:pPr>
        <w:pStyle w:val="BulletText1"/>
        <w:numPr>
          <w:ilvl w:val="0"/>
          <w:numId w:val="15"/>
        </w:numPr>
        <w:tabs>
          <w:tab w:val="clear" w:pos="692"/>
        </w:tabs>
        <w:spacing w:after="120"/>
        <w:ind w:left="360" w:hanging="346"/>
        <w:jc w:val="both"/>
        <w:rPr>
          <w:rFonts w:ascii="Arial" w:hAnsi="Arial" w:cs="Arial"/>
          <w:sz w:val="22"/>
        </w:rPr>
      </w:pPr>
      <w:r w:rsidRPr="00C83145">
        <w:rPr>
          <w:rFonts w:ascii="Arial" w:hAnsi="Arial" w:cs="Arial"/>
          <w:sz w:val="22"/>
        </w:rPr>
        <w:t>project description</w:t>
      </w:r>
    </w:p>
    <w:p w14:paraId="249A3D94" w14:textId="77777777" w:rsidR="002B184C" w:rsidRPr="00C83145" w:rsidRDefault="002B184C" w:rsidP="00523CCE">
      <w:pPr>
        <w:pStyle w:val="BulletText1"/>
        <w:numPr>
          <w:ilvl w:val="0"/>
          <w:numId w:val="15"/>
        </w:numPr>
        <w:tabs>
          <w:tab w:val="clear" w:pos="692"/>
        </w:tabs>
        <w:spacing w:after="120"/>
        <w:ind w:left="360" w:hanging="346"/>
        <w:jc w:val="both"/>
        <w:rPr>
          <w:rFonts w:ascii="Arial" w:hAnsi="Arial" w:cs="Arial"/>
          <w:sz w:val="22"/>
        </w:rPr>
      </w:pPr>
      <w:r w:rsidRPr="00C83145">
        <w:rPr>
          <w:rFonts w:ascii="Arial" w:hAnsi="Arial" w:cs="Arial"/>
          <w:sz w:val="22"/>
        </w:rPr>
        <w:t>key contacts</w:t>
      </w:r>
    </w:p>
    <w:p w14:paraId="4C3910C2" w14:textId="77777777" w:rsidR="002B184C" w:rsidRPr="00C83145" w:rsidRDefault="002B184C" w:rsidP="00523CCE">
      <w:pPr>
        <w:pStyle w:val="BulletText1"/>
        <w:numPr>
          <w:ilvl w:val="0"/>
          <w:numId w:val="15"/>
        </w:numPr>
        <w:tabs>
          <w:tab w:val="clear" w:pos="692"/>
        </w:tabs>
        <w:spacing w:after="120"/>
        <w:ind w:left="360" w:hanging="346"/>
        <w:jc w:val="both"/>
        <w:rPr>
          <w:rFonts w:ascii="Arial" w:hAnsi="Arial" w:cs="Arial"/>
          <w:sz w:val="22"/>
        </w:rPr>
      </w:pPr>
      <w:r w:rsidRPr="00C83145">
        <w:rPr>
          <w:rFonts w:ascii="Arial" w:hAnsi="Arial" w:cs="Arial"/>
          <w:sz w:val="22"/>
        </w:rPr>
        <w:t>agreed deliverables</w:t>
      </w:r>
    </w:p>
    <w:p w14:paraId="4444D2F2" w14:textId="77777777" w:rsidR="002B184C" w:rsidRPr="00C83145" w:rsidRDefault="002B184C" w:rsidP="00523CCE">
      <w:pPr>
        <w:pStyle w:val="BulletText1"/>
        <w:numPr>
          <w:ilvl w:val="0"/>
          <w:numId w:val="15"/>
        </w:numPr>
        <w:tabs>
          <w:tab w:val="clear" w:pos="692"/>
        </w:tabs>
        <w:spacing w:after="120"/>
        <w:ind w:left="360" w:hanging="346"/>
        <w:jc w:val="both"/>
        <w:rPr>
          <w:rFonts w:ascii="Arial" w:hAnsi="Arial" w:cs="Arial"/>
          <w:i/>
          <w:color w:val="auto"/>
          <w:sz w:val="22"/>
          <w:lang w:val="en-US"/>
        </w:rPr>
      </w:pPr>
      <w:r w:rsidRPr="00C83145">
        <w:rPr>
          <w:rFonts w:ascii="Arial" w:hAnsi="Arial" w:cs="Arial"/>
          <w:sz w:val="22"/>
        </w:rPr>
        <w:t xml:space="preserve">payment amounts </w:t>
      </w:r>
      <w:r>
        <w:rPr>
          <w:rFonts w:ascii="Arial" w:hAnsi="Arial" w:cs="Arial"/>
          <w:sz w:val="22"/>
        </w:rPr>
        <w:t>and timing</w:t>
      </w:r>
    </w:p>
    <w:p w14:paraId="1F5D5A0B" w14:textId="77777777" w:rsidR="002B184C" w:rsidRPr="00C83145" w:rsidRDefault="002B184C" w:rsidP="00523CCE">
      <w:pPr>
        <w:pStyle w:val="BulletText1"/>
        <w:numPr>
          <w:ilvl w:val="0"/>
          <w:numId w:val="15"/>
        </w:numPr>
        <w:tabs>
          <w:tab w:val="clear" w:pos="692"/>
        </w:tabs>
        <w:spacing w:after="120"/>
        <w:ind w:left="360" w:hanging="346"/>
        <w:jc w:val="both"/>
        <w:rPr>
          <w:rFonts w:ascii="Arial" w:hAnsi="Arial" w:cs="Arial"/>
          <w:i/>
          <w:color w:val="auto"/>
          <w:sz w:val="22"/>
          <w:lang w:val="en-US"/>
        </w:rPr>
      </w:pPr>
      <w:r w:rsidRPr="00C83145">
        <w:rPr>
          <w:rFonts w:ascii="Arial" w:hAnsi="Arial" w:cs="Arial"/>
          <w:sz w:val="22"/>
        </w:rPr>
        <w:t>reporting requirements</w:t>
      </w:r>
    </w:p>
    <w:p w14:paraId="5B542073" w14:textId="6717C752" w:rsidR="002B184C" w:rsidRPr="00C83145" w:rsidRDefault="002B184C" w:rsidP="00523CCE">
      <w:pPr>
        <w:pStyle w:val="BulletText1"/>
        <w:numPr>
          <w:ilvl w:val="0"/>
          <w:numId w:val="15"/>
        </w:numPr>
        <w:tabs>
          <w:tab w:val="clear" w:pos="692"/>
        </w:tabs>
        <w:spacing w:after="120"/>
        <w:ind w:left="360" w:hanging="346"/>
        <w:jc w:val="both"/>
        <w:rPr>
          <w:rFonts w:ascii="Arial" w:hAnsi="Arial" w:cs="Arial"/>
          <w:i/>
          <w:iCs/>
          <w:color w:val="auto"/>
          <w:sz w:val="22"/>
          <w:lang w:val="en-US"/>
        </w:rPr>
      </w:pPr>
      <w:r w:rsidRPr="25FF86DA">
        <w:rPr>
          <w:rFonts w:ascii="Arial" w:hAnsi="Arial" w:cs="Arial"/>
          <w:sz w:val="22"/>
        </w:rPr>
        <w:t>a set of generic terms and conditions.</w:t>
      </w:r>
    </w:p>
    <w:p w14:paraId="456DCE6B" w14:textId="77777777" w:rsidR="002B184C" w:rsidRPr="008D60A8" w:rsidRDefault="002B184C" w:rsidP="002B184C">
      <w:pPr>
        <w:tabs>
          <w:tab w:val="center" w:pos="1219"/>
          <w:tab w:val="left" w:pos="3273"/>
          <w:tab w:val="center" w:pos="5264"/>
        </w:tabs>
        <w:spacing w:after="120"/>
        <w:ind w:left="-1" w:right="46"/>
        <w:rPr>
          <w:rFonts w:ascii="Arial" w:hAnsi="Arial" w:cs="Arial"/>
          <w:sz w:val="22"/>
        </w:rPr>
      </w:pPr>
    </w:p>
    <w:p w14:paraId="2094B544" w14:textId="77777777" w:rsidR="002B184C" w:rsidRPr="00555C6B" w:rsidRDefault="00555C6B" w:rsidP="62B371E6">
      <w:pPr>
        <w:pStyle w:val="ListParagraph"/>
        <w:numPr>
          <w:ilvl w:val="3"/>
          <w:numId w:val="55"/>
        </w:numPr>
        <w:spacing w:after="120"/>
        <w:ind w:left="567" w:hanging="567"/>
        <w:rPr>
          <w:rFonts w:ascii="Arial" w:hAnsi="Arial" w:cs="Arial"/>
          <w:b/>
          <w:bCs/>
          <w:sz w:val="28"/>
          <w:szCs w:val="28"/>
          <w:lang w:val="en-US"/>
        </w:rPr>
      </w:pPr>
      <w:r w:rsidRPr="7785735C">
        <w:rPr>
          <w:rFonts w:ascii="Arial" w:eastAsiaTheme="minorEastAsia" w:hAnsi="Arial" w:cs="Arial"/>
          <w:b/>
          <w:bCs/>
          <w:sz w:val="28"/>
          <w:szCs w:val="28"/>
          <w:lang w:val="en-US"/>
        </w:rPr>
        <w:t>Ho</w:t>
      </w:r>
      <w:r w:rsidRPr="7785735C">
        <w:rPr>
          <w:rFonts w:ascii="Arial" w:hAnsi="Arial" w:cs="Arial"/>
          <w:b/>
          <w:bCs/>
          <w:sz w:val="28"/>
          <w:szCs w:val="28"/>
          <w:lang w:val="en-US"/>
        </w:rPr>
        <w:t xml:space="preserve">w we manage agreements and monitor delivery and outcomes | </w:t>
      </w:r>
      <w:r w:rsidRPr="7785735C">
        <w:rPr>
          <w:rFonts w:ascii="Arial" w:eastAsiaTheme="minorEastAsia" w:hAnsi="Arial" w:cs="Arial"/>
          <w:b/>
          <w:bCs/>
          <w:color w:val="D04D27"/>
          <w:sz w:val="28"/>
          <w:szCs w:val="28"/>
          <w:lang w:val="en-US"/>
        </w:rPr>
        <w:t>Te whakahaere i ngā whakaaetanga, te aroturuki i te tuku mai me ōna hua</w:t>
      </w:r>
    </w:p>
    <w:p w14:paraId="03FAB5BE" w14:textId="561A2ADB" w:rsidR="002B184C" w:rsidRPr="00C83145" w:rsidRDefault="002B184C" w:rsidP="00830B0C">
      <w:pPr>
        <w:pStyle w:val="BlockText"/>
        <w:spacing w:after="120" w:line="274" w:lineRule="auto"/>
        <w:jc w:val="both"/>
        <w:rPr>
          <w:rFonts w:ascii="Arial" w:hAnsi="Arial" w:cs="Arial"/>
          <w:sz w:val="22"/>
        </w:rPr>
      </w:pPr>
      <w:r w:rsidRPr="25FF86DA">
        <w:rPr>
          <w:rFonts w:ascii="Arial" w:hAnsi="Arial" w:cs="Arial"/>
          <w:sz w:val="22"/>
        </w:rPr>
        <w:t xml:space="preserve">The regional teams in Te Puni Kōkiri will be the key contacts </w:t>
      </w:r>
      <w:r w:rsidR="00CD6DF0">
        <w:rPr>
          <w:rFonts w:ascii="Arial" w:hAnsi="Arial" w:cs="Arial"/>
          <w:sz w:val="22"/>
        </w:rPr>
        <w:t>on</w:t>
      </w:r>
      <w:r w:rsidR="00CD6DF0" w:rsidRPr="25FF86DA">
        <w:rPr>
          <w:rFonts w:ascii="Arial" w:hAnsi="Arial" w:cs="Arial"/>
          <w:sz w:val="22"/>
        </w:rPr>
        <w:t xml:space="preserve"> </w:t>
      </w:r>
      <w:r w:rsidRPr="25FF86DA">
        <w:rPr>
          <w:rFonts w:ascii="Arial" w:hAnsi="Arial" w:cs="Arial"/>
          <w:sz w:val="22"/>
        </w:rPr>
        <w:t>the</w:t>
      </w:r>
      <w:r w:rsidR="009258B0">
        <w:rPr>
          <w:rFonts w:ascii="Arial" w:hAnsi="Arial" w:cs="Arial"/>
          <w:sz w:val="22"/>
        </w:rPr>
        <w:t xml:space="preserve"> </w:t>
      </w:r>
      <w:r w:rsidRPr="25FF86DA">
        <w:rPr>
          <w:rFonts w:ascii="Arial" w:hAnsi="Arial" w:cs="Arial"/>
          <w:sz w:val="22"/>
        </w:rPr>
        <w:t>delivery and management of your project. The agreement will detail reporting and payment requirements and we expect a final report upon completion that includes full details about how the funds were spent and any information or reports that were produced.   Your final report should provide the following details:</w:t>
      </w:r>
    </w:p>
    <w:p w14:paraId="441AEACD" w14:textId="77777777" w:rsidR="002B184C" w:rsidRPr="00C83145" w:rsidRDefault="002B184C" w:rsidP="00523CCE">
      <w:pPr>
        <w:pStyle w:val="BulletText1"/>
        <w:numPr>
          <w:ilvl w:val="0"/>
          <w:numId w:val="16"/>
        </w:numPr>
        <w:tabs>
          <w:tab w:val="clear" w:pos="346"/>
        </w:tabs>
        <w:spacing w:after="120" w:line="274" w:lineRule="auto"/>
        <w:ind w:left="360" w:hanging="346"/>
        <w:jc w:val="both"/>
        <w:rPr>
          <w:rFonts w:ascii="Arial" w:hAnsi="Arial" w:cs="Arial"/>
          <w:sz w:val="22"/>
        </w:rPr>
      </w:pPr>
      <w:r w:rsidRPr="00C83145">
        <w:rPr>
          <w:rFonts w:ascii="Arial" w:hAnsi="Arial" w:cs="Arial"/>
          <w:sz w:val="22"/>
        </w:rPr>
        <w:t>outcomes achieved</w:t>
      </w:r>
    </w:p>
    <w:p w14:paraId="57AE9DD4" w14:textId="77777777" w:rsidR="002B184C" w:rsidRPr="00C83145" w:rsidRDefault="002B184C" w:rsidP="00523CCE">
      <w:pPr>
        <w:pStyle w:val="BulletText1"/>
        <w:numPr>
          <w:ilvl w:val="0"/>
          <w:numId w:val="16"/>
        </w:numPr>
        <w:tabs>
          <w:tab w:val="clear" w:pos="346"/>
        </w:tabs>
        <w:spacing w:after="120" w:line="274" w:lineRule="auto"/>
        <w:ind w:left="360" w:hanging="346"/>
        <w:jc w:val="both"/>
        <w:rPr>
          <w:rFonts w:ascii="Arial" w:hAnsi="Arial" w:cs="Arial"/>
          <w:sz w:val="22"/>
        </w:rPr>
      </w:pPr>
      <w:r w:rsidRPr="00C83145">
        <w:rPr>
          <w:rFonts w:ascii="Arial" w:hAnsi="Arial" w:cs="Arial"/>
          <w:sz w:val="22"/>
        </w:rPr>
        <w:t>evidence that the funding has been used for the purposes for which it was given</w:t>
      </w:r>
    </w:p>
    <w:p w14:paraId="60E9A24F" w14:textId="44EAFD22" w:rsidR="002B184C" w:rsidRPr="00C83145" w:rsidRDefault="002B184C" w:rsidP="00523CCE">
      <w:pPr>
        <w:pStyle w:val="ListParagraph"/>
        <w:numPr>
          <w:ilvl w:val="0"/>
          <w:numId w:val="16"/>
        </w:numPr>
        <w:tabs>
          <w:tab w:val="clear" w:pos="346"/>
        </w:tabs>
        <w:spacing w:after="120" w:line="274" w:lineRule="auto"/>
        <w:ind w:left="360" w:hanging="346"/>
        <w:jc w:val="both"/>
        <w:rPr>
          <w:rFonts w:ascii="Arial" w:hAnsi="Arial" w:cs="Arial"/>
          <w:sz w:val="22"/>
          <w:szCs w:val="22"/>
        </w:rPr>
      </w:pPr>
      <w:r w:rsidRPr="00C83145">
        <w:rPr>
          <w:rFonts w:ascii="Arial" w:hAnsi="Arial" w:cs="Arial"/>
          <w:sz w:val="22"/>
          <w:szCs w:val="22"/>
        </w:rPr>
        <w:t>evidence and examples of the difference the project has made</w:t>
      </w:r>
      <w:r>
        <w:rPr>
          <w:rFonts w:ascii="Arial" w:hAnsi="Arial" w:cs="Arial"/>
          <w:sz w:val="22"/>
          <w:szCs w:val="22"/>
        </w:rPr>
        <w:t>, or will make,</w:t>
      </w:r>
      <w:r w:rsidRPr="00C83145">
        <w:rPr>
          <w:rFonts w:ascii="Arial" w:hAnsi="Arial" w:cs="Arial"/>
          <w:sz w:val="22"/>
          <w:szCs w:val="22"/>
        </w:rPr>
        <w:t xml:space="preserve"> for whānau, hapū and iwi</w:t>
      </w:r>
    </w:p>
    <w:p w14:paraId="11406AEB" w14:textId="376CC225" w:rsidR="002B184C" w:rsidRPr="00C83145" w:rsidRDefault="002B184C" w:rsidP="00830B0C">
      <w:pPr>
        <w:tabs>
          <w:tab w:val="left" w:pos="2127"/>
        </w:tabs>
        <w:spacing w:after="120" w:line="274" w:lineRule="auto"/>
        <w:jc w:val="both"/>
        <w:rPr>
          <w:rFonts w:ascii="Arial" w:hAnsi="Arial" w:cs="Arial"/>
          <w:sz w:val="22"/>
        </w:rPr>
      </w:pPr>
      <w:r w:rsidRPr="25FF86DA">
        <w:rPr>
          <w:rFonts w:ascii="Arial" w:hAnsi="Arial" w:cs="Arial"/>
          <w:sz w:val="22"/>
        </w:rPr>
        <w:t xml:space="preserve">We may also require you to participate in our wider evaluation of the delivery of the fund outcomes and share case studies of your project.  We will address this when we discuss our funding agreement with you. </w:t>
      </w:r>
    </w:p>
    <w:p w14:paraId="6F526BF2" w14:textId="77777777" w:rsidR="002B184C" w:rsidRPr="00555C6B" w:rsidRDefault="00555C6B" w:rsidP="62B371E6">
      <w:pPr>
        <w:pStyle w:val="ListParagraph"/>
        <w:numPr>
          <w:ilvl w:val="3"/>
          <w:numId w:val="55"/>
        </w:numPr>
        <w:spacing w:after="120"/>
        <w:ind w:left="567" w:hanging="567"/>
        <w:rPr>
          <w:rFonts w:ascii="Arial" w:hAnsi="Arial" w:cs="Arial"/>
          <w:b/>
          <w:bCs/>
          <w:sz w:val="28"/>
          <w:szCs w:val="28"/>
          <w:lang w:val="en-US"/>
        </w:rPr>
      </w:pPr>
      <w:r w:rsidRPr="7785735C">
        <w:rPr>
          <w:rFonts w:ascii="Arial" w:hAnsi="Arial" w:cs="Arial"/>
          <w:b/>
          <w:bCs/>
          <w:sz w:val="28"/>
          <w:szCs w:val="28"/>
          <w:lang w:val="en-US"/>
        </w:rPr>
        <w:t xml:space="preserve">Other considerations | </w:t>
      </w:r>
      <w:r w:rsidRPr="7785735C">
        <w:rPr>
          <w:rFonts w:ascii="Arial" w:eastAsiaTheme="minorEastAsia" w:hAnsi="Arial" w:cs="Arial"/>
          <w:b/>
          <w:bCs/>
          <w:color w:val="D04D27"/>
          <w:sz w:val="28"/>
          <w:szCs w:val="28"/>
          <w:lang w:val="en-US"/>
        </w:rPr>
        <w:t>Ētahi atu whakaaroaro</w:t>
      </w:r>
    </w:p>
    <w:p w14:paraId="4804140E" w14:textId="1B2819EA" w:rsidR="002B184C" w:rsidRPr="00C83145" w:rsidRDefault="002B184C" w:rsidP="25FF86DA">
      <w:pPr>
        <w:tabs>
          <w:tab w:val="left" w:pos="2127"/>
        </w:tabs>
        <w:spacing w:after="120"/>
        <w:jc w:val="both"/>
        <w:rPr>
          <w:rFonts w:ascii="Arial" w:hAnsi="Arial" w:cs="Arial"/>
          <w:sz w:val="22"/>
        </w:rPr>
      </w:pPr>
      <w:r w:rsidRPr="25FF86DA">
        <w:rPr>
          <w:rFonts w:ascii="Arial" w:hAnsi="Arial" w:cs="Arial"/>
          <w:sz w:val="22"/>
        </w:rPr>
        <w:t>There are some further important considerations to note:</w:t>
      </w:r>
    </w:p>
    <w:p w14:paraId="5F8241B7" w14:textId="77777777" w:rsidR="002B184C" w:rsidRPr="00C83145" w:rsidRDefault="002B184C" w:rsidP="00523CCE">
      <w:pPr>
        <w:pStyle w:val="ListParagraph"/>
        <w:numPr>
          <w:ilvl w:val="0"/>
          <w:numId w:val="18"/>
        </w:numPr>
        <w:tabs>
          <w:tab w:val="left" w:pos="2127"/>
        </w:tabs>
        <w:spacing w:after="120" w:line="274" w:lineRule="auto"/>
        <w:ind w:left="360"/>
        <w:contextualSpacing w:val="0"/>
        <w:jc w:val="both"/>
        <w:rPr>
          <w:rFonts w:ascii="Arial" w:hAnsi="Arial" w:cs="Arial"/>
          <w:sz w:val="22"/>
          <w:lang w:val="en-US"/>
        </w:rPr>
      </w:pPr>
      <w:proofErr w:type="gramStart"/>
      <w:r w:rsidRPr="00B140C1">
        <w:rPr>
          <w:rFonts w:ascii="Arial" w:hAnsi="Arial" w:cs="Arial"/>
          <w:b/>
          <w:sz w:val="22"/>
          <w:lang w:val="en-US"/>
        </w:rPr>
        <w:t>Submitting an application</w:t>
      </w:r>
      <w:proofErr w:type="gramEnd"/>
      <w:r w:rsidRPr="00B140C1">
        <w:rPr>
          <w:rFonts w:ascii="Arial" w:hAnsi="Arial" w:cs="Arial"/>
          <w:b/>
          <w:sz w:val="22"/>
          <w:lang w:val="en-US"/>
        </w:rPr>
        <w:t xml:space="preserve"> does not guarantee you will receive funding.</w:t>
      </w:r>
      <w:r w:rsidRPr="00C83145">
        <w:rPr>
          <w:rFonts w:ascii="Arial" w:hAnsi="Arial" w:cs="Arial"/>
          <w:sz w:val="22"/>
          <w:lang w:val="en-US"/>
        </w:rPr>
        <w:t xml:space="preserve">  It is important </w:t>
      </w:r>
      <w:r>
        <w:rPr>
          <w:rFonts w:ascii="Arial" w:hAnsi="Arial" w:cs="Arial"/>
          <w:sz w:val="22"/>
          <w:lang w:val="en-US"/>
        </w:rPr>
        <w:t xml:space="preserve">that </w:t>
      </w:r>
      <w:r w:rsidRPr="00C83145">
        <w:rPr>
          <w:rFonts w:ascii="Arial" w:hAnsi="Arial" w:cs="Arial"/>
          <w:sz w:val="22"/>
          <w:lang w:val="en-US"/>
        </w:rPr>
        <w:t xml:space="preserve">you do not make any financial or other commitments until the </w:t>
      </w:r>
      <w:r>
        <w:rPr>
          <w:rFonts w:ascii="Arial" w:hAnsi="Arial" w:cs="Arial"/>
          <w:sz w:val="22"/>
          <w:lang w:val="en-US"/>
        </w:rPr>
        <w:t>application</w:t>
      </w:r>
      <w:r w:rsidRPr="00C83145">
        <w:rPr>
          <w:rFonts w:ascii="Arial" w:hAnsi="Arial" w:cs="Arial"/>
          <w:sz w:val="22"/>
          <w:lang w:val="en-US"/>
        </w:rPr>
        <w:t xml:space="preserve"> is approved. </w:t>
      </w:r>
    </w:p>
    <w:p w14:paraId="231FE126" w14:textId="512050BB" w:rsidR="002B184C" w:rsidRPr="00C83145" w:rsidRDefault="002B184C" w:rsidP="00523CCE">
      <w:pPr>
        <w:pStyle w:val="ListParagraph"/>
        <w:numPr>
          <w:ilvl w:val="0"/>
          <w:numId w:val="18"/>
        </w:numPr>
        <w:tabs>
          <w:tab w:val="left" w:pos="2127"/>
        </w:tabs>
        <w:spacing w:after="120" w:line="274" w:lineRule="auto"/>
        <w:ind w:left="360"/>
        <w:contextualSpacing w:val="0"/>
        <w:jc w:val="both"/>
        <w:rPr>
          <w:rFonts w:ascii="Arial" w:hAnsi="Arial" w:cs="Arial"/>
          <w:sz w:val="22"/>
        </w:rPr>
      </w:pPr>
      <w:r w:rsidRPr="00C83145">
        <w:rPr>
          <w:rFonts w:ascii="Arial" w:hAnsi="Arial" w:cs="Arial"/>
          <w:b/>
          <w:sz w:val="22"/>
          <w:lang w:val="en-US"/>
        </w:rPr>
        <w:t xml:space="preserve">Privacy Act </w:t>
      </w:r>
      <w:r w:rsidR="006A738C">
        <w:rPr>
          <w:rFonts w:ascii="Arial" w:hAnsi="Arial" w:cs="Arial"/>
          <w:b/>
          <w:sz w:val="22"/>
          <w:lang w:val="en-US"/>
        </w:rPr>
        <w:t>2020</w:t>
      </w:r>
      <w:r w:rsidRPr="00C83145">
        <w:rPr>
          <w:rFonts w:ascii="Arial" w:hAnsi="Arial" w:cs="Arial"/>
          <w:sz w:val="22"/>
          <w:lang w:val="en-US"/>
        </w:rPr>
        <w:t xml:space="preserve"> Te Puni Kōkiri is required to comply with the provisions of the Privacy Act </w:t>
      </w:r>
      <w:r w:rsidR="006A738C">
        <w:rPr>
          <w:rFonts w:ascii="Arial" w:hAnsi="Arial" w:cs="Arial"/>
          <w:sz w:val="22"/>
          <w:lang w:val="en-US"/>
        </w:rPr>
        <w:t>2020</w:t>
      </w:r>
      <w:r w:rsidRPr="00C83145">
        <w:rPr>
          <w:rFonts w:ascii="Arial" w:hAnsi="Arial" w:cs="Arial"/>
          <w:sz w:val="22"/>
          <w:lang w:val="en-US"/>
        </w:rPr>
        <w:t xml:space="preserve">. Equally,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collecting personal information on </w:t>
      </w:r>
      <w:r w:rsidR="0037122E">
        <w:rPr>
          <w:rFonts w:ascii="Arial" w:hAnsi="Arial" w:cs="Arial"/>
          <w:sz w:val="22"/>
          <w:lang w:val="en-US"/>
        </w:rPr>
        <w:t xml:space="preserve">behalf of </w:t>
      </w:r>
      <w:r w:rsidRPr="00C83145">
        <w:rPr>
          <w:rFonts w:ascii="Arial" w:hAnsi="Arial" w:cs="Arial"/>
          <w:sz w:val="22"/>
          <w:lang w:val="en-US"/>
        </w:rPr>
        <w:t xml:space="preserve">Te Puni Kōkiri will comply with the provisions of the Privacy Act </w:t>
      </w:r>
      <w:r w:rsidR="006A738C">
        <w:rPr>
          <w:rFonts w:ascii="Arial" w:hAnsi="Arial" w:cs="Arial"/>
          <w:sz w:val="22"/>
          <w:lang w:val="en-US"/>
        </w:rPr>
        <w:t>2020</w:t>
      </w:r>
      <w:r w:rsidRPr="00C83145">
        <w:rPr>
          <w:rFonts w:ascii="Arial" w:hAnsi="Arial" w:cs="Arial"/>
          <w:sz w:val="22"/>
          <w:lang w:val="en-US"/>
        </w:rPr>
        <w:t xml:space="preserve">.  Te Puni Kōkiri requires the personal information requested in this document to process your funding </w:t>
      </w:r>
      <w:r>
        <w:rPr>
          <w:rFonts w:ascii="Arial" w:hAnsi="Arial" w:cs="Arial"/>
          <w:sz w:val="22"/>
          <w:lang w:val="en-US"/>
        </w:rPr>
        <w:t>application</w:t>
      </w:r>
      <w:r w:rsidRPr="00C83145">
        <w:rPr>
          <w:rFonts w:ascii="Arial" w:hAnsi="Arial" w:cs="Arial"/>
          <w:sz w:val="22"/>
          <w:lang w:val="en-US"/>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w:t>
      </w:r>
      <w:r>
        <w:rPr>
          <w:rFonts w:ascii="Arial" w:hAnsi="Arial" w:cs="Arial"/>
          <w:sz w:val="22"/>
          <w:lang w:val="en-US"/>
        </w:rPr>
        <w:t>,</w:t>
      </w:r>
      <w:r w:rsidRPr="00C83145">
        <w:rPr>
          <w:rFonts w:ascii="Arial" w:hAnsi="Arial" w:cs="Arial"/>
          <w:sz w:val="22"/>
          <w:lang w:val="en-US"/>
        </w:rPr>
        <w:t xml:space="preserve"> PO Box 3943</w:t>
      </w:r>
      <w:r>
        <w:rPr>
          <w:rFonts w:ascii="Arial" w:hAnsi="Arial" w:cs="Arial"/>
          <w:sz w:val="22"/>
          <w:lang w:val="en-US"/>
        </w:rPr>
        <w:t>,</w:t>
      </w:r>
      <w:r w:rsidRPr="00C83145">
        <w:rPr>
          <w:rFonts w:ascii="Arial" w:hAnsi="Arial" w:cs="Arial"/>
          <w:sz w:val="22"/>
          <w:lang w:val="en-US"/>
        </w:rPr>
        <w:t xml:space="preserve"> Wellington.</w:t>
      </w:r>
    </w:p>
    <w:p w14:paraId="190D3637" w14:textId="77777777" w:rsidR="002B184C" w:rsidRPr="00C83145" w:rsidRDefault="002B184C" w:rsidP="00523CCE">
      <w:pPr>
        <w:pStyle w:val="ListParagraph"/>
        <w:numPr>
          <w:ilvl w:val="0"/>
          <w:numId w:val="18"/>
        </w:numPr>
        <w:tabs>
          <w:tab w:val="left" w:pos="2127"/>
        </w:tabs>
        <w:spacing w:after="120" w:line="274" w:lineRule="auto"/>
        <w:ind w:left="360"/>
        <w:contextualSpacing w:val="0"/>
        <w:jc w:val="both"/>
        <w:rPr>
          <w:rFonts w:ascii="Arial" w:hAnsi="Arial" w:cs="Arial"/>
          <w:sz w:val="22"/>
        </w:rPr>
      </w:pPr>
      <w:r w:rsidRPr="00C83145">
        <w:rPr>
          <w:rFonts w:ascii="Arial" w:hAnsi="Arial" w:cs="Arial"/>
          <w:b/>
          <w:sz w:val="22"/>
        </w:rPr>
        <w:t>Conflicts of interest.</w:t>
      </w:r>
      <w:r w:rsidRPr="00C83145">
        <w:rPr>
          <w:rFonts w:ascii="Arial" w:hAnsi="Arial" w:cs="Arial"/>
          <w:sz w:val="22"/>
        </w:rPr>
        <w:t xml:space="preserve">  You will need to identify </w:t>
      </w:r>
      <w:r>
        <w:rPr>
          <w:rFonts w:ascii="Arial" w:hAnsi="Arial" w:cs="Arial"/>
          <w:sz w:val="22"/>
        </w:rPr>
        <w:t xml:space="preserve">any conflicts of interest </w:t>
      </w:r>
      <w:r w:rsidRPr="00C83145">
        <w:rPr>
          <w:rFonts w:ascii="Arial" w:hAnsi="Arial" w:cs="Arial"/>
          <w:sz w:val="22"/>
        </w:rPr>
        <w:t xml:space="preserve">in your </w:t>
      </w:r>
      <w:r>
        <w:rPr>
          <w:rFonts w:ascii="Arial" w:hAnsi="Arial" w:cs="Arial"/>
          <w:sz w:val="22"/>
        </w:rPr>
        <w:t>application</w:t>
      </w:r>
      <w:r w:rsidRPr="00C83145">
        <w:rPr>
          <w:rFonts w:ascii="Arial" w:hAnsi="Arial" w:cs="Arial"/>
          <w:sz w:val="22"/>
        </w:rPr>
        <w:t xml:space="preserve">.  A conflict of interest can arise if the applicant, or people involved in the proposed project/initiative have personal or business interests that could conflict with the obligations under the funding agreement. For example, where a </w:t>
      </w:r>
      <w:r>
        <w:rPr>
          <w:rFonts w:ascii="Arial" w:hAnsi="Arial" w:cs="Arial"/>
          <w:sz w:val="22"/>
        </w:rPr>
        <w:t>Trustee</w:t>
      </w:r>
      <w:r w:rsidRPr="00C83145">
        <w:rPr>
          <w:rFonts w:ascii="Arial" w:hAnsi="Arial" w:cs="Arial"/>
          <w:sz w:val="22"/>
        </w:rPr>
        <w:t xml:space="preserve"> of the applicant </w:t>
      </w:r>
      <w:r>
        <w:rPr>
          <w:rFonts w:ascii="Arial" w:hAnsi="Arial" w:cs="Arial"/>
          <w:sz w:val="22"/>
        </w:rPr>
        <w:t xml:space="preserve">group </w:t>
      </w:r>
      <w:r w:rsidRPr="00C83145">
        <w:rPr>
          <w:rFonts w:ascii="Arial" w:hAnsi="Arial" w:cs="Arial"/>
          <w:sz w:val="22"/>
        </w:rPr>
        <w:t xml:space="preserve">is also the person who will be paid to </w:t>
      </w:r>
      <w:r>
        <w:rPr>
          <w:rFonts w:ascii="Arial" w:hAnsi="Arial" w:cs="Arial"/>
          <w:sz w:val="22"/>
        </w:rPr>
        <w:t xml:space="preserve">provide services or </w:t>
      </w:r>
      <w:r w:rsidRPr="00C83145">
        <w:rPr>
          <w:rFonts w:ascii="Arial" w:hAnsi="Arial" w:cs="Arial"/>
          <w:sz w:val="22"/>
        </w:rPr>
        <w:t xml:space="preserve">deliver the project there is a conflict of interest, because some of the funding will directly benefit that </w:t>
      </w:r>
      <w:r>
        <w:rPr>
          <w:rFonts w:ascii="Arial" w:hAnsi="Arial" w:cs="Arial"/>
          <w:sz w:val="22"/>
        </w:rPr>
        <w:t>Trustee</w:t>
      </w:r>
      <w:r w:rsidRPr="00C83145">
        <w:rPr>
          <w:rFonts w:ascii="Arial" w:hAnsi="Arial" w:cs="Arial"/>
          <w:sz w:val="22"/>
        </w:rPr>
        <w:t>. Conflicts of interest could call into question independence, objectivity or impartiality and can be:</w:t>
      </w:r>
    </w:p>
    <w:p w14:paraId="2AE5936E" w14:textId="77777777" w:rsidR="002B184C" w:rsidRPr="00C83145" w:rsidRDefault="002B184C" w:rsidP="00523CCE">
      <w:pPr>
        <w:pStyle w:val="CommentText"/>
        <w:numPr>
          <w:ilvl w:val="1"/>
          <w:numId w:val="18"/>
        </w:numPr>
        <w:spacing w:after="120" w:line="274" w:lineRule="auto"/>
        <w:ind w:left="720"/>
        <w:rPr>
          <w:rFonts w:ascii="Arial" w:hAnsi="Arial" w:cs="Arial"/>
          <w:sz w:val="22"/>
          <w:szCs w:val="24"/>
        </w:rPr>
      </w:pPr>
      <w:r w:rsidRPr="00C83145">
        <w:rPr>
          <w:rFonts w:ascii="Arial" w:hAnsi="Arial" w:cs="Arial"/>
          <w:sz w:val="22"/>
          <w:szCs w:val="24"/>
        </w:rPr>
        <w:t>actual: where the conflict currently exists</w:t>
      </w:r>
    </w:p>
    <w:p w14:paraId="4455A652" w14:textId="77777777" w:rsidR="002B184C" w:rsidRPr="00C83145" w:rsidRDefault="002B184C" w:rsidP="00523CCE">
      <w:pPr>
        <w:pStyle w:val="CommentText"/>
        <w:numPr>
          <w:ilvl w:val="1"/>
          <w:numId w:val="18"/>
        </w:numPr>
        <w:spacing w:after="120" w:line="274" w:lineRule="auto"/>
        <w:ind w:left="720"/>
        <w:rPr>
          <w:rFonts w:ascii="Arial" w:hAnsi="Arial" w:cs="Arial"/>
          <w:sz w:val="22"/>
          <w:szCs w:val="24"/>
        </w:rPr>
      </w:pPr>
      <w:r w:rsidRPr="00C83145">
        <w:rPr>
          <w:rFonts w:ascii="Arial" w:hAnsi="Arial" w:cs="Arial"/>
          <w:sz w:val="22"/>
          <w:szCs w:val="24"/>
        </w:rPr>
        <w:t>potential: where the conflict is about to happen or could happen, or</w:t>
      </w:r>
    </w:p>
    <w:p w14:paraId="24DA7CF2" w14:textId="77777777" w:rsidR="002B184C" w:rsidRPr="00C83145" w:rsidRDefault="002B184C" w:rsidP="00523CCE">
      <w:pPr>
        <w:pStyle w:val="CommentText"/>
        <w:numPr>
          <w:ilvl w:val="1"/>
          <w:numId w:val="18"/>
        </w:numPr>
        <w:spacing w:after="120" w:line="274" w:lineRule="auto"/>
        <w:ind w:left="720"/>
        <w:rPr>
          <w:rFonts w:ascii="Arial" w:hAnsi="Arial" w:cs="Arial"/>
          <w:sz w:val="22"/>
          <w:szCs w:val="24"/>
        </w:rPr>
      </w:pPr>
      <w:r>
        <w:rPr>
          <w:rFonts w:ascii="Arial" w:hAnsi="Arial" w:cs="Arial"/>
          <w:sz w:val="22"/>
          <w:szCs w:val="24"/>
        </w:rPr>
        <w:t>p</w:t>
      </w:r>
      <w:r w:rsidRPr="00C83145">
        <w:rPr>
          <w:rFonts w:ascii="Arial" w:hAnsi="Arial" w:cs="Arial"/>
          <w:sz w:val="22"/>
          <w:szCs w:val="24"/>
        </w:rPr>
        <w:t>erceived: where other people may reasonably think that a person is compromised.</w:t>
      </w:r>
    </w:p>
    <w:p w14:paraId="6CF80BA1" w14:textId="6F7B7054" w:rsidR="002B184C" w:rsidRPr="00C83145" w:rsidRDefault="002B184C" w:rsidP="00523CCE">
      <w:pPr>
        <w:pStyle w:val="CommentText"/>
        <w:spacing w:after="120" w:line="274" w:lineRule="auto"/>
        <w:ind w:left="360" w:firstLine="0"/>
        <w:rPr>
          <w:rFonts w:ascii="Arial" w:hAnsi="Arial" w:cs="Arial"/>
          <w:sz w:val="22"/>
          <w:szCs w:val="24"/>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w:t>
      </w:r>
      <w:r w:rsidR="009258B0" w:rsidRPr="00C83145">
        <w:rPr>
          <w:rFonts w:ascii="Arial" w:hAnsi="Arial" w:cs="Arial"/>
          <w:sz w:val="22"/>
          <w:szCs w:val="24"/>
        </w:rPr>
        <w:t>Kōkiri and</w:t>
      </w:r>
      <w:r w:rsidRPr="00C83145">
        <w:rPr>
          <w:rFonts w:ascii="Arial" w:hAnsi="Arial" w:cs="Arial"/>
          <w:sz w:val="22"/>
          <w:szCs w:val="24"/>
        </w:rPr>
        <w:t xml:space="preserve"> inform us as soon as a conflict of interest arises.  </w:t>
      </w:r>
      <w:r w:rsidRPr="002E791F">
        <w:rPr>
          <w:rFonts w:ascii="Arial" w:hAnsi="Arial" w:cs="Arial"/>
          <w:sz w:val="22"/>
          <w:szCs w:val="24"/>
        </w:rPr>
        <w:t xml:space="preserve">We can still fund a project where there is a conflict of interest; we just need to be satisfied that the conflict is being managed appropriately. </w:t>
      </w:r>
      <w:r w:rsidRPr="003808DF">
        <w:rPr>
          <w:rFonts w:ascii="Arial" w:hAnsi="Arial" w:cs="Arial"/>
          <w:sz w:val="22"/>
          <w:szCs w:val="24"/>
        </w:rPr>
        <w:t xml:space="preserve"> </w:t>
      </w:r>
    </w:p>
    <w:p w14:paraId="02E316C7" w14:textId="77777777" w:rsidR="002B184C" w:rsidRPr="00C83145" w:rsidRDefault="002B184C" w:rsidP="00523CCE">
      <w:pPr>
        <w:pStyle w:val="ListParagraph"/>
        <w:numPr>
          <w:ilvl w:val="0"/>
          <w:numId w:val="18"/>
        </w:numPr>
        <w:tabs>
          <w:tab w:val="left" w:pos="2127"/>
        </w:tabs>
        <w:spacing w:after="120" w:line="274" w:lineRule="auto"/>
        <w:ind w:left="360"/>
        <w:contextualSpacing w:val="0"/>
        <w:jc w:val="both"/>
        <w:rPr>
          <w:rFonts w:ascii="Arial" w:hAnsi="Arial" w:cs="Arial"/>
          <w:sz w:val="22"/>
          <w:lang w:val="en-US"/>
        </w:rPr>
      </w:pPr>
      <w:r w:rsidRPr="00523CCE">
        <w:rPr>
          <w:rFonts w:ascii="Arial" w:hAnsi="Arial" w:cs="Arial"/>
          <w:b/>
          <w:sz w:val="22"/>
        </w:rPr>
        <w:t>Publishing</w:t>
      </w:r>
      <w:r w:rsidRPr="00C83145">
        <w:rPr>
          <w:rFonts w:ascii="Arial" w:hAnsi="Arial" w:cs="Arial"/>
          <w:b/>
          <w:sz w:val="22"/>
          <w:lang w:val="en-US"/>
        </w:rPr>
        <w:t xml:space="preserve"> information about funded projects</w:t>
      </w:r>
      <w:r w:rsidRPr="00C83145">
        <w:rPr>
          <w:rFonts w:ascii="Arial" w:hAnsi="Arial" w:cs="Arial"/>
          <w:sz w:val="22"/>
          <w:lang w:val="en-US"/>
        </w:rPr>
        <w:t xml:space="preserve">.  From time to time, Te Puni Kōkiri may need to publish the names of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that were funded on our website, or in public communications.  This could include:</w:t>
      </w:r>
    </w:p>
    <w:p w14:paraId="5CED8A5C" w14:textId="77777777" w:rsidR="002B184C" w:rsidRPr="00C83145" w:rsidRDefault="002B184C" w:rsidP="00523CCE">
      <w:pPr>
        <w:pStyle w:val="BlockText"/>
        <w:numPr>
          <w:ilvl w:val="1"/>
          <w:numId w:val="18"/>
        </w:numPr>
        <w:spacing w:after="120" w:line="274" w:lineRule="auto"/>
        <w:ind w:left="720"/>
        <w:jc w:val="both"/>
        <w:rPr>
          <w:rFonts w:ascii="Arial" w:hAnsi="Arial" w:cs="Arial"/>
          <w:sz w:val="22"/>
          <w:lang w:val="en-US"/>
        </w:rPr>
      </w:pPr>
      <w:r>
        <w:rPr>
          <w:rFonts w:ascii="Arial" w:hAnsi="Arial" w:cs="Arial"/>
          <w:sz w:val="22"/>
          <w:lang w:val="en-US"/>
        </w:rPr>
        <w:t>the name of your</w:t>
      </w:r>
      <w:r w:rsidRPr="00C83145">
        <w:rPr>
          <w:rFonts w:ascii="Arial" w:hAnsi="Arial" w:cs="Arial"/>
          <w:sz w:val="22"/>
          <w:lang w:val="en-US"/>
        </w:rPr>
        <w:t xml:space="preserve"> organisation.  </w:t>
      </w:r>
      <w:r w:rsidRPr="00C83145">
        <w:rPr>
          <w:rFonts w:ascii="Arial" w:hAnsi="Arial" w:cs="Arial"/>
          <w:b/>
          <w:sz w:val="22"/>
          <w:lang w:val="en-US"/>
        </w:rPr>
        <w:t>Note</w:t>
      </w:r>
      <w:r w:rsidRPr="00C83145">
        <w:rPr>
          <w:rFonts w:ascii="Arial" w:hAnsi="Arial" w:cs="Arial"/>
          <w:sz w:val="22"/>
          <w:lang w:val="en-US"/>
        </w:rPr>
        <w:t xml:space="preserve">, individuals receiving </w:t>
      </w:r>
      <w:r w:rsidRPr="00DD0C6A">
        <w:rPr>
          <w:rFonts w:ascii="Arial" w:hAnsi="Arial" w:cs="Arial"/>
          <w:sz w:val="22"/>
        </w:rPr>
        <w:t>funding</w:t>
      </w:r>
      <w:r w:rsidRPr="00C83145">
        <w:rPr>
          <w:rFonts w:ascii="Arial" w:hAnsi="Arial" w:cs="Arial"/>
          <w:sz w:val="22"/>
          <w:lang w:val="en-US"/>
        </w:rPr>
        <w:t xml:space="preserve"> will never be named  </w:t>
      </w:r>
    </w:p>
    <w:p w14:paraId="1FE1E2DD" w14:textId="77777777" w:rsidR="002B184C" w:rsidRPr="00C83145" w:rsidRDefault="002B184C" w:rsidP="00523CCE">
      <w:pPr>
        <w:pStyle w:val="BlockText"/>
        <w:numPr>
          <w:ilvl w:val="1"/>
          <w:numId w:val="18"/>
        </w:numPr>
        <w:spacing w:after="120" w:line="274" w:lineRule="auto"/>
        <w:ind w:left="720"/>
        <w:jc w:val="both"/>
        <w:rPr>
          <w:rFonts w:ascii="Arial" w:hAnsi="Arial" w:cs="Arial"/>
          <w:sz w:val="22"/>
          <w:lang w:val="en-US"/>
        </w:rPr>
      </w:pPr>
      <w:r w:rsidRPr="00C83145">
        <w:rPr>
          <w:rFonts w:ascii="Arial" w:hAnsi="Arial" w:cs="Arial"/>
          <w:sz w:val="22"/>
          <w:lang w:val="en-US"/>
        </w:rPr>
        <w:t>a short summary that describes your project, the start date and completion date</w:t>
      </w:r>
    </w:p>
    <w:p w14:paraId="37C8F0EF" w14:textId="77777777" w:rsidR="002B184C" w:rsidRPr="00C83145" w:rsidRDefault="002B184C" w:rsidP="00523CCE">
      <w:pPr>
        <w:pStyle w:val="BlockText"/>
        <w:numPr>
          <w:ilvl w:val="1"/>
          <w:numId w:val="18"/>
        </w:numPr>
        <w:spacing w:after="120" w:line="274" w:lineRule="auto"/>
        <w:ind w:left="720"/>
        <w:jc w:val="both"/>
        <w:rPr>
          <w:rFonts w:ascii="Arial" w:hAnsi="Arial" w:cs="Arial"/>
          <w:sz w:val="22"/>
          <w:lang w:val="en-US"/>
        </w:rPr>
      </w:pPr>
      <w:r w:rsidRPr="00C83145">
        <w:rPr>
          <w:rFonts w:ascii="Arial" w:hAnsi="Arial" w:cs="Arial"/>
          <w:sz w:val="22"/>
          <w:lang w:val="en-US"/>
        </w:rPr>
        <w:t>a short description about the numbers and location of whānau who will benefit or have benefited from your project</w:t>
      </w:r>
    </w:p>
    <w:p w14:paraId="32CFC097" w14:textId="77777777" w:rsidR="002B184C" w:rsidRPr="00C83145" w:rsidRDefault="002B184C" w:rsidP="00523CCE">
      <w:pPr>
        <w:pStyle w:val="BlockText"/>
        <w:numPr>
          <w:ilvl w:val="1"/>
          <w:numId w:val="18"/>
        </w:numPr>
        <w:spacing w:after="120" w:line="274" w:lineRule="auto"/>
        <w:ind w:left="720"/>
        <w:jc w:val="both"/>
        <w:rPr>
          <w:rFonts w:ascii="Arial" w:hAnsi="Arial" w:cs="Arial"/>
          <w:sz w:val="22"/>
          <w:lang w:val="en-US"/>
        </w:rPr>
      </w:pPr>
      <w:r w:rsidRPr="00C83145">
        <w:rPr>
          <w:rFonts w:ascii="Arial" w:hAnsi="Arial" w:cs="Arial"/>
          <w:sz w:val="22"/>
          <w:lang w:val="en-US"/>
        </w:rPr>
        <w:t>Te Puni Kōkiri approved funding amounts.</w:t>
      </w:r>
    </w:p>
    <w:p w14:paraId="671C2A6F" w14:textId="77777777" w:rsidR="002B184C" w:rsidRPr="00C83145" w:rsidRDefault="002B184C" w:rsidP="002B184C">
      <w:pPr>
        <w:tabs>
          <w:tab w:val="left" w:pos="2127"/>
        </w:tabs>
        <w:spacing w:after="120"/>
        <w:jc w:val="both"/>
        <w:rPr>
          <w:rFonts w:ascii="Arial" w:hAnsi="Arial" w:cs="Arial"/>
          <w:sz w:val="22"/>
          <w:lang w:val="en-US"/>
        </w:rPr>
      </w:pPr>
    </w:p>
    <w:p w14:paraId="3E94CC66" w14:textId="77777777" w:rsidR="002B184C" w:rsidRPr="00555C6B" w:rsidRDefault="00555C6B" w:rsidP="62B371E6">
      <w:pPr>
        <w:pStyle w:val="ListParagraph"/>
        <w:numPr>
          <w:ilvl w:val="3"/>
          <w:numId w:val="55"/>
        </w:numPr>
        <w:spacing w:after="120"/>
        <w:ind w:left="567" w:hanging="567"/>
        <w:jc w:val="both"/>
        <w:rPr>
          <w:rFonts w:ascii="Arial" w:hAnsi="Arial" w:cs="Arial"/>
          <w:b/>
          <w:bCs/>
          <w:sz w:val="28"/>
          <w:szCs w:val="28"/>
          <w:lang w:val="en-US"/>
        </w:rPr>
      </w:pPr>
      <w:r w:rsidRPr="7785735C">
        <w:rPr>
          <w:rFonts w:ascii="Arial" w:hAnsi="Arial" w:cs="Arial"/>
          <w:b/>
          <w:bCs/>
          <w:sz w:val="28"/>
          <w:szCs w:val="28"/>
          <w:lang w:val="en-US"/>
        </w:rPr>
        <w:t xml:space="preserve">Tips for developing your application | </w:t>
      </w:r>
      <w:r w:rsidRPr="7785735C">
        <w:rPr>
          <w:rFonts w:ascii="Arial" w:eastAsiaTheme="minorEastAsia" w:hAnsi="Arial" w:cs="Arial"/>
          <w:b/>
          <w:bCs/>
          <w:color w:val="D04D27"/>
          <w:sz w:val="28"/>
          <w:szCs w:val="28"/>
          <w:lang w:val="en-US"/>
        </w:rPr>
        <w:t xml:space="preserve">He tīwhiri mō te </w:t>
      </w:r>
      <w:proofErr w:type="spellStart"/>
      <w:r w:rsidRPr="7785735C">
        <w:rPr>
          <w:rFonts w:ascii="Arial" w:eastAsiaTheme="minorEastAsia" w:hAnsi="Arial" w:cs="Arial"/>
          <w:b/>
          <w:bCs/>
          <w:color w:val="D04D27"/>
          <w:sz w:val="28"/>
          <w:szCs w:val="28"/>
          <w:lang w:val="en-US"/>
        </w:rPr>
        <w:t>whakawhanake</w:t>
      </w:r>
      <w:proofErr w:type="spellEnd"/>
      <w:r w:rsidRPr="7785735C">
        <w:rPr>
          <w:rFonts w:ascii="Arial" w:eastAsiaTheme="minorEastAsia" w:hAnsi="Arial" w:cs="Arial"/>
          <w:b/>
          <w:bCs/>
          <w:color w:val="D04D27"/>
          <w:sz w:val="28"/>
          <w:szCs w:val="28"/>
          <w:lang w:val="en-US"/>
        </w:rPr>
        <w:t xml:space="preserve"> i tō tono</w:t>
      </w:r>
    </w:p>
    <w:p w14:paraId="6D724A5B" w14:textId="77777777" w:rsidR="002B184C" w:rsidRPr="00C83145" w:rsidRDefault="002B184C" w:rsidP="002B184C">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549B7513" w14:textId="267081A7" w:rsidR="002B184C" w:rsidRPr="00C83145" w:rsidRDefault="002B184C" w:rsidP="002B184C">
      <w:pPr>
        <w:pStyle w:val="BlockText"/>
        <w:numPr>
          <w:ilvl w:val="0"/>
          <w:numId w:val="56"/>
        </w:numPr>
        <w:spacing w:after="120"/>
        <w:jc w:val="both"/>
        <w:rPr>
          <w:rFonts w:ascii="Arial" w:hAnsi="Arial" w:cs="Arial"/>
          <w:sz w:val="22"/>
          <w:lang w:val="en-US"/>
        </w:rPr>
      </w:pPr>
      <w:r w:rsidRPr="00C83145">
        <w:rPr>
          <w:rFonts w:ascii="Arial" w:hAnsi="Arial" w:cs="Arial"/>
          <w:sz w:val="22"/>
          <w:lang w:val="en-US"/>
        </w:rPr>
        <w:t>Use the support available from</w:t>
      </w:r>
      <w:r w:rsidR="009A7878">
        <w:rPr>
          <w:rFonts w:ascii="Arial" w:hAnsi="Arial" w:cs="Arial"/>
          <w:sz w:val="22"/>
          <w:lang w:val="en-US"/>
        </w:rPr>
        <w:t xml:space="preserve"> the Whenua Māori Service at</w:t>
      </w:r>
      <w:r w:rsidRPr="00C83145">
        <w:rPr>
          <w:rFonts w:ascii="Arial" w:hAnsi="Arial" w:cs="Arial"/>
          <w:sz w:val="22"/>
          <w:lang w:val="en-US"/>
        </w:rPr>
        <w:t xml:space="preserve">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application</w:t>
      </w:r>
    </w:p>
    <w:p w14:paraId="6AE74905" w14:textId="77777777" w:rsidR="002B184C" w:rsidRPr="00C83145" w:rsidRDefault="002B184C" w:rsidP="002B184C">
      <w:pPr>
        <w:pStyle w:val="BlockText"/>
        <w:numPr>
          <w:ilvl w:val="0"/>
          <w:numId w:val="56"/>
        </w:numPr>
        <w:spacing w:after="120"/>
        <w:jc w:val="both"/>
        <w:rPr>
          <w:rFonts w:ascii="Arial" w:hAnsi="Arial" w:cs="Arial"/>
          <w:sz w:val="22"/>
          <w:lang w:val="en-US"/>
        </w:rPr>
      </w:pPr>
      <w:r w:rsidRPr="00C83145">
        <w:rPr>
          <w:rFonts w:ascii="Arial" w:hAnsi="Arial" w:cs="Arial"/>
          <w:sz w:val="22"/>
          <w:lang w:val="en-US"/>
        </w:rPr>
        <w:t xml:space="preserve">Allow plenty of time for you and your rōpu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r>
        <w:rPr>
          <w:rFonts w:ascii="Arial" w:hAnsi="Arial" w:cs="Arial"/>
          <w:sz w:val="22"/>
          <w:lang w:val="en-US"/>
        </w:rPr>
        <w:t>application</w:t>
      </w:r>
      <w:r w:rsidRPr="00C83145">
        <w:rPr>
          <w:rFonts w:ascii="Arial" w:hAnsi="Arial" w:cs="Arial"/>
          <w:sz w:val="22"/>
          <w:lang w:val="en-US"/>
        </w:rPr>
        <w:t xml:space="preserve">  </w:t>
      </w:r>
    </w:p>
    <w:p w14:paraId="45E92CF7" w14:textId="77777777" w:rsidR="002B184C" w:rsidRPr="008D60A8" w:rsidRDefault="002B184C" w:rsidP="002B184C">
      <w:pPr>
        <w:pStyle w:val="ListParagraph"/>
        <w:numPr>
          <w:ilvl w:val="0"/>
          <w:numId w:val="56"/>
        </w:numPr>
        <w:spacing w:after="120"/>
        <w:jc w:val="both"/>
        <w:rPr>
          <w:rFonts w:ascii="Arial" w:hAnsi="Arial" w:cs="Arial"/>
          <w:sz w:val="22"/>
          <w:lang w:val="en-US"/>
        </w:rPr>
      </w:pPr>
      <w:r w:rsidRPr="008D60A8">
        <w:rPr>
          <w:rFonts w:ascii="Arial" w:hAnsi="Arial" w:cs="Arial"/>
          <w:sz w:val="22"/>
          <w:lang w:val="en-US"/>
        </w:rPr>
        <w:t>Provide as much detail as you can in each section of the application form</w:t>
      </w:r>
    </w:p>
    <w:p w14:paraId="1D6EEC27" w14:textId="77777777" w:rsidR="002B184C" w:rsidRPr="00C83145" w:rsidRDefault="002B184C" w:rsidP="002B184C">
      <w:pPr>
        <w:pStyle w:val="BlockText"/>
        <w:numPr>
          <w:ilvl w:val="0"/>
          <w:numId w:val="56"/>
        </w:numPr>
        <w:spacing w:after="12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14:paraId="436667A3" w14:textId="12B8BA8E" w:rsidR="002B184C" w:rsidRPr="00C83145" w:rsidRDefault="002B184C" w:rsidP="002B184C">
      <w:pPr>
        <w:pStyle w:val="BlockText"/>
        <w:numPr>
          <w:ilvl w:val="0"/>
          <w:numId w:val="56"/>
        </w:numPr>
        <w:spacing w:after="120"/>
        <w:jc w:val="both"/>
        <w:rPr>
          <w:rFonts w:ascii="Arial" w:hAnsi="Arial" w:cs="Arial"/>
          <w:sz w:val="22"/>
        </w:rPr>
      </w:pPr>
      <w:r>
        <w:rPr>
          <w:rFonts w:ascii="Arial" w:hAnsi="Arial" w:cs="Arial"/>
          <w:sz w:val="22"/>
        </w:rPr>
        <w:t xml:space="preserve">Ensure your application meets the eligibility criteria and purpose of the </w:t>
      </w:r>
      <w:r w:rsidR="009500B4">
        <w:rPr>
          <w:rFonts w:ascii="Arial" w:hAnsi="Arial" w:cs="Arial"/>
          <w:sz w:val="22"/>
        </w:rPr>
        <w:t>Fund</w:t>
      </w:r>
      <w:r>
        <w:rPr>
          <w:rFonts w:ascii="Arial" w:hAnsi="Arial" w:cs="Arial"/>
          <w:sz w:val="22"/>
        </w:rPr>
        <w:t>.</w:t>
      </w:r>
    </w:p>
    <w:p w14:paraId="4AA2BF64" w14:textId="77777777" w:rsidR="002B184C" w:rsidRPr="00C83145" w:rsidRDefault="002B184C" w:rsidP="002B184C">
      <w:pPr>
        <w:pStyle w:val="BlockText"/>
        <w:numPr>
          <w:ilvl w:val="0"/>
          <w:numId w:val="56"/>
        </w:numPr>
        <w:spacing w:after="120"/>
        <w:jc w:val="both"/>
        <w:rPr>
          <w:rFonts w:ascii="Arial" w:hAnsi="Arial" w:cs="Arial"/>
          <w:sz w:val="22"/>
          <w:lang w:val="en-US"/>
        </w:rPr>
      </w:pPr>
      <w:r w:rsidRPr="008D60A8">
        <w:rPr>
          <w:rFonts w:ascii="Arial" w:hAnsi="Arial" w:cs="Arial"/>
          <w:sz w:val="22"/>
          <w:lang w:val="en-US"/>
        </w:rPr>
        <w:t>Ensure your fully completed application with all the supporting information is received well in advance of the date you plan to start your project</w:t>
      </w:r>
    </w:p>
    <w:p w14:paraId="60953DBC" w14:textId="77777777" w:rsidR="002B184C" w:rsidRDefault="002B184C" w:rsidP="002B184C">
      <w:pPr>
        <w:pStyle w:val="BlockText"/>
        <w:numPr>
          <w:ilvl w:val="0"/>
          <w:numId w:val="56"/>
        </w:numPr>
        <w:spacing w:after="120"/>
        <w:jc w:val="both"/>
        <w:rPr>
          <w:rFonts w:ascii="Arial" w:hAnsi="Arial" w:cs="Arial"/>
          <w:sz w:val="22"/>
          <w:lang w:val="en-US"/>
        </w:rPr>
      </w:pPr>
      <w:r>
        <w:rPr>
          <w:rFonts w:ascii="Arial" w:hAnsi="Arial" w:cs="Arial"/>
          <w:sz w:val="22"/>
          <w:lang w:val="en-US"/>
        </w:rPr>
        <w:t>Ensure you have Trustee and/or owner support for the application and include evidence of this (</w:t>
      </w:r>
      <w:proofErr w:type="gramStart"/>
      <w:r>
        <w:rPr>
          <w:rFonts w:ascii="Arial" w:hAnsi="Arial" w:cs="Arial"/>
          <w:sz w:val="22"/>
          <w:lang w:val="en-US"/>
        </w:rPr>
        <w:t>e.g.</w:t>
      </w:r>
      <w:proofErr w:type="gramEnd"/>
      <w:r>
        <w:rPr>
          <w:rFonts w:ascii="Arial" w:hAnsi="Arial" w:cs="Arial"/>
          <w:sz w:val="22"/>
          <w:lang w:val="en-US"/>
        </w:rPr>
        <w:t xml:space="preserve"> Trustee minutes, letters from owners) with your application</w:t>
      </w:r>
    </w:p>
    <w:p w14:paraId="586E5067" w14:textId="77777777" w:rsidR="002B184C" w:rsidRDefault="002B184C" w:rsidP="002B184C">
      <w:pPr>
        <w:pStyle w:val="BlockText"/>
        <w:numPr>
          <w:ilvl w:val="0"/>
          <w:numId w:val="56"/>
        </w:numPr>
        <w:spacing w:after="120"/>
        <w:jc w:val="both"/>
        <w:rPr>
          <w:rFonts w:ascii="Arial" w:hAnsi="Arial" w:cs="Arial"/>
          <w:sz w:val="22"/>
          <w:lang w:val="en-US"/>
        </w:rPr>
      </w:pPr>
      <w:r>
        <w:rPr>
          <w:rFonts w:ascii="Arial" w:hAnsi="Arial" w:cs="Arial"/>
          <w:sz w:val="22"/>
          <w:lang w:val="en-US"/>
        </w:rPr>
        <w:t>E</w:t>
      </w:r>
      <w:r w:rsidRPr="00C83145">
        <w:rPr>
          <w:rFonts w:ascii="Arial" w:hAnsi="Arial" w:cs="Arial"/>
          <w:sz w:val="22"/>
          <w:lang w:val="en-US"/>
        </w:rPr>
        <w:t xml:space="preserve">nsure </w:t>
      </w:r>
      <w:r>
        <w:rPr>
          <w:rFonts w:ascii="Arial" w:hAnsi="Arial" w:cs="Arial"/>
          <w:sz w:val="22"/>
          <w:lang w:val="en-US"/>
        </w:rPr>
        <w:t>your application</w:t>
      </w:r>
      <w:r w:rsidRPr="00C83145">
        <w:rPr>
          <w:rFonts w:ascii="Arial" w:hAnsi="Arial" w:cs="Arial"/>
          <w:sz w:val="22"/>
          <w:lang w:val="en-US"/>
        </w:rPr>
        <w:t xml:space="preserve"> </w:t>
      </w:r>
      <w:r>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person</w:t>
      </w:r>
    </w:p>
    <w:p w14:paraId="1B0F69F8" w14:textId="77777777" w:rsidR="002B184C" w:rsidRPr="00C83145" w:rsidRDefault="002B184C" w:rsidP="002B184C">
      <w:pPr>
        <w:pStyle w:val="BlockText"/>
        <w:numPr>
          <w:ilvl w:val="0"/>
          <w:numId w:val="56"/>
        </w:numPr>
        <w:spacing w:after="120"/>
        <w:jc w:val="both"/>
        <w:rPr>
          <w:rFonts w:ascii="Arial" w:hAnsi="Arial" w:cs="Arial"/>
          <w:sz w:val="22"/>
          <w:lang w:val="en-US"/>
        </w:rPr>
      </w:pPr>
      <w:r>
        <w:rPr>
          <w:rFonts w:ascii="Arial" w:hAnsi="Arial" w:cs="Arial"/>
          <w:sz w:val="22"/>
          <w:lang w:val="en-US"/>
        </w:rPr>
        <w:t>Obtain quotes or estimates for work to be undertaken and include these with your application</w:t>
      </w:r>
    </w:p>
    <w:p w14:paraId="39610DCF" w14:textId="7163339F" w:rsidR="002B184C" w:rsidRPr="008D60A8" w:rsidRDefault="002B184C" w:rsidP="25FF86DA">
      <w:pPr>
        <w:pStyle w:val="BlockText"/>
        <w:numPr>
          <w:ilvl w:val="0"/>
          <w:numId w:val="56"/>
        </w:numPr>
        <w:spacing w:after="120"/>
        <w:jc w:val="both"/>
        <w:rPr>
          <w:rFonts w:ascii="Arial" w:hAnsi="Arial" w:cs="Arial"/>
          <w:sz w:val="22"/>
          <w:lang w:val="en-US"/>
        </w:rPr>
      </w:pPr>
      <w:r w:rsidRPr="25FF86DA">
        <w:rPr>
          <w:rFonts w:ascii="Arial" w:hAnsi="Arial" w:cs="Arial"/>
          <w:sz w:val="22"/>
          <w:lang w:val="en-US"/>
        </w:rPr>
        <w:t>Write “Te Ringa Hāpai Whenua Fund application” clearly in the subject line of an email or, if posting, on the front of an envelope</w:t>
      </w:r>
    </w:p>
    <w:p w14:paraId="5B5B9950" w14:textId="77777777" w:rsidR="002B184C" w:rsidRPr="008D60A8" w:rsidRDefault="002B184C" w:rsidP="002B184C">
      <w:pPr>
        <w:pStyle w:val="BlockText"/>
        <w:numPr>
          <w:ilvl w:val="0"/>
          <w:numId w:val="56"/>
        </w:numPr>
        <w:spacing w:after="120"/>
        <w:jc w:val="both"/>
        <w:rPr>
          <w:rFonts w:ascii="Arial" w:hAnsi="Arial" w:cs="Arial"/>
          <w:sz w:val="22"/>
          <w:lang w:val="en-US"/>
        </w:rPr>
      </w:pPr>
      <w:r w:rsidRPr="00BF4557">
        <w:rPr>
          <w:rFonts w:ascii="Arial" w:hAnsi="Arial" w:cs="Arial"/>
          <w:sz w:val="22"/>
          <w:lang w:val="en-US"/>
        </w:rPr>
        <w:t>Make sure to keep in contact with your Te Puni Kōkiri regional office should circumstances change</w:t>
      </w:r>
      <w:r>
        <w:rPr>
          <w:rFonts w:ascii="Arial" w:hAnsi="Arial" w:cs="Arial"/>
          <w:sz w:val="22"/>
          <w:lang w:val="en-US"/>
        </w:rPr>
        <w:t>.</w:t>
      </w:r>
    </w:p>
    <w:p w14:paraId="6415671B" w14:textId="77777777" w:rsidR="002B184C" w:rsidRPr="00C83145" w:rsidRDefault="002B184C" w:rsidP="002B184C">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 not:</w:t>
      </w:r>
    </w:p>
    <w:p w14:paraId="242156DE" w14:textId="77777777" w:rsidR="002B184C" w:rsidRPr="00C83145" w:rsidRDefault="002B184C" w:rsidP="002B184C">
      <w:pPr>
        <w:pStyle w:val="BlockText"/>
        <w:numPr>
          <w:ilvl w:val="0"/>
          <w:numId w:val="59"/>
        </w:numPr>
        <w:spacing w:after="120"/>
        <w:jc w:val="both"/>
        <w:rPr>
          <w:rFonts w:ascii="Arial" w:hAnsi="Arial" w:cs="Arial"/>
          <w:sz w:val="22"/>
          <w:lang w:val="en-US"/>
        </w:rPr>
      </w:pPr>
      <w:r w:rsidRPr="00C83145">
        <w:rPr>
          <w:rFonts w:ascii="Arial" w:hAnsi="Arial" w:cs="Arial"/>
          <w:sz w:val="22"/>
          <w:lang w:val="en-US"/>
        </w:rPr>
        <w:t xml:space="preserve">Submit incomplete </w:t>
      </w:r>
      <w:r>
        <w:rPr>
          <w:rFonts w:ascii="Arial" w:hAnsi="Arial" w:cs="Arial"/>
          <w:sz w:val="22"/>
          <w:lang w:val="en-US"/>
        </w:rPr>
        <w:t>or unsigned application</w:t>
      </w:r>
      <w:r w:rsidRPr="00C83145">
        <w:rPr>
          <w:rFonts w:ascii="Arial" w:hAnsi="Arial" w:cs="Arial"/>
          <w:sz w:val="22"/>
          <w:lang w:val="en-US"/>
        </w:rPr>
        <w:t>s to the fund.  Please include all the additional information and evidence requested</w:t>
      </w:r>
    </w:p>
    <w:p w14:paraId="2E0E573E" w14:textId="77777777" w:rsidR="002B184C" w:rsidRPr="008D60A8" w:rsidRDefault="002B184C" w:rsidP="002B184C">
      <w:pPr>
        <w:pStyle w:val="BlockText"/>
        <w:numPr>
          <w:ilvl w:val="0"/>
          <w:numId w:val="59"/>
        </w:numPr>
        <w:spacing w:after="120"/>
        <w:jc w:val="both"/>
        <w:rPr>
          <w:rFonts w:ascii="Arial" w:hAnsi="Arial" w:cs="Arial"/>
          <w:sz w:val="22"/>
          <w:lang w:val="en-US"/>
        </w:rPr>
      </w:pPr>
      <w:r w:rsidRPr="008D60A8">
        <w:rPr>
          <w:rFonts w:ascii="Arial" w:hAnsi="Arial" w:cs="Arial"/>
          <w:sz w:val="22"/>
          <w:lang w:val="en-US"/>
        </w:rPr>
        <w:t>Leave your application to the last minute.  Depending on the need for clarifications or further information, the assessment process may take some time</w:t>
      </w:r>
      <w:r>
        <w:rPr>
          <w:rFonts w:ascii="Arial" w:hAnsi="Arial" w:cs="Arial"/>
          <w:sz w:val="22"/>
          <w:lang w:val="en-US"/>
        </w:rPr>
        <w:t>.</w:t>
      </w:r>
    </w:p>
    <w:p w14:paraId="3A7580C3" w14:textId="54E80C9E" w:rsidR="005E5185" w:rsidRDefault="005E5185" w:rsidP="005E5185">
      <w:pPr>
        <w:tabs>
          <w:tab w:val="left" w:pos="397"/>
        </w:tabs>
        <w:spacing w:before="120" w:after="120" w:line="280" w:lineRule="atLeast"/>
        <w:contextualSpacing/>
        <w:jc w:val="both"/>
        <w:rPr>
          <w:rFonts w:hAnsi="Calibri"/>
          <w:sz w:val="20"/>
          <w:szCs w:val="20"/>
          <w:lang w:eastAsia="en-NZ"/>
        </w:rPr>
      </w:pPr>
    </w:p>
    <w:p w14:paraId="4A22F20A" w14:textId="77777777" w:rsidR="00830B0C" w:rsidRDefault="00830B0C" w:rsidP="002B184C">
      <w:pPr>
        <w:rPr>
          <w:rFonts w:ascii="Arial" w:hAnsi="Arial" w:cs="Arial"/>
          <w:b/>
          <w:sz w:val="32"/>
          <w:szCs w:val="32"/>
          <w:highlight w:val="yellow"/>
        </w:rPr>
        <w:sectPr w:rsidR="00830B0C" w:rsidSect="00555C6B">
          <w:footerReference w:type="default" r:id="rId13"/>
          <w:pgSz w:w="11907" w:h="16840" w:code="9"/>
          <w:pgMar w:top="1134" w:right="1134" w:bottom="1440" w:left="812" w:header="720" w:footer="720" w:gutter="0"/>
          <w:cols w:space="720"/>
          <w:titlePg/>
          <w:docGrid w:linePitch="360"/>
        </w:sectPr>
      </w:pPr>
    </w:p>
    <w:p w14:paraId="25F0438D" w14:textId="77777777" w:rsidR="005E5185" w:rsidRPr="00C83145" w:rsidRDefault="005E5185" w:rsidP="002B184C">
      <w:pPr>
        <w:rPr>
          <w:rFonts w:ascii="Arial" w:hAnsi="Arial" w:cs="Arial"/>
          <w:b/>
          <w:sz w:val="32"/>
          <w:szCs w:val="32"/>
          <w:highlight w:val="yellow"/>
        </w:rPr>
      </w:pPr>
    </w:p>
    <w:p w14:paraId="64657FAC" w14:textId="3648C01F" w:rsidR="002B184C" w:rsidRPr="00FC48CE" w:rsidRDefault="009500B4" w:rsidP="25FF86DA">
      <w:pPr>
        <w:spacing w:before="360" w:after="360"/>
        <w:ind w:right="403"/>
        <w:jc w:val="center"/>
        <w:rPr>
          <w:rFonts w:ascii="Arial" w:eastAsia="Arial" w:hAnsi="Arial" w:cs="Arial"/>
          <w:b/>
          <w:bCs/>
          <w:sz w:val="40"/>
          <w:szCs w:val="40"/>
          <w:highlight w:val="yellow"/>
        </w:rPr>
      </w:pPr>
      <w:r w:rsidRPr="25FF86DA">
        <w:rPr>
          <w:rFonts w:ascii="Arial" w:eastAsia="Arial" w:hAnsi="Arial" w:cs="Arial"/>
          <w:b/>
          <w:bCs/>
          <w:sz w:val="40"/>
          <w:szCs w:val="40"/>
        </w:rPr>
        <w:t>Te Ringa Hāpai</w:t>
      </w:r>
      <w:r w:rsidR="00555C6B" w:rsidRPr="25FF86DA">
        <w:rPr>
          <w:rFonts w:ascii="Arial" w:eastAsia="Arial" w:hAnsi="Arial" w:cs="Arial"/>
          <w:b/>
          <w:bCs/>
          <w:sz w:val="40"/>
          <w:szCs w:val="40"/>
        </w:rPr>
        <w:t xml:space="preserve"> </w:t>
      </w:r>
      <w:r w:rsidR="00523CCE">
        <w:rPr>
          <w:rFonts w:ascii="Arial" w:eastAsia="Arial" w:hAnsi="Arial" w:cs="Arial"/>
          <w:b/>
          <w:bCs/>
          <w:sz w:val="40"/>
          <w:szCs w:val="40"/>
        </w:rPr>
        <w:t xml:space="preserve">Whenua Fund </w:t>
      </w:r>
      <w:r w:rsidR="002B184C" w:rsidRPr="25FF86DA">
        <w:rPr>
          <w:rFonts w:ascii="Arial" w:eastAsia="Arial" w:hAnsi="Arial" w:cs="Arial"/>
          <w:b/>
          <w:bCs/>
          <w:sz w:val="40"/>
          <w:szCs w:val="40"/>
        </w:rPr>
        <w:t>Application</w:t>
      </w:r>
    </w:p>
    <w:p w14:paraId="24DFC3ED" w14:textId="2E18DA91" w:rsidR="002B184C" w:rsidRPr="00F21E40" w:rsidRDefault="002B184C" w:rsidP="25FF86DA">
      <w:pPr>
        <w:jc w:val="both"/>
        <w:rPr>
          <w:rFonts w:ascii="Arial" w:hAnsi="Arial" w:cs="Arial"/>
          <w:sz w:val="22"/>
        </w:rPr>
      </w:pPr>
      <w:r w:rsidRPr="25FF86DA">
        <w:rPr>
          <w:rFonts w:ascii="Arial" w:hAnsi="Arial" w:cs="Arial"/>
          <w:sz w:val="22"/>
        </w:rPr>
        <w:t xml:space="preserve">Please type details in the boxes provided and check </w:t>
      </w:r>
      <w:r w:rsidRPr="25FF86DA">
        <w:rPr>
          <w:rFonts w:ascii="Arial" w:hAnsi="Arial" w:cs="Arial"/>
          <w:b/>
          <w:bCs/>
          <w:sz w:val="22"/>
        </w:rPr>
        <w:t xml:space="preserve">Appendix </w:t>
      </w:r>
      <w:r w:rsidR="004A7C6E">
        <w:rPr>
          <w:rFonts w:ascii="Arial" w:hAnsi="Arial" w:cs="Arial"/>
          <w:b/>
          <w:bCs/>
          <w:sz w:val="22"/>
        </w:rPr>
        <w:t>2</w:t>
      </w:r>
      <w:r w:rsidRPr="25FF86DA">
        <w:rPr>
          <w:rFonts w:ascii="Arial" w:hAnsi="Arial" w:cs="Arial"/>
          <w:sz w:val="22"/>
        </w:rPr>
        <w:t xml:space="preserve"> for guidance if you require more information.  If you have any questions about these guidelines or the </w:t>
      </w:r>
      <w:r w:rsidR="004D69B7" w:rsidRPr="25FF86DA">
        <w:rPr>
          <w:rFonts w:ascii="Arial" w:hAnsi="Arial" w:cs="Arial"/>
          <w:sz w:val="22"/>
        </w:rPr>
        <w:t>Te Ringa Hāpai Whenua Fund</w:t>
      </w:r>
      <w:r w:rsidRPr="25FF86DA">
        <w:rPr>
          <w:rFonts w:ascii="Arial" w:hAnsi="Arial" w:cs="Arial"/>
          <w:sz w:val="22"/>
        </w:rPr>
        <w:t xml:space="preserve"> Application Form please call your local Te Puni Kōkiri Office. </w:t>
      </w:r>
    </w:p>
    <w:p w14:paraId="6593A9C1" w14:textId="1896CD7A" w:rsidR="25FF86DA" w:rsidRDefault="25FF86DA" w:rsidP="25FF86DA">
      <w:pPr>
        <w:jc w:val="both"/>
        <w:rPr>
          <w:rFonts w:ascii="Arial" w:hAnsi="Arial" w:cs="Arial"/>
          <w:sz w:val="22"/>
        </w:rPr>
      </w:pPr>
    </w:p>
    <w:p w14:paraId="376C17CA" w14:textId="77777777" w:rsidR="002B184C" w:rsidRPr="00B140C1" w:rsidRDefault="002B184C" w:rsidP="002B184C">
      <w:pPr>
        <w:pStyle w:val="Heading5"/>
        <w:keepNext w:val="0"/>
        <w:keepLines w:val="0"/>
        <w:numPr>
          <w:ilvl w:val="0"/>
          <w:numId w:val="38"/>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t xml:space="preserve">Organisation </w:t>
      </w:r>
      <w:r w:rsidR="00555C6B" w:rsidRPr="00555C6B">
        <w:rPr>
          <w:rFonts w:ascii="Arial Black" w:hAnsi="Arial Black" w:cs="Arial"/>
          <w:b w:val="0"/>
          <w:color w:val="C73C67"/>
          <w:sz w:val="24"/>
          <w:shd w:val="clear" w:color="auto" w:fill="FFFFFF"/>
        </w:rPr>
        <w:t xml:space="preserve">details | Ngā </w:t>
      </w:r>
      <w:proofErr w:type="spellStart"/>
      <w:r w:rsidR="00555C6B" w:rsidRPr="00555C6B">
        <w:rPr>
          <w:rFonts w:ascii="Arial Black" w:hAnsi="Arial Black" w:cs="Arial"/>
          <w:b w:val="0"/>
          <w:color w:val="C73C67"/>
          <w:sz w:val="24"/>
          <w:shd w:val="clear" w:color="auto" w:fill="FFFFFF"/>
        </w:rPr>
        <w:t>Taipitopito</w:t>
      </w:r>
      <w:proofErr w:type="spellEnd"/>
      <w:r w:rsidR="00555C6B" w:rsidRPr="00555C6B">
        <w:rPr>
          <w:rFonts w:ascii="Arial Black" w:hAnsi="Arial Black" w:cs="Arial"/>
          <w:b w:val="0"/>
          <w:color w:val="C73C67"/>
          <w:sz w:val="24"/>
          <w:shd w:val="clear" w:color="auto" w:fill="FFFFFF"/>
        </w:rPr>
        <w:t xml:space="preserve"> Whakahaere</w:t>
      </w:r>
    </w:p>
    <w:tbl>
      <w:tblPr>
        <w:tblStyle w:val="TableGrid"/>
        <w:tblW w:w="9982" w:type="dxa"/>
        <w:tblInd w:w="-3"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6"/>
        <w:gridCol w:w="697"/>
        <w:gridCol w:w="1529"/>
        <w:gridCol w:w="2223"/>
        <w:gridCol w:w="5417"/>
        <w:gridCol w:w="110"/>
      </w:tblGrid>
      <w:tr w:rsidR="002B184C" w14:paraId="6C90D418" w14:textId="77777777" w:rsidTr="00555C6B">
        <w:trPr>
          <w:gridBefore w:val="1"/>
          <w:trHeight w:val="342"/>
        </w:trPr>
        <w:tc>
          <w:tcPr>
            <w:tcW w:w="703" w:type="dxa"/>
            <w:shd w:val="clear" w:color="auto" w:fill="D04D27"/>
            <w:hideMark/>
          </w:tcPr>
          <w:p w14:paraId="48D97F2B" w14:textId="77777777" w:rsidR="002B184C" w:rsidRPr="000D2A74" w:rsidRDefault="002B184C" w:rsidP="00555C6B">
            <w:pPr>
              <w:pStyle w:val="TableHeading"/>
              <w:rPr>
                <w:szCs w:val="20"/>
              </w:rPr>
            </w:pPr>
            <w:r w:rsidRPr="000D2A74">
              <w:rPr>
                <w:szCs w:val="20"/>
              </w:rPr>
              <w:t>Step</w:t>
            </w:r>
          </w:p>
        </w:tc>
        <w:tc>
          <w:tcPr>
            <w:tcW w:w="1546" w:type="dxa"/>
            <w:shd w:val="clear" w:color="auto" w:fill="D04D27"/>
            <w:hideMark/>
          </w:tcPr>
          <w:p w14:paraId="5AF065D8" w14:textId="77777777" w:rsidR="002B184C" w:rsidRPr="000D2A74" w:rsidRDefault="002B184C" w:rsidP="00555C6B">
            <w:pPr>
              <w:pStyle w:val="TableHeading"/>
              <w:rPr>
                <w:szCs w:val="20"/>
              </w:rPr>
            </w:pPr>
            <w:r w:rsidRPr="000D2A74">
              <w:rPr>
                <w:szCs w:val="20"/>
              </w:rPr>
              <w:t>Topic</w:t>
            </w:r>
          </w:p>
        </w:tc>
        <w:tc>
          <w:tcPr>
            <w:tcW w:w="7733" w:type="dxa"/>
            <w:gridSpan w:val="3"/>
            <w:shd w:val="clear" w:color="auto" w:fill="D04D27"/>
            <w:hideMark/>
          </w:tcPr>
          <w:p w14:paraId="537FE569" w14:textId="77777777" w:rsidR="002B184C" w:rsidRPr="000D2A74" w:rsidRDefault="002B184C" w:rsidP="00555C6B">
            <w:pPr>
              <w:pStyle w:val="TableHeading"/>
              <w:rPr>
                <w:szCs w:val="20"/>
              </w:rPr>
            </w:pPr>
            <w:r w:rsidRPr="000D2A74">
              <w:rPr>
                <w:szCs w:val="20"/>
              </w:rPr>
              <w:t>Details</w:t>
            </w:r>
          </w:p>
        </w:tc>
      </w:tr>
      <w:tr w:rsidR="002B184C" w14:paraId="764FC9E5" w14:textId="77777777" w:rsidTr="00555C6B">
        <w:trPr>
          <w:gridBefore w:val="1"/>
          <w:trHeight w:val="314"/>
        </w:trPr>
        <w:tc>
          <w:tcPr>
            <w:tcW w:w="703" w:type="dxa"/>
            <w:vMerge w:val="restart"/>
            <w:hideMark/>
          </w:tcPr>
          <w:p w14:paraId="0B258C9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1.1</w:t>
            </w:r>
          </w:p>
        </w:tc>
        <w:tc>
          <w:tcPr>
            <w:tcW w:w="1546" w:type="dxa"/>
            <w:hideMark/>
          </w:tcPr>
          <w:p w14:paraId="47EDAA8D" w14:textId="77777777" w:rsidR="002B184C" w:rsidRDefault="002B184C" w:rsidP="00555C6B">
            <w:pPr>
              <w:pStyle w:val="TableText"/>
              <w:rPr>
                <w:rFonts w:ascii="Arial" w:hAnsi="Arial" w:cs="Arial"/>
                <w:sz w:val="20"/>
                <w:szCs w:val="20"/>
              </w:rPr>
            </w:pPr>
            <w:r w:rsidRPr="000D2A74">
              <w:rPr>
                <w:rFonts w:ascii="Arial" w:hAnsi="Arial" w:cs="Arial"/>
                <w:sz w:val="20"/>
                <w:szCs w:val="20"/>
              </w:rPr>
              <w:t>Name of applicant organisation</w:t>
            </w:r>
          </w:p>
          <w:p w14:paraId="524C4D28" w14:textId="77777777" w:rsidR="00441B8F" w:rsidRDefault="00441B8F" w:rsidP="00555C6B">
            <w:pPr>
              <w:pStyle w:val="TableText"/>
              <w:rPr>
                <w:rFonts w:ascii="Arial" w:hAnsi="Arial" w:cs="Arial"/>
                <w:b/>
                <w:bCs/>
                <w:sz w:val="20"/>
                <w:szCs w:val="20"/>
              </w:rPr>
            </w:pPr>
          </w:p>
          <w:p w14:paraId="3A8F37AD" w14:textId="058B7676" w:rsidR="00441B8F" w:rsidRPr="00441B8F" w:rsidRDefault="00441B8F" w:rsidP="00555C6B">
            <w:pPr>
              <w:pStyle w:val="TableText"/>
              <w:rPr>
                <w:rFonts w:ascii="Arial" w:hAnsi="Arial" w:cs="Arial"/>
                <w:sz w:val="20"/>
                <w:szCs w:val="20"/>
              </w:rPr>
            </w:pPr>
            <w:r w:rsidRPr="00441B8F">
              <w:rPr>
                <w:rFonts w:ascii="Arial" w:hAnsi="Arial" w:cs="Arial"/>
                <w:b/>
                <w:bCs/>
                <w:sz w:val="20"/>
                <w:szCs w:val="20"/>
              </w:rPr>
              <w:t>Note:</w:t>
            </w:r>
            <w:r>
              <w:rPr>
                <w:rFonts w:ascii="Arial" w:hAnsi="Arial" w:cs="Arial"/>
                <w:b/>
                <w:bCs/>
                <w:sz w:val="20"/>
                <w:szCs w:val="20"/>
              </w:rPr>
              <w:t xml:space="preserve">  </w:t>
            </w:r>
            <w:r>
              <w:rPr>
                <w:rFonts w:ascii="Arial" w:hAnsi="Arial" w:cs="Arial"/>
                <w:sz w:val="20"/>
                <w:szCs w:val="20"/>
              </w:rPr>
              <w:t>Refer (6) in Fund Information regarding eligibility</w:t>
            </w:r>
          </w:p>
        </w:tc>
        <w:tc>
          <w:tcPr>
            <w:tcW w:w="7733" w:type="dxa"/>
            <w:gridSpan w:val="3"/>
          </w:tcPr>
          <w:p w14:paraId="2357B1E1" w14:textId="77777777" w:rsidR="002B184C" w:rsidRPr="000D2A74" w:rsidRDefault="002B184C" w:rsidP="00555C6B">
            <w:pPr>
              <w:pStyle w:val="TableText"/>
              <w:rPr>
                <w:rFonts w:ascii="Arial" w:hAnsi="Arial" w:cs="Arial"/>
                <w:sz w:val="20"/>
                <w:szCs w:val="20"/>
              </w:rPr>
            </w:pPr>
          </w:p>
        </w:tc>
      </w:tr>
      <w:tr w:rsidR="002B184C" w14:paraId="0DBE1357" w14:textId="77777777" w:rsidTr="00555C6B">
        <w:trPr>
          <w:gridBefore w:val="1"/>
          <w:trHeight w:val="281"/>
        </w:trPr>
        <w:tc>
          <w:tcPr>
            <w:tcW w:w="703" w:type="dxa"/>
            <w:vMerge/>
          </w:tcPr>
          <w:p w14:paraId="6E014921" w14:textId="77777777" w:rsidR="002B184C" w:rsidRPr="000D2A74" w:rsidRDefault="002B184C" w:rsidP="00555C6B">
            <w:pPr>
              <w:pStyle w:val="TableText"/>
              <w:rPr>
                <w:rFonts w:ascii="Arial" w:hAnsi="Arial" w:cs="Arial"/>
                <w:sz w:val="20"/>
                <w:szCs w:val="20"/>
              </w:rPr>
            </w:pPr>
          </w:p>
        </w:tc>
        <w:tc>
          <w:tcPr>
            <w:tcW w:w="1546" w:type="dxa"/>
          </w:tcPr>
          <w:p w14:paraId="425F6967" w14:textId="77777777" w:rsidR="002B184C" w:rsidRPr="000D2A74" w:rsidRDefault="002B184C" w:rsidP="00555C6B">
            <w:pPr>
              <w:pStyle w:val="TableText"/>
              <w:rPr>
                <w:rFonts w:ascii="Arial" w:hAnsi="Arial" w:cs="Arial"/>
                <w:sz w:val="20"/>
                <w:szCs w:val="20"/>
              </w:rPr>
            </w:pPr>
            <w:r>
              <w:rPr>
                <w:rFonts w:ascii="Arial" w:hAnsi="Arial" w:cs="Arial"/>
                <w:sz w:val="20"/>
                <w:szCs w:val="20"/>
              </w:rPr>
              <w:t>Chairperson</w:t>
            </w:r>
          </w:p>
        </w:tc>
        <w:tc>
          <w:tcPr>
            <w:tcW w:w="7733" w:type="dxa"/>
            <w:gridSpan w:val="3"/>
          </w:tcPr>
          <w:p w14:paraId="615B7C58" w14:textId="77777777" w:rsidR="002B184C" w:rsidRPr="000D2A74" w:rsidRDefault="002B184C" w:rsidP="00555C6B">
            <w:pPr>
              <w:pStyle w:val="TableText"/>
              <w:rPr>
                <w:rFonts w:ascii="Arial" w:hAnsi="Arial" w:cs="Arial"/>
                <w:sz w:val="20"/>
                <w:szCs w:val="20"/>
              </w:rPr>
            </w:pPr>
          </w:p>
        </w:tc>
      </w:tr>
      <w:tr w:rsidR="002B184C" w14:paraId="01EEA285" w14:textId="77777777" w:rsidTr="00555C6B">
        <w:trPr>
          <w:gridBefore w:val="1"/>
          <w:trHeight w:val="282"/>
        </w:trPr>
        <w:tc>
          <w:tcPr>
            <w:tcW w:w="703" w:type="dxa"/>
            <w:vMerge w:val="restart"/>
          </w:tcPr>
          <w:p w14:paraId="4FF89C23" w14:textId="77777777" w:rsidR="002B184C" w:rsidRPr="000D2A74" w:rsidRDefault="002B184C" w:rsidP="00555C6B">
            <w:pPr>
              <w:pStyle w:val="TableText"/>
              <w:rPr>
                <w:rFonts w:ascii="Arial" w:hAnsi="Arial" w:cs="Arial"/>
                <w:sz w:val="20"/>
                <w:szCs w:val="20"/>
              </w:rPr>
            </w:pPr>
            <w:r w:rsidRPr="00F31F84">
              <w:rPr>
                <w:rFonts w:ascii="Arial" w:hAnsi="Arial" w:cs="Arial"/>
                <w:sz w:val="20"/>
                <w:szCs w:val="20"/>
              </w:rPr>
              <w:t>1.2</w:t>
            </w:r>
          </w:p>
        </w:tc>
        <w:tc>
          <w:tcPr>
            <w:tcW w:w="1546" w:type="dxa"/>
            <w:vMerge w:val="restart"/>
          </w:tcPr>
          <w:p w14:paraId="0F8AD903" w14:textId="77777777" w:rsidR="002B184C" w:rsidRPr="000D2A74" w:rsidRDefault="002B184C" w:rsidP="00555C6B">
            <w:pPr>
              <w:pStyle w:val="TableText"/>
              <w:rPr>
                <w:rFonts w:ascii="Arial" w:hAnsi="Arial" w:cs="Arial"/>
                <w:sz w:val="20"/>
                <w:szCs w:val="20"/>
              </w:rPr>
            </w:pPr>
            <w:r>
              <w:rPr>
                <w:rFonts w:ascii="Arial" w:hAnsi="Arial" w:cs="Arial"/>
                <w:sz w:val="20"/>
                <w:szCs w:val="20"/>
              </w:rPr>
              <w:t>Organisation information</w:t>
            </w:r>
          </w:p>
        </w:tc>
        <w:tc>
          <w:tcPr>
            <w:tcW w:w="7733" w:type="dxa"/>
            <w:gridSpan w:val="3"/>
            <w:shd w:val="clear" w:color="auto" w:fill="A6A6A6" w:themeFill="background1" w:themeFillShade="A6"/>
          </w:tcPr>
          <w:p w14:paraId="5CB409F3" w14:textId="77777777" w:rsidR="002B184C" w:rsidRPr="000D2A74" w:rsidRDefault="002B184C" w:rsidP="00555C6B">
            <w:pPr>
              <w:pStyle w:val="TableText"/>
              <w:rPr>
                <w:rFonts w:ascii="Arial" w:hAnsi="Arial" w:cs="Arial"/>
                <w:sz w:val="20"/>
                <w:szCs w:val="20"/>
              </w:rPr>
            </w:pPr>
            <w:r>
              <w:rPr>
                <w:rFonts w:ascii="Arial" w:hAnsi="Arial" w:cs="Arial"/>
                <w:sz w:val="20"/>
                <w:szCs w:val="20"/>
              </w:rPr>
              <w:t>Please provide the applicant organisation entity information</w:t>
            </w:r>
          </w:p>
        </w:tc>
      </w:tr>
      <w:tr w:rsidR="002B184C" w14:paraId="4222837F" w14:textId="77777777" w:rsidTr="00555C6B">
        <w:trPr>
          <w:gridBefore w:val="1"/>
          <w:trHeight w:val="282"/>
        </w:trPr>
        <w:tc>
          <w:tcPr>
            <w:tcW w:w="703" w:type="dxa"/>
            <w:vMerge/>
          </w:tcPr>
          <w:p w14:paraId="3ADD89BB" w14:textId="77777777" w:rsidR="002B184C" w:rsidRPr="00F31F84" w:rsidRDefault="002B184C" w:rsidP="00555C6B">
            <w:pPr>
              <w:pStyle w:val="TableText"/>
              <w:rPr>
                <w:rFonts w:ascii="Arial" w:hAnsi="Arial" w:cs="Arial"/>
                <w:sz w:val="20"/>
                <w:szCs w:val="20"/>
              </w:rPr>
            </w:pPr>
          </w:p>
        </w:tc>
        <w:tc>
          <w:tcPr>
            <w:tcW w:w="1546" w:type="dxa"/>
            <w:vMerge/>
          </w:tcPr>
          <w:p w14:paraId="5FF9945D" w14:textId="77777777" w:rsidR="002B184C" w:rsidRDefault="002B184C" w:rsidP="00555C6B">
            <w:pPr>
              <w:pStyle w:val="TableText"/>
              <w:rPr>
                <w:rFonts w:ascii="Arial" w:hAnsi="Arial" w:cs="Arial"/>
                <w:sz w:val="20"/>
                <w:szCs w:val="20"/>
              </w:rPr>
            </w:pPr>
          </w:p>
        </w:tc>
        <w:tc>
          <w:tcPr>
            <w:tcW w:w="2249" w:type="dxa"/>
          </w:tcPr>
          <w:p w14:paraId="04BDA4E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gridSpan w:val="2"/>
          </w:tcPr>
          <w:p w14:paraId="7A6CFC93" w14:textId="77777777" w:rsidR="002B184C" w:rsidRPr="000D2A74" w:rsidRDefault="002B184C" w:rsidP="00555C6B">
            <w:pPr>
              <w:pStyle w:val="TableText"/>
              <w:rPr>
                <w:rFonts w:ascii="Arial" w:hAnsi="Arial" w:cs="Arial"/>
                <w:sz w:val="20"/>
                <w:szCs w:val="20"/>
              </w:rPr>
            </w:pPr>
          </w:p>
        </w:tc>
      </w:tr>
      <w:tr w:rsidR="002B184C" w14:paraId="5C3C3E9D" w14:textId="77777777" w:rsidTr="00555C6B">
        <w:trPr>
          <w:gridBefore w:val="1"/>
          <w:trHeight w:val="282"/>
        </w:trPr>
        <w:tc>
          <w:tcPr>
            <w:tcW w:w="703" w:type="dxa"/>
            <w:vMerge/>
          </w:tcPr>
          <w:p w14:paraId="411B6EC9" w14:textId="77777777" w:rsidR="002B184C" w:rsidRPr="000D2A74" w:rsidRDefault="002B184C" w:rsidP="00555C6B">
            <w:pPr>
              <w:pStyle w:val="TableText"/>
              <w:rPr>
                <w:rFonts w:ascii="Arial" w:hAnsi="Arial" w:cs="Arial"/>
                <w:sz w:val="20"/>
                <w:szCs w:val="20"/>
              </w:rPr>
            </w:pPr>
          </w:p>
        </w:tc>
        <w:tc>
          <w:tcPr>
            <w:tcW w:w="1546" w:type="dxa"/>
            <w:vMerge/>
          </w:tcPr>
          <w:p w14:paraId="5475F214" w14:textId="77777777" w:rsidR="002B184C" w:rsidRPr="000D2A74" w:rsidRDefault="002B184C" w:rsidP="00555C6B">
            <w:pPr>
              <w:pStyle w:val="TableText"/>
              <w:rPr>
                <w:rFonts w:ascii="Arial" w:hAnsi="Arial" w:cs="Arial"/>
                <w:sz w:val="20"/>
                <w:szCs w:val="20"/>
              </w:rPr>
            </w:pPr>
          </w:p>
        </w:tc>
        <w:tc>
          <w:tcPr>
            <w:tcW w:w="2249" w:type="dxa"/>
          </w:tcPr>
          <w:p w14:paraId="4BD4DA08" w14:textId="77777777" w:rsidR="002B184C" w:rsidRPr="008D60A8" w:rsidRDefault="002B184C" w:rsidP="00555C6B">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gridSpan w:val="2"/>
          </w:tcPr>
          <w:p w14:paraId="3FBD4CE8" w14:textId="77777777" w:rsidR="002B184C" w:rsidRPr="000D2A74" w:rsidRDefault="002B184C" w:rsidP="00555C6B">
            <w:pPr>
              <w:pStyle w:val="TableText"/>
              <w:rPr>
                <w:rFonts w:ascii="Arial" w:hAnsi="Arial" w:cs="Arial"/>
                <w:sz w:val="20"/>
                <w:szCs w:val="20"/>
              </w:rPr>
            </w:pPr>
          </w:p>
        </w:tc>
      </w:tr>
      <w:tr w:rsidR="002B184C" w14:paraId="53D63617" w14:textId="77777777" w:rsidTr="00555C6B">
        <w:trPr>
          <w:gridBefore w:val="1"/>
          <w:trHeight w:val="282"/>
        </w:trPr>
        <w:tc>
          <w:tcPr>
            <w:tcW w:w="703" w:type="dxa"/>
            <w:vMerge/>
          </w:tcPr>
          <w:p w14:paraId="0E3B012D" w14:textId="77777777" w:rsidR="002B184C" w:rsidRPr="000D2A74" w:rsidRDefault="002B184C" w:rsidP="00555C6B">
            <w:pPr>
              <w:pStyle w:val="TableText"/>
              <w:rPr>
                <w:rFonts w:ascii="Arial" w:hAnsi="Arial" w:cs="Arial"/>
                <w:sz w:val="20"/>
                <w:szCs w:val="20"/>
              </w:rPr>
            </w:pPr>
          </w:p>
        </w:tc>
        <w:tc>
          <w:tcPr>
            <w:tcW w:w="1546" w:type="dxa"/>
            <w:vMerge/>
          </w:tcPr>
          <w:p w14:paraId="08A8E3A8" w14:textId="77777777" w:rsidR="002B184C" w:rsidRPr="000D2A74" w:rsidRDefault="002B184C" w:rsidP="00555C6B">
            <w:pPr>
              <w:pStyle w:val="TableText"/>
              <w:rPr>
                <w:rFonts w:ascii="Arial" w:hAnsi="Arial" w:cs="Arial"/>
                <w:sz w:val="20"/>
                <w:szCs w:val="20"/>
              </w:rPr>
            </w:pPr>
          </w:p>
        </w:tc>
        <w:tc>
          <w:tcPr>
            <w:tcW w:w="2249" w:type="dxa"/>
          </w:tcPr>
          <w:p w14:paraId="5232625F" w14:textId="77777777" w:rsidR="002B184C" w:rsidRPr="00411A36" w:rsidRDefault="002B184C" w:rsidP="00555C6B">
            <w:pPr>
              <w:pStyle w:val="TableText"/>
              <w:rPr>
                <w:rFonts w:ascii="Arial" w:hAnsi="Arial" w:cs="Arial"/>
                <w:sz w:val="20"/>
                <w:szCs w:val="20"/>
              </w:rPr>
            </w:pPr>
            <w:r>
              <w:rPr>
                <w:rFonts w:ascii="Arial" w:hAnsi="Arial" w:cs="Arial"/>
                <w:sz w:val="20"/>
                <w:szCs w:val="20"/>
              </w:rPr>
              <w:t>New Zealand Business Number if applicable</w:t>
            </w:r>
          </w:p>
        </w:tc>
        <w:tc>
          <w:tcPr>
            <w:tcW w:w="5484" w:type="dxa"/>
            <w:gridSpan w:val="2"/>
          </w:tcPr>
          <w:p w14:paraId="71F4B525" w14:textId="77777777" w:rsidR="002B184C" w:rsidRPr="000D2A74" w:rsidRDefault="002B184C" w:rsidP="00555C6B">
            <w:pPr>
              <w:pStyle w:val="TableText"/>
              <w:rPr>
                <w:rFonts w:ascii="Arial" w:hAnsi="Arial" w:cs="Arial"/>
                <w:sz w:val="20"/>
                <w:szCs w:val="20"/>
              </w:rPr>
            </w:pPr>
          </w:p>
        </w:tc>
      </w:tr>
      <w:tr w:rsidR="002B184C" w14:paraId="453519A8" w14:textId="77777777" w:rsidTr="00555C6B">
        <w:trPr>
          <w:gridBefore w:val="1"/>
          <w:trHeight w:val="282"/>
        </w:trPr>
        <w:tc>
          <w:tcPr>
            <w:tcW w:w="703" w:type="dxa"/>
            <w:vMerge/>
          </w:tcPr>
          <w:p w14:paraId="5BE5EEB0" w14:textId="77777777" w:rsidR="002B184C" w:rsidRPr="000D2A74" w:rsidRDefault="002B184C" w:rsidP="00555C6B">
            <w:pPr>
              <w:pStyle w:val="TableText"/>
              <w:rPr>
                <w:rFonts w:ascii="Arial" w:hAnsi="Arial" w:cs="Arial"/>
                <w:sz w:val="20"/>
                <w:szCs w:val="20"/>
              </w:rPr>
            </w:pPr>
          </w:p>
        </w:tc>
        <w:tc>
          <w:tcPr>
            <w:tcW w:w="1546" w:type="dxa"/>
            <w:vMerge/>
          </w:tcPr>
          <w:p w14:paraId="1F02CA14" w14:textId="77777777" w:rsidR="002B184C" w:rsidRPr="000D2A74" w:rsidRDefault="002B184C" w:rsidP="00555C6B">
            <w:pPr>
              <w:pStyle w:val="TableText"/>
              <w:rPr>
                <w:rFonts w:ascii="Arial" w:hAnsi="Arial" w:cs="Arial"/>
                <w:sz w:val="20"/>
                <w:szCs w:val="20"/>
              </w:rPr>
            </w:pPr>
          </w:p>
        </w:tc>
        <w:tc>
          <w:tcPr>
            <w:tcW w:w="2249" w:type="dxa"/>
          </w:tcPr>
          <w:p w14:paraId="490F2992" w14:textId="77777777" w:rsidR="002B184C" w:rsidRDefault="002B184C" w:rsidP="00555C6B">
            <w:pPr>
              <w:pStyle w:val="TableText"/>
              <w:rPr>
                <w:rFonts w:ascii="Arial" w:hAnsi="Arial" w:cs="Arial"/>
                <w:sz w:val="20"/>
                <w:szCs w:val="20"/>
              </w:rPr>
            </w:pPr>
            <w:r>
              <w:rPr>
                <w:rFonts w:ascii="Arial" w:hAnsi="Arial" w:cs="Arial"/>
                <w:sz w:val="20"/>
                <w:szCs w:val="20"/>
              </w:rPr>
              <w:t>Registered address</w:t>
            </w:r>
          </w:p>
        </w:tc>
        <w:tc>
          <w:tcPr>
            <w:tcW w:w="5484" w:type="dxa"/>
            <w:gridSpan w:val="2"/>
          </w:tcPr>
          <w:p w14:paraId="65BAAABE" w14:textId="77777777" w:rsidR="002B184C" w:rsidRPr="000D2A74" w:rsidRDefault="002B184C" w:rsidP="00555C6B">
            <w:pPr>
              <w:pStyle w:val="TableText"/>
              <w:rPr>
                <w:rFonts w:ascii="Arial" w:hAnsi="Arial" w:cs="Arial"/>
                <w:sz w:val="20"/>
                <w:szCs w:val="20"/>
              </w:rPr>
            </w:pPr>
          </w:p>
        </w:tc>
      </w:tr>
      <w:tr w:rsidR="002B184C" w14:paraId="4F994B9D" w14:textId="77777777" w:rsidTr="00555C6B">
        <w:trPr>
          <w:gridBefore w:val="1"/>
          <w:trHeight w:val="353"/>
        </w:trPr>
        <w:tc>
          <w:tcPr>
            <w:tcW w:w="703" w:type="dxa"/>
            <w:vMerge/>
          </w:tcPr>
          <w:p w14:paraId="21262BAF" w14:textId="77777777" w:rsidR="002B184C" w:rsidRPr="000D2A74" w:rsidRDefault="002B184C" w:rsidP="00555C6B">
            <w:pPr>
              <w:pStyle w:val="TableText"/>
              <w:rPr>
                <w:rFonts w:ascii="Arial" w:hAnsi="Arial" w:cs="Arial"/>
                <w:sz w:val="20"/>
                <w:szCs w:val="20"/>
              </w:rPr>
            </w:pPr>
          </w:p>
        </w:tc>
        <w:tc>
          <w:tcPr>
            <w:tcW w:w="1546" w:type="dxa"/>
            <w:vMerge/>
          </w:tcPr>
          <w:p w14:paraId="50669065" w14:textId="77777777" w:rsidR="002B184C" w:rsidRPr="000D2A74" w:rsidRDefault="002B184C" w:rsidP="00555C6B">
            <w:pPr>
              <w:pStyle w:val="TableText"/>
              <w:rPr>
                <w:rFonts w:ascii="Arial" w:hAnsi="Arial" w:cs="Arial"/>
                <w:sz w:val="20"/>
                <w:szCs w:val="20"/>
              </w:rPr>
            </w:pPr>
          </w:p>
        </w:tc>
        <w:tc>
          <w:tcPr>
            <w:tcW w:w="2249" w:type="dxa"/>
          </w:tcPr>
          <w:p w14:paraId="09BE58E6" w14:textId="77777777" w:rsidR="002B184C" w:rsidRPr="000D2A74" w:rsidRDefault="002B184C" w:rsidP="00555C6B">
            <w:pPr>
              <w:pStyle w:val="TableText"/>
              <w:rPr>
                <w:rFonts w:ascii="Arial" w:hAnsi="Arial" w:cs="Arial"/>
                <w:sz w:val="20"/>
                <w:szCs w:val="20"/>
              </w:rPr>
            </w:pPr>
            <w:r>
              <w:rPr>
                <w:rFonts w:ascii="Arial" w:hAnsi="Arial" w:cs="Arial"/>
                <w:sz w:val="20"/>
                <w:szCs w:val="20"/>
              </w:rPr>
              <w:t>Postal address (if different)</w:t>
            </w:r>
          </w:p>
        </w:tc>
        <w:tc>
          <w:tcPr>
            <w:tcW w:w="5484" w:type="dxa"/>
            <w:gridSpan w:val="2"/>
          </w:tcPr>
          <w:p w14:paraId="666519BD" w14:textId="77777777" w:rsidR="002B184C" w:rsidRPr="000D2A74" w:rsidRDefault="002B184C" w:rsidP="00555C6B">
            <w:pPr>
              <w:pStyle w:val="TableText"/>
              <w:rPr>
                <w:rFonts w:ascii="Arial" w:hAnsi="Arial" w:cs="Arial"/>
                <w:sz w:val="20"/>
                <w:szCs w:val="20"/>
              </w:rPr>
            </w:pPr>
          </w:p>
        </w:tc>
      </w:tr>
      <w:tr w:rsidR="002B184C" w14:paraId="689BA9C4" w14:textId="77777777" w:rsidTr="00555C6B">
        <w:trPr>
          <w:gridBefore w:val="1"/>
          <w:trHeight w:val="339"/>
        </w:trPr>
        <w:tc>
          <w:tcPr>
            <w:tcW w:w="703" w:type="dxa"/>
            <w:vMerge w:val="restart"/>
          </w:tcPr>
          <w:p w14:paraId="46F6ABB6" w14:textId="77777777" w:rsidR="002B184C" w:rsidRPr="000D2A74" w:rsidRDefault="002B184C" w:rsidP="00555C6B">
            <w:pPr>
              <w:pStyle w:val="TableText"/>
              <w:rPr>
                <w:rFonts w:ascii="Arial" w:hAnsi="Arial" w:cs="Arial"/>
                <w:sz w:val="20"/>
                <w:szCs w:val="20"/>
              </w:rPr>
            </w:pPr>
            <w:r>
              <w:rPr>
                <w:rFonts w:ascii="Arial" w:hAnsi="Arial" w:cs="Arial"/>
                <w:sz w:val="20"/>
                <w:szCs w:val="20"/>
              </w:rPr>
              <w:t>1.3</w:t>
            </w:r>
          </w:p>
        </w:tc>
        <w:tc>
          <w:tcPr>
            <w:tcW w:w="1546" w:type="dxa"/>
            <w:vMerge w:val="restart"/>
          </w:tcPr>
          <w:p w14:paraId="0026519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Umbrella organisation</w:t>
            </w:r>
          </w:p>
          <w:p w14:paraId="5915CE79" w14:textId="77777777" w:rsidR="002B184C" w:rsidRPr="000D2A74" w:rsidRDefault="002B184C" w:rsidP="00555C6B">
            <w:pPr>
              <w:pStyle w:val="TableText"/>
              <w:rPr>
                <w:rFonts w:ascii="Arial" w:hAnsi="Arial" w:cs="Arial"/>
                <w:b/>
                <w:sz w:val="20"/>
                <w:szCs w:val="20"/>
              </w:rPr>
            </w:pPr>
          </w:p>
          <w:p w14:paraId="349EDB04" w14:textId="77777777" w:rsidR="002B184C" w:rsidRPr="000D2A74" w:rsidRDefault="002B184C" w:rsidP="00555C6B">
            <w:pPr>
              <w:pStyle w:val="TableText"/>
              <w:rPr>
                <w:rFonts w:ascii="Arial" w:hAnsi="Arial" w:cs="Arial"/>
                <w:sz w:val="20"/>
                <w:szCs w:val="20"/>
              </w:rPr>
            </w:pPr>
            <w:r w:rsidRPr="000D2A74">
              <w:rPr>
                <w:rFonts w:ascii="Arial" w:hAnsi="Arial" w:cs="Arial"/>
                <w:b/>
                <w:sz w:val="20"/>
                <w:szCs w:val="20"/>
              </w:rPr>
              <w:t>Note:</w:t>
            </w:r>
            <w:r w:rsidRPr="000D2A74">
              <w:rPr>
                <w:rFonts w:ascii="Arial" w:hAnsi="Arial" w:cs="Arial"/>
                <w:sz w:val="20"/>
                <w:szCs w:val="20"/>
              </w:rPr>
              <w:t xml:space="preserve"> See the guidance for more information.</w:t>
            </w:r>
          </w:p>
        </w:tc>
        <w:tc>
          <w:tcPr>
            <w:tcW w:w="7733" w:type="dxa"/>
            <w:gridSpan w:val="3"/>
            <w:shd w:val="clear" w:color="auto" w:fill="A6A6A6" w:themeFill="background1" w:themeFillShade="A6"/>
          </w:tcPr>
          <w:p w14:paraId="4D44EF43" w14:textId="77777777" w:rsidR="002B184C" w:rsidRPr="000D2A74" w:rsidRDefault="002B184C" w:rsidP="00555C6B">
            <w:pPr>
              <w:pStyle w:val="TableText"/>
              <w:rPr>
                <w:rFonts w:ascii="Arial" w:hAnsi="Arial" w:cs="Arial"/>
                <w:sz w:val="20"/>
                <w:szCs w:val="20"/>
              </w:rPr>
            </w:pPr>
            <w:r>
              <w:rPr>
                <w:rFonts w:ascii="Arial" w:hAnsi="Arial" w:cs="Arial"/>
                <w:sz w:val="20"/>
                <w:szCs w:val="20"/>
              </w:rPr>
              <w:t>If using an umbrella organisation p</w:t>
            </w:r>
            <w:r w:rsidRPr="000D2A74">
              <w:rPr>
                <w:rFonts w:ascii="Arial" w:hAnsi="Arial" w:cs="Arial"/>
                <w:sz w:val="20"/>
                <w:szCs w:val="20"/>
              </w:rPr>
              <w:t>lease provide the umbrella organisation’s entity information.</w:t>
            </w:r>
          </w:p>
        </w:tc>
      </w:tr>
      <w:tr w:rsidR="002B184C" w14:paraId="1FCD8A57" w14:textId="77777777" w:rsidTr="00555C6B">
        <w:trPr>
          <w:gridBefore w:val="1"/>
          <w:trHeight w:val="339"/>
        </w:trPr>
        <w:tc>
          <w:tcPr>
            <w:tcW w:w="703" w:type="dxa"/>
            <w:vMerge/>
          </w:tcPr>
          <w:p w14:paraId="36CCA888" w14:textId="77777777" w:rsidR="002B184C" w:rsidRPr="000D2A74" w:rsidRDefault="002B184C" w:rsidP="00555C6B">
            <w:pPr>
              <w:pStyle w:val="TableText"/>
              <w:rPr>
                <w:rFonts w:ascii="Arial" w:hAnsi="Arial" w:cs="Arial"/>
                <w:sz w:val="20"/>
                <w:szCs w:val="20"/>
              </w:rPr>
            </w:pPr>
          </w:p>
        </w:tc>
        <w:tc>
          <w:tcPr>
            <w:tcW w:w="1546" w:type="dxa"/>
            <w:vMerge/>
          </w:tcPr>
          <w:p w14:paraId="646A4B8F" w14:textId="77777777" w:rsidR="002B184C" w:rsidRPr="000D2A74" w:rsidRDefault="002B184C" w:rsidP="00555C6B">
            <w:pPr>
              <w:pStyle w:val="TableText"/>
              <w:rPr>
                <w:rFonts w:ascii="Arial" w:hAnsi="Arial" w:cs="Arial"/>
                <w:sz w:val="20"/>
                <w:szCs w:val="20"/>
              </w:rPr>
            </w:pPr>
          </w:p>
        </w:tc>
        <w:tc>
          <w:tcPr>
            <w:tcW w:w="2249" w:type="dxa"/>
          </w:tcPr>
          <w:p w14:paraId="5CE1AB3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gridSpan w:val="2"/>
          </w:tcPr>
          <w:p w14:paraId="5871C633" w14:textId="77777777" w:rsidR="002B184C" w:rsidRPr="000D2A74" w:rsidRDefault="002B184C" w:rsidP="00555C6B">
            <w:pPr>
              <w:pStyle w:val="TableText"/>
              <w:rPr>
                <w:rFonts w:ascii="Arial" w:hAnsi="Arial" w:cs="Arial"/>
                <w:sz w:val="20"/>
                <w:szCs w:val="20"/>
              </w:rPr>
            </w:pPr>
          </w:p>
        </w:tc>
      </w:tr>
      <w:tr w:rsidR="002B184C" w14:paraId="4FCADA9B" w14:textId="77777777" w:rsidTr="00555C6B">
        <w:trPr>
          <w:gridBefore w:val="1"/>
          <w:trHeight w:val="339"/>
        </w:trPr>
        <w:tc>
          <w:tcPr>
            <w:tcW w:w="703" w:type="dxa"/>
            <w:vMerge/>
          </w:tcPr>
          <w:p w14:paraId="2B40F017" w14:textId="77777777" w:rsidR="002B184C" w:rsidRPr="000D2A74" w:rsidRDefault="002B184C" w:rsidP="00555C6B">
            <w:pPr>
              <w:pStyle w:val="TableText"/>
              <w:rPr>
                <w:rFonts w:ascii="Arial" w:hAnsi="Arial" w:cs="Arial"/>
                <w:sz w:val="20"/>
                <w:szCs w:val="20"/>
              </w:rPr>
            </w:pPr>
          </w:p>
        </w:tc>
        <w:tc>
          <w:tcPr>
            <w:tcW w:w="1546" w:type="dxa"/>
            <w:vMerge/>
          </w:tcPr>
          <w:p w14:paraId="75477CF1" w14:textId="77777777" w:rsidR="002B184C" w:rsidRPr="000D2A74" w:rsidRDefault="002B184C" w:rsidP="00555C6B">
            <w:pPr>
              <w:pStyle w:val="TableText"/>
              <w:rPr>
                <w:rFonts w:ascii="Arial" w:hAnsi="Arial" w:cs="Arial"/>
                <w:sz w:val="20"/>
                <w:szCs w:val="20"/>
              </w:rPr>
            </w:pPr>
          </w:p>
        </w:tc>
        <w:tc>
          <w:tcPr>
            <w:tcW w:w="2249" w:type="dxa"/>
          </w:tcPr>
          <w:p w14:paraId="52911A8B" w14:textId="77777777" w:rsidR="002B184C" w:rsidRPr="008D60A8" w:rsidRDefault="002B184C" w:rsidP="00555C6B">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gridSpan w:val="2"/>
          </w:tcPr>
          <w:p w14:paraId="23B41D0A" w14:textId="77777777" w:rsidR="002B184C" w:rsidRPr="000D2A74" w:rsidRDefault="002B184C" w:rsidP="00555C6B">
            <w:pPr>
              <w:pStyle w:val="TableText"/>
              <w:rPr>
                <w:rFonts w:ascii="Arial" w:hAnsi="Arial" w:cs="Arial"/>
                <w:sz w:val="20"/>
                <w:szCs w:val="20"/>
              </w:rPr>
            </w:pPr>
          </w:p>
        </w:tc>
      </w:tr>
      <w:tr w:rsidR="002B184C" w14:paraId="2FCD09D9" w14:textId="77777777" w:rsidTr="00555C6B">
        <w:trPr>
          <w:gridBefore w:val="1"/>
          <w:trHeight w:val="339"/>
        </w:trPr>
        <w:tc>
          <w:tcPr>
            <w:tcW w:w="703" w:type="dxa"/>
            <w:vMerge/>
          </w:tcPr>
          <w:p w14:paraId="34313B36" w14:textId="77777777" w:rsidR="002B184C" w:rsidRPr="000D2A74" w:rsidRDefault="002B184C" w:rsidP="00555C6B">
            <w:pPr>
              <w:pStyle w:val="TableText"/>
              <w:rPr>
                <w:rFonts w:ascii="Arial" w:hAnsi="Arial" w:cs="Arial"/>
                <w:sz w:val="20"/>
                <w:szCs w:val="20"/>
              </w:rPr>
            </w:pPr>
          </w:p>
        </w:tc>
        <w:tc>
          <w:tcPr>
            <w:tcW w:w="1546" w:type="dxa"/>
            <w:vMerge/>
          </w:tcPr>
          <w:p w14:paraId="5FB9445B" w14:textId="77777777" w:rsidR="002B184C" w:rsidRPr="000D2A74" w:rsidRDefault="002B184C" w:rsidP="00555C6B">
            <w:pPr>
              <w:pStyle w:val="TableText"/>
              <w:rPr>
                <w:rFonts w:ascii="Arial" w:hAnsi="Arial" w:cs="Arial"/>
                <w:sz w:val="20"/>
                <w:szCs w:val="20"/>
              </w:rPr>
            </w:pPr>
          </w:p>
        </w:tc>
        <w:tc>
          <w:tcPr>
            <w:tcW w:w="2249" w:type="dxa"/>
          </w:tcPr>
          <w:p w14:paraId="61804AAC" w14:textId="77777777" w:rsidR="002B184C" w:rsidRPr="000D2A74" w:rsidRDefault="002B184C" w:rsidP="00555C6B">
            <w:pPr>
              <w:pStyle w:val="TableText"/>
              <w:rPr>
                <w:rFonts w:ascii="Arial" w:hAnsi="Arial" w:cs="Arial"/>
                <w:sz w:val="20"/>
                <w:szCs w:val="20"/>
              </w:rPr>
            </w:pPr>
            <w:r w:rsidRPr="00411A36">
              <w:rPr>
                <w:rFonts w:ascii="Arial" w:hAnsi="Arial" w:cs="Arial"/>
                <w:sz w:val="20"/>
                <w:szCs w:val="20"/>
              </w:rPr>
              <w:t xml:space="preserve">New Zealand Business </w:t>
            </w:r>
            <w:r>
              <w:rPr>
                <w:rFonts w:ascii="Arial" w:hAnsi="Arial" w:cs="Arial"/>
                <w:sz w:val="20"/>
                <w:szCs w:val="20"/>
              </w:rPr>
              <w:t>N</w:t>
            </w:r>
            <w:r w:rsidRPr="00411A36">
              <w:rPr>
                <w:rFonts w:ascii="Arial" w:hAnsi="Arial" w:cs="Arial"/>
                <w:sz w:val="20"/>
                <w:szCs w:val="20"/>
              </w:rPr>
              <w:t>umber</w:t>
            </w:r>
            <w:r>
              <w:rPr>
                <w:rFonts w:ascii="Arial" w:hAnsi="Arial" w:cs="Arial"/>
                <w:sz w:val="20"/>
                <w:szCs w:val="20"/>
              </w:rPr>
              <w:t xml:space="preserve"> if applicable</w:t>
            </w:r>
          </w:p>
        </w:tc>
        <w:tc>
          <w:tcPr>
            <w:tcW w:w="5484" w:type="dxa"/>
            <w:gridSpan w:val="2"/>
          </w:tcPr>
          <w:p w14:paraId="11BD8CBE" w14:textId="77777777" w:rsidR="002B184C" w:rsidRPr="000D2A74" w:rsidRDefault="002B184C" w:rsidP="00555C6B">
            <w:pPr>
              <w:pStyle w:val="TableText"/>
              <w:rPr>
                <w:rFonts w:ascii="Arial" w:hAnsi="Arial" w:cs="Arial"/>
                <w:sz w:val="20"/>
                <w:szCs w:val="20"/>
              </w:rPr>
            </w:pPr>
          </w:p>
        </w:tc>
      </w:tr>
      <w:tr w:rsidR="002B184C" w14:paraId="0E9B87D3" w14:textId="77777777" w:rsidTr="00555C6B">
        <w:trPr>
          <w:gridBefore w:val="1"/>
          <w:trHeight w:val="339"/>
        </w:trPr>
        <w:tc>
          <w:tcPr>
            <w:tcW w:w="703" w:type="dxa"/>
            <w:vMerge/>
          </w:tcPr>
          <w:p w14:paraId="67FFA5D8" w14:textId="77777777" w:rsidR="002B184C" w:rsidRPr="000D2A74" w:rsidRDefault="002B184C" w:rsidP="00555C6B">
            <w:pPr>
              <w:pStyle w:val="TableText"/>
              <w:rPr>
                <w:rFonts w:ascii="Arial" w:hAnsi="Arial" w:cs="Arial"/>
                <w:sz w:val="20"/>
                <w:szCs w:val="20"/>
              </w:rPr>
            </w:pPr>
          </w:p>
        </w:tc>
        <w:tc>
          <w:tcPr>
            <w:tcW w:w="1546" w:type="dxa"/>
            <w:vMerge/>
          </w:tcPr>
          <w:p w14:paraId="558A2B68" w14:textId="77777777" w:rsidR="002B184C" w:rsidRPr="000D2A74" w:rsidRDefault="002B184C" w:rsidP="00555C6B">
            <w:pPr>
              <w:pStyle w:val="TableText"/>
              <w:rPr>
                <w:rFonts w:ascii="Arial" w:hAnsi="Arial" w:cs="Arial"/>
                <w:sz w:val="20"/>
                <w:szCs w:val="20"/>
              </w:rPr>
            </w:pPr>
          </w:p>
        </w:tc>
        <w:tc>
          <w:tcPr>
            <w:tcW w:w="2249" w:type="dxa"/>
          </w:tcPr>
          <w:p w14:paraId="30B009C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Registered address</w:t>
            </w:r>
          </w:p>
        </w:tc>
        <w:tc>
          <w:tcPr>
            <w:tcW w:w="5484" w:type="dxa"/>
            <w:gridSpan w:val="2"/>
          </w:tcPr>
          <w:p w14:paraId="6C72E3D6" w14:textId="77777777" w:rsidR="002B184C" w:rsidRPr="000D2A74" w:rsidRDefault="002B184C" w:rsidP="00555C6B">
            <w:pPr>
              <w:pStyle w:val="TableText"/>
              <w:rPr>
                <w:rFonts w:ascii="Arial" w:hAnsi="Arial" w:cs="Arial"/>
                <w:sz w:val="20"/>
                <w:szCs w:val="20"/>
              </w:rPr>
            </w:pPr>
          </w:p>
        </w:tc>
      </w:tr>
      <w:tr w:rsidR="002B184C" w14:paraId="40F65D3B" w14:textId="77777777" w:rsidTr="00555C6B">
        <w:trPr>
          <w:gridBefore w:val="1"/>
          <w:trHeight w:val="339"/>
        </w:trPr>
        <w:tc>
          <w:tcPr>
            <w:tcW w:w="703" w:type="dxa"/>
            <w:vMerge/>
          </w:tcPr>
          <w:p w14:paraId="7FB65F86" w14:textId="77777777" w:rsidR="002B184C" w:rsidRPr="000D2A74" w:rsidRDefault="002B184C" w:rsidP="00555C6B">
            <w:pPr>
              <w:pStyle w:val="TableText"/>
              <w:rPr>
                <w:rFonts w:ascii="Arial" w:hAnsi="Arial" w:cs="Arial"/>
                <w:sz w:val="20"/>
                <w:szCs w:val="20"/>
              </w:rPr>
            </w:pPr>
          </w:p>
        </w:tc>
        <w:tc>
          <w:tcPr>
            <w:tcW w:w="1546" w:type="dxa"/>
            <w:vMerge/>
          </w:tcPr>
          <w:p w14:paraId="127B8886" w14:textId="77777777" w:rsidR="002B184C" w:rsidRPr="000D2A74" w:rsidRDefault="002B184C" w:rsidP="00555C6B">
            <w:pPr>
              <w:pStyle w:val="TableText"/>
              <w:rPr>
                <w:rFonts w:ascii="Arial" w:hAnsi="Arial" w:cs="Arial"/>
                <w:sz w:val="20"/>
                <w:szCs w:val="20"/>
              </w:rPr>
            </w:pPr>
          </w:p>
        </w:tc>
        <w:tc>
          <w:tcPr>
            <w:tcW w:w="2249" w:type="dxa"/>
          </w:tcPr>
          <w:p w14:paraId="2831457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Postal address (if different)</w:t>
            </w:r>
          </w:p>
        </w:tc>
        <w:tc>
          <w:tcPr>
            <w:tcW w:w="5484" w:type="dxa"/>
            <w:gridSpan w:val="2"/>
          </w:tcPr>
          <w:p w14:paraId="05419B7A" w14:textId="77777777" w:rsidR="002B184C" w:rsidRPr="000D2A74" w:rsidRDefault="002B184C" w:rsidP="00555C6B">
            <w:pPr>
              <w:pStyle w:val="TableText"/>
              <w:rPr>
                <w:rFonts w:ascii="Arial" w:hAnsi="Arial" w:cs="Arial"/>
                <w:sz w:val="20"/>
                <w:szCs w:val="20"/>
              </w:rPr>
            </w:pPr>
          </w:p>
        </w:tc>
      </w:tr>
      <w:tr w:rsidR="002B184C" w14:paraId="153F0E98" w14:textId="77777777" w:rsidTr="00555C6B">
        <w:trPr>
          <w:gridBefore w:val="1"/>
          <w:trHeight w:val="468"/>
        </w:trPr>
        <w:tc>
          <w:tcPr>
            <w:tcW w:w="703" w:type="dxa"/>
            <w:vMerge w:val="restart"/>
          </w:tcPr>
          <w:p w14:paraId="466365F8" w14:textId="77777777" w:rsidR="002B184C" w:rsidRPr="000D2A74" w:rsidRDefault="002B184C" w:rsidP="00555C6B">
            <w:pPr>
              <w:pStyle w:val="TableText"/>
              <w:rPr>
                <w:rFonts w:ascii="Arial" w:hAnsi="Arial" w:cs="Arial"/>
                <w:sz w:val="20"/>
                <w:szCs w:val="20"/>
              </w:rPr>
            </w:pPr>
            <w:r>
              <w:rPr>
                <w:rFonts w:ascii="Arial" w:hAnsi="Arial" w:cs="Arial"/>
                <w:sz w:val="20"/>
                <w:szCs w:val="20"/>
              </w:rPr>
              <w:t>1.4</w:t>
            </w:r>
          </w:p>
        </w:tc>
        <w:tc>
          <w:tcPr>
            <w:tcW w:w="1546" w:type="dxa"/>
            <w:vMerge w:val="restart"/>
          </w:tcPr>
          <w:p w14:paraId="6E4BA425" w14:textId="77777777" w:rsidR="002B184C" w:rsidRPr="000D2A74" w:rsidRDefault="002B184C" w:rsidP="00555C6B">
            <w:pPr>
              <w:pStyle w:val="TableText"/>
              <w:rPr>
                <w:rFonts w:ascii="Arial" w:hAnsi="Arial" w:cs="Arial"/>
                <w:sz w:val="20"/>
                <w:szCs w:val="20"/>
              </w:rPr>
            </w:pPr>
            <w:r>
              <w:rPr>
                <w:rFonts w:ascii="Arial" w:hAnsi="Arial" w:cs="Arial"/>
                <w:sz w:val="20"/>
                <w:szCs w:val="20"/>
              </w:rPr>
              <w:t>GST registered</w:t>
            </w:r>
          </w:p>
        </w:tc>
        <w:tc>
          <w:tcPr>
            <w:tcW w:w="7733" w:type="dxa"/>
            <w:gridSpan w:val="3"/>
            <w:tcBorders>
              <w:bottom w:val="single" w:sz="4" w:space="0" w:color="F68B1F" w:themeColor="accent1"/>
            </w:tcBorders>
            <w:shd w:val="clear" w:color="auto" w:fill="A6A6A6" w:themeFill="background1" w:themeFillShade="A6"/>
          </w:tcPr>
          <w:p w14:paraId="66E52377" w14:textId="77777777" w:rsidR="002B184C" w:rsidRDefault="002B184C" w:rsidP="00555C6B">
            <w:pPr>
              <w:pStyle w:val="TableText"/>
              <w:rPr>
                <w:rFonts w:ascii="Arial" w:hAnsi="Arial" w:cs="Arial"/>
                <w:sz w:val="20"/>
                <w:szCs w:val="20"/>
              </w:rPr>
            </w:pPr>
            <w:r w:rsidRPr="000D2A74">
              <w:rPr>
                <w:rFonts w:ascii="Arial" w:hAnsi="Arial" w:cs="Arial"/>
                <w:sz w:val="20"/>
                <w:szCs w:val="20"/>
              </w:rPr>
              <w:t>Is the entity who will directly receive any approved grant payments GST registered</w:t>
            </w:r>
            <w:r>
              <w:rPr>
                <w:rFonts w:ascii="Arial" w:hAnsi="Arial" w:cs="Arial"/>
                <w:sz w:val="20"/>
                <w:szCs w:val="20"/>
              </w:rPr>
              <w:t xml:space="preserve"> or required to be</w:t>
            </w:r>
            <w:r w:rsidRPr="000D2A74">
              <w:rPr>
                <w:rFonts w:ascii="Arial" w:hAnsi="Arial" w:cs="Arial"/>
                <w:sz w:val="20"/>
                <w:szCs w:val="20"/>
              </w:rPr>
              <w:t>?</w:t>
            </w:r>
          </w:p>
          <w:p w14:paraId="7F8E682A" w14:textId="77777777" w:rsidR="002B184C" w:rsidRPr="000D2A74" w:rsidRDefault="002B184C" w:rsidP="00555C6B">
            <w:pPr>
              <w:pStyle w:val="BlockText"/>
              <w:rPr>
                <w:rFonts w:ascii="Arial" w:hAnsi="Arial" w:cs="Arial"/>
                <w:sz w:val="20"/>
                <w:szCs w:val="20"/>
              </w:rPr>
            </w:pPr>
          </w:p>
        </w:tc>
      </w:tr>
      <w:tr w:rsidR="002B184C" w14:paraId="62909AB7" w14:textId="77777777" w:rsidTr="00555C6B">
        <w:trPr>
          <w:gridBefore w:val="1"/>
          <w:trHeight w:val="1217"/>
        </w:trPr>
        <w:tc>
          <w:tcPr>
            <w:tcW w:w="703" w:type="dxa"/>
            <w:vMerge/>
          </w:tcPr>
          <w:p w14:paraId="2F1F9019" w14:textId="77777777" w:rsidR="002B184C" w:rsidRDefault="002B184C" w:rsidP="00555C6B">
            <w:pPr>
              <w:pStyle w:val="TableText"/>
              <w:rPr>
                <w:rFonts w:ascii="Arial" w:hAnsi="Arial" w:cs="Arial"/>
                <w:sz w:val="20"/>
                <w:szCs w:val="20"/>
              </w:rPr>
            </w:pPr>
          </w:p>
        </w:tc>
        <w:tc>
          <w:tcPr>
            <w:tcW w:w="1546" w:type="dxa"/>
            <w:vMerge/>
            <w:tcBorders>
              <w:right w:val="single" w:sz="4" w:space="0" w:color="F68B1F" w:themeColor="accent1"/>
            </w:tcBorders>
          </w:tcPr>
          <w:p w14:paraId="68E7CF5E" w14:textId="77777777" w:rsidR="002B184C" w:rsidRDefault="002B184C" w:rsidP="00555C6B">
            <w:pPr>
              <w:pStyle w:val="TableText"/>
              <w:rPr>
                <w:rFonts w:ascii="Arial" w:hAnsi="Arial" w:cs="Arial"/>
                <w:sz w:val="20"/>
                <w:szCs w:val="20"/>
              </w:rPr>
            </w:pPr>
          </w:p>
        </w:tc>
        <w:tc>
          <w:tcPr>
            <w:tcW w:w="7733" w:type="dxa"/>
            <w:gridSpan w:val="3"/>
            <w:tcBorders>
              <w:top w:val="single" w:sz="4" w:space="0" w:color="F68B1F" w:themeColor="accent1"/>
              <w:left w:val="single" w:sz="4" w:space="0" w:color="F68B1F" w:themeColor="accent1"/>
              <w:bottom w:val="single" w:sz="4" w:space="0" w:color="F68B1F" w:themeColor="accent1"/>
              <w:right w:val="single" w:sz="4" w:space="0" w:color="F68B1F" w:themeColor="accent1"/>
            </w:tcBorders>
          </w:tcPr>
          <w:p w14:paraId="200B4382" w14:textId="77777777" w:rsidR="002B184C" w:rsidRDefault="002B184C" w:rsidP="00555C6B">
            <w:pPr>
              <w:pStyle w:val="BlockText"/>
              <w:rPr>
                <w:rFonts w:ascii="Arial" w:hAnsi="Arial" w:cs="Arial"/>
                <w:sz w:val="20"/>
                <w:szCs w:val="20"/>
              </w:rPr>
            </w:pPr>
          </w:p>
          <w:tbl>
            <w:tblPr>
              <w:tblStyle w:val="TableGrid"/>
              <w:tblW w:w="7479" w:type="dxa"/>
              <w:tblBorders>
                <w:top w:val="single" w:sz="4" w:space="0" w:color="F68B1F" w:themeColor="accent1"/>
                <w:left w:val="single" w:sz="4" w:space="0" w:color="F68B1F" w:themeColor="accent1"/>
                <w:bottom w:val="single" w:sz="4" w:space="0" w:color="F68B1F" w:themeColor="accent1"/>
                <w:right w:val="single" w:sz="4" w:space="0" w:color="F68B1F" w:themeColor="accent1"/>
                <w:insideH w:val="single" w:sz="4" w:space="0" w:color="F68B1F" w:themeColor="accent1"/>
                <w:insideV w:val="single" w:sz="4" w:space="0" w:color="F68B1F" w:themeColor="accent1"/>
              </w:tblBorders>
              <w:tblLayout w:type="fixed"/>
              <w:tblLook w:val="04A0" w:firstRow="1" w:lastRow="0" w:firstColumn="1" w:lastColumn="0" w:noHBand="0" w:noVBand="1"/>
            </w:tblPr>
            <w:tblGrid>
              <w:gridCol w:w="1940"/>
              <w:gridCol w:w="2378"/>
              <w:gridCol w:w="3161"/>
            </w:tblGrid>
            <w:tr w:rsidR="002B184C" w14:paraId="65F6FCA9" w14:textId="77777777" w:rsidTr="00E6799D">
              <w:trPr>
                <w:trHeight w:val="314"/>
              </w:trPr>
              <w:tc>
                <w:tcPr>
                  <w:tcW w:w="1940" w:type="dxa"/>
                  <w:vAlign w:val="center"/>
                  <w:hideMark/>
                </w:tcPr>
                <w:p w14:paraId="6B299D74" w14:textId="77777777" w:rsidR="002B184C" w:rsidRPr="00B140C1" w:rsidRDefault="002B184C" w:rsidP="00555C6B">
                  <w:pPr>
                    <w:pStyle w:val="TableText"/>
                    <w:rPr>
                      <w:rFonts w:ascii="Arial" w:hAnsi="Arial" w:cs="Arial"/>
                      <w:sz w:val="20"/>
                      <w:szCs w:val="20"/>
                    </w:rPr>
                  </w:pPr>
                  <w:proofErr w:type="gramStart"/>
                  <w:r w:rsidRPr="00B140C1">
                    <w:rPr>
                      <w:rFonts w:ascii="Arial" w:hAnsi="Arial" w:cs="Arial"/>
                      <w:sz w:val="20"/>
                      <w:szCs w:val="20"/>
                    </w:rPr>
                    <w:t>Yes</w:t>
                  </w:r>
                  <w:proofErr w:type="gramEnd"/>
                  <w:r w:rsidRPr="00B140C1">
                    <w:rPr>
                      <w:rFonts w:ascii="Arial" w:hAnsi="Arial" w:cs="Arial"/>
                      <w:sz w:val="20"/>
                      <w:szCs w:val="20"/>
                    </w:rPr>
                    <w:t xml:space="preserve"> we are GST registered</w:t>
                  </w:r>
                </w:p>
              </w:tc>
              <w:tc>
                <w:tcPr>
                  <w:tcW w:w="2378" w:type="dxa"/>
                  <w:hideMark/>
                </w:tcPr>
                <w:p w14:paraId="368A5311" w14:textId="77777777" w:rsidR="002B184C" w:rsidRPr="00B140C1" w:rsidRDefault="0037122E" w:rsidP="0037122E">
                  <w:pPr>
                    <w:pStyle w:val="TableText"/>
                    <w:rPr>
                      <w:rFonts w:ascii="Arial" w:hAnsi="Arial" w:cs="Arial"/>
                      <w:sz w:val="20"/>
                      <w:szCs w:val="20"/>
                    </w:rPr>
                  </w:pPr>
                  <w:r>
                    <w:rPr>
                      <w:rFonts w:ascii="Arial" w:hAnsi="Arial" w:cs="Arial"/>
                      <w:sz w:val="20"/>
                      <w:szCs w:val="20"/>
                    </w:rPr>
                    <w:t xml:space="preserve">Please provide GST number </w:t>
                  </w:r>
                </w:p>
              </w:tc>
              <w:tc>
                <w:tcPr>
                  <w:tcW w:w="3161" w:type="dxa"/>
                  <w:vAlign w:val="center"/>
                  <w:hideMark/>
                </w:tcPr>
                <w:p w14:paraId="73A18A9D"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GST no:</w:t>
                  </w:r>
                </w:p>
                <w:p w14:paraId="174FA844"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w:t>
                  </w:r>
                </w:p>
              </w:tc>
            </w:tr>
            <w:tr w:rsidR="002B184C" w14:paraId="56EAB76E" w14:textId="77777777" w:rsidTr="00E6799D">
              <w:trPr>
                <w:trHeight w:val="314"/>
              </w:trPr>
              <w:tc>
                <w:tcPr>
                  <w:tcW w:w="1940" w:type="dxa"/>
                  <w:vAlign w:val="center"/>
                  <w:hideMark/>
                </w:tcPr>
                <w:p w14:paraId="4F47D5EE"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 xml:space="preserve">No, we are not GST registered </w:t>
                  </w:r>
                </w:p>
              </w:tc>
              <w:tc>
                <w:tcPr>
                  <w:tcW w:w="2378" w:type="dxa"/>
                  <w:hideMark/>
                </w:tcPr>
                <w:p w14:paraId="11E6F2F1" w14:textId="77777777" w:rsidR="002B184C" w:rsidRPr="00B140C1" w:rsidRDefault="0037122E" w:rsidP="00E6799D">
                  <w:pPr>
                    <w:pStyle w:val="TableText"/>
                    <w:rPr>
                      <w:rFonts w:ascii="Arial" w:hAnsi="Arial" w:cs="Arial"/>
                      <w:sz w:val="20"/>
                      <w:szCs w:val="20"/>
                    </w:rPr>
                  </w:pPr>
                  <w:r>
                    <w:rPr>
                      <w:rFonts w:ascii="Arial" w:hAnsi="Arial" w:cs="Arial"/>
                      <w:sz w:val="20"/>
                      <w:szCs w:val="20"/>
                    </w:rPr>
                    <w:t>T</w:t>
                  </w:r>
                  <w:r w:rsidR="00E6799D">
                    <w:rPr>
                      <w:rFonts w:ascii="Arial" w:hAnsi="Arial" w:cs="Arial"/>
                      <w:sz w:val="20"/>
                      <w:szCs w:val="20"/>
                    </w:rPr>
                    <w:t>ick the box</w:t>
                  </w:r>
                </w:p>
              </w:tc>
              <w:tc>
                <w:tcPr>
                  <w:tcW w:w="3161" w:type="dxa"/>
                  <w:vAlign w:val="center"/>
                </w:tcPr>
                <w:p w14:paraId="6402B51B" w14:textId="77777777" w:rsidR="002B184C" w:rsidRPr="00B140C1" w:rsidRDefault="002B184C" w:rsidP="00555C6B">
                  <w:pPr>
                    <w:pStyle w:val="TableText"/>
                    <w:rPr>
                      <w:rFonts w:ascii="Arial" w:hAnsi="Arial" w:cs="Arial"/>
                      <w:sz w:val="20"/>
                      <w:szCs w:val="20"/>
                    </w:rPr>
                  </w:pPr>
                </w:p>
              </w:tc>
            </w:tr>
          </w:tbl>
          <w:p w14:paraId="058BE303" w14:textId="77777777" w:rsidR="002B184C" w:rsidRPr="000D2A74" w:rsidRDefault="002B184C" w:rsidP="00555C6B">
            <w:pPr>
              <w:pStyle w:val="BlockText"/>
              <w:rPr>
                <w:rFonts w:ascii="Arial" w:hAnsi="Arial" w:cs="Arial"/>
                <w:sz w:val="20"/>
                <w:szCs w:val="20"/>
              </w:rPr>
            </w:pPr>
          </w:p>
        </w:tc>
      </w:tr>
      <w:tr w:rsidR="002B184C" w14:paraId="7B5461DF" w14:textId="77777777" w:rsidTr="00555C6B">
        <w:trPr>
          <w:gridBefore w:val="1"/>
          <w:trHeight w:val="501"/>
        </w:trPr>
        <w:tc>
          <w:tcPr>
            <w:tcW w:w="703" w:type="dxa"/>
            <w:vMerge w:val="restart"/>
            <w:hideMark/>
          </w:tcPr>
          <w:p w14:paraId="608C5A43" w14:textId="77777777" w:rsidR="002B184C" w:rsidRPr="000D2A74" w:rsidRDefault="002B184C" w:rsidP="00555C6B">
            <w:pPr>
              <w:pStyle w:val="TableText"/>
              <w:rPr>
                <w:rFonts w:ascii="Arial" w:hAnsi="Arial" w:cs="Arial"/>
                <w:sz w:val="20"/>
                <w:szCs w:val="20"/>
              </w:rPr>
            </w:pPr>
            <w:r>
              <w:rPr>
                <w:rFonts w:ascii="Arial" w:hAnsi="Arial" w:cs="Arial"/>
                <w:sz w:val="20"/>
                <w:szCs w:val="20"/>
              </w:rPr>
              <w:t>1.5</w:t>
            </w:r>
          </w:p>
        </w:tc>
        <w:tc>
          <w:tcPr>
            <w:tcW w:w="1546" w:type="dxa"/>
            <w:vMerge w:val="restart"/>
          </w:tcPr>
          <w:p w14:paraId="036F98E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Aims of organisation</w:t>
            </w:r>
          </w:p>
          <w:p w14:paraId="6B48AFBA" w14:textId="77777777" w:rsidR="002B184C" w:rsidRPr="000D2A74" w:rsidRDefault="002B184C" w:rsidP="00555C6B">
            <w:pPr>
              <w:pStyle w:val="TableText"/>
              <w:rPr>
                <w:rFonts w:ascii="Arial" w:hAnsi="Arial" w:cs="Arial"/>
                <w:sz w:val="20"/>
                <w:szCs w:val="20"/>
              </w:rPr>
            </w:pPr>
          </w:p>
        </w:tc>
        <w:tc>
          <w:tcPr>
            <w:tcW w:w="7733" w:type="dxa"/>
            <w:gridSpan w:val="3"/>
            <w:tcBorders>
              <w:top w:val="single" w:sz="4" w:space="0" w:color="F68B1F" w:themeColor="accent1"/>
            </w:tcBorders>
            <w:shd w:val="clear" w:color="auto" w:fill="A6A6A6" w:themeFill="background1" w:themeFillShade="A6"/>
          </w:tcPr>
          <w:p w14:paraId="5E8A510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Please describe the aims of the applicant organisation (approximately 100 words):</w:t>
            </w:r>
          </w:p>
        </w:tc>
      </w:tr>
      <w:tr w:rsidR="002B184C" w14:paraId="132E9638" w14:textId="77777777" w:rsidTr="00555C6B">
        <w:trPr>
          <w:gridBefore w:val="1"/>
          <w:trHeight w:val="1506"/>
        </w:trPr>
        <w:tc>
          <w:tcPr>
            <w:tcW w:w="703" w:type="dxa"/>
            <w:vMerge/>
          </w:tcPr>
          <w:p w14:paraId="6F3B9568" w14:textId="77777777" w:rsidR="002B184C" w:rsidRDefault="002B184C" w:rsidP="00555C6B">
            <w:pPr>
              <w:pStyle w:val="TableText"/>
              <w:rPr>
                <w:rFonts w:ascii="Arial" w:hAnsi="Arial" w:cs="Arial"/>
                <w:sz w:val="20"/>
                <w:szCs w:val="20"/>
              </w:rPr>
            </w:pPr>
          </w:p>
        </w:tc>
        <w:tc>
          <w:tcPr>
            <w:tcW w:w="1546" w:type="dxa"/>
            <w:vMerge/>
          </w:tcPr>
          <w:p w14:paraId="5BDF981D" w14:textId="77777777" w:rsidR="002B184C" w:rsidRPr="000D2A74" w:rsidRDefault="002B184C" w:rsidP="00555C6B">
            <w:pPr>
              <w:pStyle w:val="TableText"/>
              <w:rPr>
                <w:rFonts w:ascii="Arial" w:hAnsi="Arial" w:cs="Arial"/>
                <w:sz w:val="20"/>
                <w:szCs w:val="20"/>
              </w:rPr>
            </w:pPr>
          </w:p>
        </w:tc>
        <w:tc>
          <w:tcPr>
            <w:tcW w:w="7733" w:type="dxa"/>
            <w:gridSpan w:val="3"/>
          </w:tcPr>
          <w:p w14:paraId="2BDB6894" w14:textId="77777777" w:rsidR="002B184C" w:rsidRPr="000D2A74" w:rsidRDefault="002B184C" w:rsidP="00555C6B">
            <w:pPr>
              <w:pStyle w:val="TableText"/>
              <w:rPr>
                <w:rFonts w:ascii="Arial" w:hAnsi="Arial" w:cs="Arial"/>
                <w:sz w:val="20"/>
                <w:szCs w:val="20"/>
              </w:rPr>
            </w:pPr>
          </w:p>
          <w:p w14:paraId="1B47B9A7" w14:textId="77777777" w:rsidR="002B184C" w:rsidRPr="000D2A74" w:rsidRDefault="002B184C" w:rsidP="00555C6B">
            <w:pPr>
              <w:pStyle w:val="TableText"/>
              <w:rPr>
                <w:rFonts w:ascii="Arial" w:hAnsi="Arial" w:cs="Arial"/>
                <w:sz w:val="20"/>
                <w:szCs w:val="20"/>
              </w:rPr>
            </w:pPr>
          </w:p>
          <w:p w14:paraId="29AA04E0" w14:textId="77777777" w:rsidR="002B184C" w:rsidRPr="000D2A74" w:rsidRDefault="002B184C" w:rsidP="00555C6B">
            <w:pPr>
              <w:pStyle w:val="TableText"/>
              <w:rPr>
                <w:rFonts w:ascii="Arial" w:hAnsi="Arial" w:cs="Arial"/>
                <w:sz w:val="20"/>
                <w:szCs w:val="20"/>
              </w:rPr>
            </w:pPr>
          </w:p>
          <w:p w14:paraId="7A89CA9B" w14:textId="77777777" w:rsidR="002B184C" w:rsidRPr="000D2A74" w:rsidRDefault="002B184C" w:rsidP="00555C6B">
            <w:pPr>
              <w:pStyle w:val="TableText"/>
              <w:rPr>
                <w:rFonts w:ascii="Arial" w:hAnsi="Arial" w:cs="Arial"/>
                <w:sz w:val="20"/>
                <w:szCs w:val="20"/>
              </w:rPr>
            </w:pPr>
          </w:p>
        </w:tc>
      </w:tr>
      <w:tr w:rsidR="00474F19" w14:paraId="57F99B17" w14:textId="77777777" w:rsidTr="00555C6B">
        <w:trPr>
          <w:gridAfter w:val="1"/>
          <w:wAfter w:w="111" w:type="dxa"/>
          <w:trHeight w:val="1506"/>
        </w:trPr>
        <w:tc>
          <w:tcPr>
            <w:tcW w:w="703" w:type="dxa"/>
            <w:gridSpan w:val="2"/>
          </w:tcPr>
          <w:p w14:paraId="55C0F34A" w14:textId="0012B358" w:rsidR="00474F19" w:rsidRDefault="00474F19" w:rsidP="00555C6B">
            <w:pPr>
              <w:pStyle w:val="TableText"/>
              <w:rPr>
                <w:rFonts w:ascii="Arial" w:hAnsi="Arial" w:cs="Arial"/>
                <w:sz w:val="20"/>
                <w:szCs w:val="20"/>
              </w:rPr>
            </w:pPr>
            <w:r>
              <w:rPr>
                <w:rFonts w:ascii="Arial" w:hAnsi="Arial" w:cs="Arial"/>
                <w:sz w:val="20"/>
                <w:szCs w:val="20"/>
              </w:rPr>
              <w:t>1.6</w:t>
            </w:r>
          </w:p>
        </w:tc>
        <w:tc>
          <w:tcPr>
            <w:tcW w:w="1546" w:type="dxa"/>
          </w:tcPr>
          <w:p w14:paraId="664248E1" w14:textId="2D8E9834" w:rsidR="00474F19" w:rsidRPr="000D2A74" w:rsidRDefault="00474F19" w:rsidP="00555C6B">
            <w:pPr>
              <w:pStyle w:val="TableText"/>
              <w:rPr>
                <w:rFonts w:ascii="Arial" w:hAnsi="Arial" w:cs="Arial"/>
                <w:sz w:val="20"/>
                <w:szCs w:val="20"/>
              </w:rPr>
            </w:pPr>
            <w:r>
              <w:rPr>
                <w:rFonts w:ascii="Arial" w:hAnsi="Arial" w:cs="Arial"/>
                <w:sz w:val="20"/>
                <w:szCs w:val="20"/>
              </w:rPr>
              <w:t>Additional information</w:t>
            </w:r>
          </w:p>
        </w:tc>
        <w:tc>
          <w:tcPr>
            <w:tcW w:w="7733" w:type="dxa"/>
            <w:gridSpan w:val="2"/>
          </w:tcPr>
          <w:tbl>
            <w:tblPr>
              <w:tblStyle w:val="TableGrid"/>
              <w:tblW w:w="10101"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6145"/>
              <w:gridCol w:w="3956"/>
            </w:tblGrid>
            <w:tr w:rsidR="00474F19" w14:paraId="7DD0C3EF" w14:textId="77777777" w:rsidTr="000072B8">
              <w:trPr>
                <w:trHeight w:val="750"/>
              </w:trPr>
              <w:tc>
                <w:tcPr>
                  <w:tcW w:w="6145" w:type="dxa"/>
                  <w:tcBorders>
                    <w:top w:val="single" w:sz="2" w:space="0" w:color="D04D27"/>
                    <w:left w:val="single" w:sz="2" w:space="0" w:color="D04D27"/>
                    <w:bottom w:val="single" w:sz="2" w:space="0" w:color="D04D27"/>
                    <w:right w:val="single" w:sz="2" w:space="0" w:color="D04D27"/>
                  </w:tcBorders>
                  <w:hideMark/>
                </w:tcPr>
                <w:p w14:paraId="407C166F" w14:textId="77777777" w:rsidR="00474F19" w:rsidRDefault="00474F19" w:rsidP="00474F19">
                  <w:pPr>
                    <w:pStyle w:val="TableText"/>
                    <w:rPr>
                      <w:rFonts w:ascii="Arial" w:hAnsi="Arial" w:cs="Arial"/>
                      <w:sz w:val="20"/>
                      <w:szCs w:val="20"/>
                    </w:rPr>
                  </w:pPr>
                  <w:r>
                    <w:rPr>
                      <w:rFonts w:ascii="Arial" w:hAnsi="Arial" w:cs="Arial"/>
                      <w:sz w:val="20"/>
                      <w:szCs w:val="20"/>
                    </w:rPr>
                    <w:t>Has any decision-making member of the organisation been declared bankrupt? (if yes, provide details)</w:t>
                  </w:r>
                </w:p>
              </w:tc>
              <w:tc>
                <w:tcPr>
                  <w:tcW w:w="3956" w:type="dxa"/>
                  <w:tcBorders>
                    <w:top w:val="single" w:sz="2" w:space="0" w:color="D04D27"/>
                    <w:left w:val="single" w:sz="2" w:space="0" w:color="D04D27"/>
                    <w:bottom w:val="single" w:sz="2" w:space="0" w:color="D04D27"/>
                    <w:right w:val="single" w:sz="2" w:space="0" w:color="D04D27"/>
                  </w:tcBorders>
                </w:tcPr>
                <w:p w14:paraId="73758088" w14:textId="77777777" w:rsidR="00474F19" w:rsidRDefault="00474F19" w:rsidP="00474F19">
                  <w:pPr>
                    <w:pStyle w:val="TableText"/>
                    <w:rPr>
                      <w:rFonts w:ascii="Arial" w:hAnsi="Arial" w:cs="Arial"/>
                      <w:sz w:val="20"/>
                      <w:szCs w:val="20"/>
                    </w:rPr>
                  </w:pPr>
                </w:p>
              </w:tc>
            </w:tr>
            <w:tr w:rsidR="00474F19" w14:paraId="1354BD1E" w14:textId="77777777" w:rsidTr="000072B8">
              <w:trPr>
                <w:trHeight w:val="750"/>
              </w:trPr>
              <w:tc>
                <w:tcPr>
                  <w:tcW w:w="6145" w:type="dxa"/>
                  <w:tcBorders>
                    <w:top w:val="single" w:sz="2" w:space="0" w:color="D04D27"/>
                    <w:left w:val="single" w:sz="2" w:space="0" w:color="D04D27"/>
                    <w:bottom w:val="single" w:sz="2" w:space="0" w:color="D04D27"/>
                    <w:right w:val="single" w:sz="2" w:space="0" w:color="D04D27"/>
                  </w:tcBorders>
                  <w:hideMark/>
                </w:tcPr>
                <w:p w14:paraId="4CF9A2A2" w14:textId="77777777" w:rsidR="00474F19" w:rsidRDefault="00474F19" w:rsidP="00474F19">
                  <w:pPr>
                    <w:pStyle w:val="TableText"/>
                    <w:rPr>
                      <w:rFonts w:ascii="Arial" w:hAnsi="Arial" w:cs="Arial"/>
                      <w:sz w:val="20"/>
                      <w:szCs w:val="20"/>
                    </w:rPr>
                  </w:pPr>
                  <w:r>
                    <w:rPr>
                      <w:rFonts w:ascii="Arial" w:hAnsi="Arial" w:cs="Arial"/>
                      <w:sz w:val="20"/>
                      <w:szCs w:val="20"/>
                    </w:rPr>
                    <w:t>Has any decision-making member of the organisation been charged with fraud? (if yes, provide details)</w:t>
                  </w:r>
                </w:p>
              </w:tc>
              <w:tc>
                <w:tcPr>
                  <w:tcW w:w="3956" w:type="dxa"/>
                  <w:tcBorders>
                    <w:top w:val="single" w:sz="2" w:space="0" w:color="D04D27"/>
                    <w:left w:val="single" w:sz="2" w:space="0" w:color="D04D27"/>
                    <w:bottom w:val="single" w:sz="2" w:space="0" w:color="D04D27"/>
                    <w:right w:val="single" w:sz="2" w:space="0" w:color="D04D27"/>
                  </w:tcBorders>
                </w:tcPr>
                <w:p w14:paraId="1FE0EF9A" w14:textId="77777777" w:rsidR="00474F19" w:rsidRDefault="00474F19" w:rsidP="00474F19">
                  <w:pPr>
                    <w:pStyle w:val="TableText"/>
                    <w:rPr>
                      <w:rFonts w:ascii="Arial" w:hAnsi="Arial" w:cs="Arial"/>
                      <w:sz w:val="20"/>
                      <w:szCs w:val="20"/>
                    </w:rPr>
                  </w:pPr>
                </w:p>
              </w:tc>
            </w:tr>
          </w:tbl>
          <w:p w14:paraId="17F2C844" w14:textId="2ACD6B22" w:rsidR="00474F19" w:rsidRPr="000D2A74" w:rsidRDefault="00474F19" w:rsidP="00555C6B">
            <w:pPr>
              <w:pStyle w:val="TableText"/>
              <w:rPr>
                <w:rFonts w:ascii="Arial" w:hAnsi="Arial" w:cs="Arial"/>
                <w:sz w:val="20"/>
                <w:szCs w:val="20"/>
              </w:rPr>
            </w:pPr>
          </w:p>
        </w:tc>
      </w:tr>
    </w:tbl>
    <w:p w14:paraId="7D45AA32" w14:textId="77777777" w:rsidR="002B184C" w:rsidRPr="00B140C1" w:rsidRDefault="00555C6B" w:rsidP="002B184C">
      <w:pPr>
        <w:pStyle w:val="Heading5"/>
        <w:keepNext w:val="0"/>
        <w:keepLines w:val="0"/>
        <w:numPr>
          <w:ilvl w:val="0"/>
          <w:numId w:val="38"/>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t xml:space="preserve">Contact details | Ngā </w:t>
      </w:r>
      <w:proofErr w:type="spellStart"/>
      <w:r w:rsidRPr="00555C6B">
        <w:rPr>
          <w:rFonts w:ascii="Arial Black" w:hAnsi="Arial Black" w:cs="Arial"/>
          <w:b w:val="0"/>
          <w:color w:val="C73C67"/>
          <w:sz w:val="24"/>
          <w:shd w:val="clear" w:color="auto" w:fill="FFFFFF"/>
        </w:rPr>
        <w:t>Taipitopito</w:t>
      </w:r>
      <w:proofErr w:type="spellEnd"/>
      <w:r w:rsidRPr="00555C6B">
        <w:rPr>
          <w:rFonts w:ascii="Arial Black" w:hAnsi="Arial Black" w:cs="Arial"/>
          <w:b w:val="0"/>
          <w:color w:val="C73C67"/>
          <w:sz w:val="24"/>
          <w:shd w:val="clear" w:color="auto" w:fill="FFFFFF"/>
        </w:rPr>
        <w:t xml:space="preserve"> Whakapā</w:t>
      </w:r>
    </w:p>
    <w:p w14:paraId="749F47C8" w14:textId="77777777" w:rsidR="002B184C" w:rsidRPr="000D2A74" w:rsidRDefault="002B184C" w:rsidP="002B184C">
      <w:pPr>
        <w:pStyle w:val="Sub-topiclabel"/>
        <w:spacing w:before="120"/>
        <w:rPr>
          <w:sz w:val="24"/>
          <w:szCs w:val="24"/>
        </w:rPr>
      </w:pPr>
      <w:r w:rsidRPr="000D2A74">
        <w:rPr>
          <w:sz w:val="24"/>
          <w:szCs w:val="24"/>
        </w:rPr>
        <w:t>Primary contact (</w:t>
      </w:r>
      <w:r>
        <w:rPr>
          <w:sz w:val="24"/>
          <w:szCs w:val="24"/>
        </w:rPr>
        <w:t xml:space="preserve">authorised signatory </w:t>
      </w:r>
      <w:r w:rsidRPr="000D2A74">
        <w:rPr>
          <w:sz w:val="24"/>
          <w:szCs w:val="24"/>
        </w:rPr>
        <w:t xml:space="preserve">for use in </w:t>
      </w:r>
      <w:r>
        <w:rPr>
          <w:sz w:val="24"/>
          <w:szCs w:val="24"/>
        </w:rPr>
        <w:t>the agreement</w:t>
      </w:r>
      <w:r w:rsidRPr="000D2A74">
        <w:rPr>
          <w:sz w:val="24"/>
          <w:szCs w:val="24"/>
        </w:rPr>
        <w:t>)</w:t>
      </w:r>
    </w:p>
    <w:tbl>
      <w:tblPr>
        <w:tblStyle w:val="TableGrid"/>
        <w:tblW w:w="10065" w:type="dxa"/>
        <w:tblInd w:w="-3" w:type="dxa"/>
        <w:tblLayout w:type="fixed"/>
        <w:tblLook w:val="04A0" w:firstRow="1" w:lastRow="0" w:firstColumn="1" w:lastColumn="0" w:noHBand="0" w:noVBand="1"/>
      </w:tblPr>
      <w:tblGrid>
        <w:gridCol w:w="993"/>
        <w:gridCol w:w="1842"/>
        <w:gridCol w:w="7230"/>
      </w:tblGrid>
      <w:tr w:rsidR="002B184C" w:rsidRPr="000D2A74" w14:paraId="7910016A"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1D91BB2B" w14:textId="77777777" w:rsidR="002B184C" w:rsidRPr="000D2A74" w:rsidRDefault="002B184C" w:rsidP="00555C6B">
            <w:pPr>
              <w:pStyle w:val="TableHeading"/>
              <w:rPr>
                <w:szCs w:val="20"/>
              </w:rPr>
            </w:pPr>
            <w:r w:rsidRPr="000D2A74">
              <w:rPr>
                <w:szCs w:val="20"/>
              </w:rP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AC62FAB" w14:textId="77777777" w:rsidR="002B184C" w:rsidRPr="000D2A74" w:rsidRDefault="002B184C" w:rsidP="00555C6B">
            <w:pPr>
              <w:pStyle w:val="TableHeading"/>
              <w:rPr>
                <w:szCs w:val="20"/>
              </w:rPr>
            </w:pPr>
            <w:r w:rsidRPr="000D2A74">
              <w:rPr>
                <w:szCs w:val="20"/>
              </w:rPr>
              <w:t>Topic</w:t>
            </w:r>
          </w:p>
        </w:tc>
        <w:tc>
          <w:tcPr>
            <w:tcW w:w="7230" w:type="dxa"/>
            <w:tcBorders>
              <w:top w:val="nil"/>
              <w:left w:val="single" w:sz="2" w:space="0" w:color="FFFFFF" w:themeColor="background1"/>
              <w:bottom w:val="single" w:sz="2" w:space="0" w:color="D04D27"/>
              <w:right w:val="single" w:sz="2" w:space="0" w:color="D04D27"/>
            </w:tcBorders>
            <w:shd w:val="clear" w:color="auto" w:fill="D04D27"/>
            <w:hideMark/>
          </w:tcPr>
          <w:p w14:paraId="201FA52A" w14:textId="77777777" w:rsidR="002B184C" w:rsidRPr="000D2A74" w:rsidRDefault="002B184C" w:rsidP="00555C6B">
            <w:pPr>
              <w:pStyle w:val="TableHeading"/>
              <w:rPr>
                <w:szCs w:val="20"/>
              </w:rPr>
            </w:pPr>
            <w:r w:rsidRPr="000D2A74">
              <w:rPr>
                <w:szCs w:val="20"/>
              </w:rPr>
              <w:t>Details</w:t>
            </w:r>
          </w:p>
        </w:tc>
      </w:tr>
      <w:tr w:rsidR="002B184C" w:rsidRPr="000D2A74" w14:paraId="4E21E9EB"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76133272"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2.1</w:t>
            </w:r>
          </w:p>
        </w:tc>
        <w:tc>
          <w:tcPr>
            <w:tcW w:w="1842" w:type="dxa"/>
            <w:tcBorders>
              <w:top w:val="single" w:sz="2" w:space="0" w:color="D04D27"/>
              <w:left w:val="single" w:sz="2" w:space="0" w:color="D04D27"/>
              <w:bottom w:val="single" w:sz="2" w:space="0" w:color="D04D27"/>
              <w:right w:val="single" w:sz="2" w:space="0" w:color="D04D27"/>
            </w:tcBorders>
            <w:hideMark/>
          </w:tcPr>
          <w:p w14:paraId="598331D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Name</w:t>
            </w:r>
          </w:p>
        </w:tc>
        <w:tc>
          <w:tcPr>
            <w:tcW w:w="7230" w:type="dxa"/>
            <w:tcBorders>
              <w:top w:val="single" w:sz="2" w:space="0" w:color="D04D27"/>
              <w:left w:val="single" w:sz="2" w:space="0" w:color="D04D27"/>
              <w:bottom w:val="single" w:sz="2" w:space="0" w:color="D04D27"/>
              <w:right w:val="single" w:sz="2" w:space="0" w:color="D04D27"/>
            </w:tcBorders>
          </w:tcPr>
          <w:p w14:paraId="191B79F2" w14:textId="77777777" w:rsidR="002B184C" w:rsidRPr="000D2A74" w:rsidRDefault="002B184C" w:rsidP="00555C6B">
            <w:pPr>
              <w:pStyle w:val="TableText"/>
              <w:rPr>
                <w:rFonts w:ascii="Arial" w:hAnsi="Arial" w:cs="Arial"/>
                <w:sz w:val="20"/>
                <w:szCs w:val="20"/>
              </w:rPr>
            </w:pPr>
          </w:p>
        </w:tc>
      </w:tr>
      <w:tr w:rsidR="002B184C" w:rsidRPr="000D2A74" w14:paraId="53E6C529"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0617AE46"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2.2</w:t>
            </w:r>
          </w:p>
        </w:tc>
        <w:tc>
          <w:tcPr>
            <w:tcW w:w="1842" w:type="dxa"/>
            <w:tcBorders>
              <w:top w:val="single" w:sz="2" w:space="0" w:color="D04D27"/>
              <w:left w:val="single" w:sz="2" w:space="0" w:color="D04D27"/>
              <w:bottom w:val="single" w:sz="2" w:space="0" w:color="D04D27"/>
              <w:right w:val="single" w:sz="2" w:space="0" w:color="D04D27"/>
            </w:tcBorders>
            <w:hideMark/>
          </w:tcPr>
          <w:p w14:paraId="558554F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Role in organisation</w:t>
            </w:r>
          </w:p>
        </w:tc>
        <w:tc>
          <w:tcPr>
            <w:tcW w:w="7230" w:type="dxa"/>
            <w:tcBorders>
              <w:top w:val="single" w:sz="2" w:space="0" w:color="D04D27"/>
              <w:left w:val="single" w:sz="2" w:space="0" w:color="D04D27"/>
              <w:bottom w:val="single" w:sz="2" w:space="0" w:color="D04D27"/>
              <w:right w:val="single" w:sz="2" w:space="0" w:color="D04D27"/>
            </w:tcBorders>
          </w:tcPr>
          <w:p w14:paraId="771AA2DC" w14:textId="77777777" w:rsidR="002B184C" w:rsidRPr="000D2A74" w:rsidRDefault="002B184C" w:rsidP="00555C6B">
            <w:pPr>
              <w:pStyle w:val="TableText"/>
              <w:rPr>
                <w:rFonts w:ascii="Arial" w:hAnsi="Arial" w:cs="Arial"/>
                <w:sz w:val="20"/>
                <w:szCs w:val="20"/>
              </w:rPr>
            </w:pPr>
          </w:p>
        </w:tc>
      </w:tr>
      <w:tr w:rsidR="002B184C" w:rsidRPr="000D2A74" w14:paraId="5E37D077"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7269DD2"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2.3</w:t>
            </w:r>
          </w:p>
        </w:tc>
        <w:tc>
          <w:tcPr>
            <w:tcW w:w="1842" w:type="dxa"/>
            <w:tcBorders>
              <w:top w:val="single" w:sz="2" w:space="0" w:color="D04D27"/>
              <w:left w:val="single" w:sz="2" w:space="0" w:color="D04D27"/>
              <w:bottom w:val="single" w:sz="2" w:space="0" w:color="D04D27"/>
              <w:right w:val="single" w:sz="2" w:space="0" w:color="D04D27"/>
            </w:tcBorders>
            <w:hideMark/>
          </w:tcPr>
          <w:p w14:paraId="7F8158A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Landline</w:t>
            </w:r>
          </w:p>
        </w:tc>
        <w:tc>
          <w:tcPr>
            <w:tcW w:w="7230" w:type="dxa"/>
            <w:tcBorders>
              <w:top w:val="single" w:sz="2" w:space="0" w:color="D04D27"/>
              <w:left w:val="single" w:sz="2" w:space="0" w:color="D04D27"/>
              <w:bottom w:val="single" w:sz="2" w:space="0" w:color="D04D27"/>
              <w:right w:val="single" w:sz="2" w:space="0" w:color="D04D27"/>
            </w:tcBorders>
          </w:tcPr>
          <w:p w14:paraId="2032F6EE" w14:textId="77777777" w:rsidR="002B184C" w:rsidRPr="000D2A74" w:rsidRDefault="002B184C" w:rsidP="00555C6B">
            <w:pPr>
              <w:pStyle w:val="TableText"/>
              <w:rPr>
                <w:rFonts w:ascii="Arial" w:hAnsi="Arial" w:cs="Arial"/>
                <w:sz w:val="20"/>
                <w:szCs w:val="20"/>
              </w:rPr>
            </w:pPr>
          </w:p>
        </w:tc>
      </w:tr>
      <w:tr w:rsidR="002B184C" w:rsidRPr="000D2A74" w14:paraId="0698D0BE"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1E45546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2.4</w:t>
            </w:r>
          </w:p>
        </w:tc>
        <w:tc>
          <w:tcPr>
            <w:tcW w:w="1842" w:type="dxa"/>
            <w:tcBorders>
              <w:top w:val="single" w:sz="2" w:space="0" w:color="D04D27"/>
              <w:left w:val="single" w:sz="2" w:space="0" w:color="D04D27"/>
              <w:bottom w:val="single" w:sz="2" w:space="0" w:color="D04D27"/>
              <w:right w:val="single" w:sz="2" w:space="0" w:color="D04D27"/>
            </w:tcBorders>
            <w:hideMark/>
          </w:tcPr>
          <w:p w14:paraId="64C4A25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Mobile</w:t>
            </w:r>
          </w:p>
        </w:tc>
        <w:tc>
          <w:tcPr>
            <w:tcW w:w="7230" w:type="dxa"/>
            <w:tcBorders>
              <w:top w:val="single" w:sz="2" w:space="0" w:color="D04D27"/>
              <w:left w:val="single" w:sz="2" w:space="0" w:color="D04D27"/>
              <w:bottom w:val="single" w:sz="2" w:space="0" w:color="D04D27"/>
              <w:right w:val="single" w:sz="2" w:space="0" w:color="D04D27"/>
            </w:tcBorders>
          </w:tcPr>
          <w:p w14:paraId="66953ED8" w14:textId="77777777" w:rsidR="002B184C" w:rsidRPr="000D2A74" w:rsidRDefault="002B184C" w:rsidP="00555C6B">
            <w:pPr>
              <w:pStyle w:val="TableText"/>
              <w:rPr>
                <w:rFonts w:ascii="Arial" w:hAnsi="Arial" w:cs="Arial"/>
                <w:sz w:val="20"/>
                <w:szCs w:val="20"/>
              </w:rPr>
            </w:pPr>
          </w:p>
        </w:tc>
      </w:tr>
      <w:tr w:rsidR="002B184C" w:rsidRPr="000D2A74" w14:paraId="2F886AF8"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F8CCE8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2.5</w:t>
            </w:r>
          </w:p>
        </w:tc>
        <w:tc>
          <w:tcPr>
            <w:tcW w:w="1842" w:type="dxa"/>
            <w:tcBorders>
              <w:top w:val="single" w:sz="2" w:space="0" w:color="D04D27"/>
              <w:left w:val="single" w:sz="2" w:space="0" w:color="D04D27"/>
              <w:bottom w:val="single" w:sz="2" w:space="0" w:color="D04D27"/>
              <w:right w:val="single" w:sz="2" w:space="0" w:color="D04D27"/>
            </w:tcBorders>
            <w:hideMark/>
          </w:tcPr>
          <w:p w14:paraId="47DD0D0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Email</w:t>
            </w:r>
          </w:p>
        </w:tc>
        <w:tc>
          <w:tcPr>
            <w:tcW w:w="7230" w:type="dxa"/>
            <w:tcBorders>
              <w:top w:val="single" w:sz="2" w:space="0" w:color="D04D27"/>
              <w:left w:val="single" w:sz="2" w:space="0" w:color="D04D27"/>
              <w:bottom w:val="single" w:sz="2" w:space="0" w:color="D04D27"/>
              <w:right w:val="single" w:sz="2" w:space="0" w:color="D04D27"/>
            </w:tcBorders>
          </w:tcPr>
          <w:p w14:paraId="0648BD07" w14:textId="77777777" w:rsidR="002B184C" w:rsidRPr="000D2A74" w:rsidRDefault="002B184C" w:rsidP="00555C6B">
            <w:pPr>
              <w:pStyle w:val="TableText"/>
              <w:rPr>
                <w:rFonts w:ascii="Arial" w:hAnsi="Arial" w:cs="Arial"/>
                <w:sz w:val="20"/>
                <w:szCs w:val="20"/>
              </w:rPr>
            </w:pPr>
          </w:p>
        </w:tc>
      </w:tr>
    </w:tbl>
    <w:p w14:paraId="1F7C7321" w14:textId="77777777" w:rsidR="002B184C" w:rsidRPr="000D2A74" w:rsidRDefault="002B184C" w:rsidP="002B184C">
      <w:pPr>
        <w:pStyle w:val="Sub-topiclabel"/>
        <w:spacing w:before="120"/>
        <w:rPr>
          <w:sz w:val="24"/>
          <w:szCs w:val="24"/>
        </w:rPr>
      </w:pPr>
      <w:r w:rsidRPr="000D2A74">
        <w:rPr>
          <w:sz w:val="24"/>
          <w:szCs w:val="24"/>
        </w:rPr>
        <w:t>Secondary contact (day-to-day manager of project)</w:t>
      </w:r>
    </w:p>
    <w:tbl>
      <w:tblPr>
        <w:tblStyle w:val="TableGrid"/>
        <w:tblW w:w="10065" w:type="dxa"/>
        <w:tblInd w:w="-3" w:type="dxa"/>
        <w:tblLayout w:type="fixed"/>
        <w:tblLook w:val="04A0" w:firstRow="1" w:lastRow="0" w:firstColumn="1" w:lastColumn="0" w:noHBand="0" w:noVBand="1"/>
      </w:tblPr>
      <w:tblGrid>
        <w:gridCol w:w="993"/>
        <w:gridCol w:w="1843"/>
        <w:gridCol w:w="7229"/>
      </w:tblGrid>
      <w:tr w:rsidR="002B184C" w:rsidRPr="000D2A74" w14:paraId="0C8DA648"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045973F6" w14:textId="77777777" w:rsidR="002B184C" w:rsidRPr="000D2A74" w:rsidRDefault="002B184C" w:rsidP="00555C6B">
            <w:pPr>
              <w:pStyle w:val="TableHeading"/>
              <w:rPr>
                <w:szCs w:val="20"/>
              </w:rPr>
            </w:pPr>
            <w:r w:rsidRPr="000D2A7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6C255F7" w14:textId="77777777" w:rsidR="002B184C" w:rsidRPr="000D2A74" w:rsidRDefault="002B184C" w:rsidP="00555C6B">
            <w:pPr>
              <w:pStyle w:val="TableHeading"/>
              <w:rPr>
                <w:szCs w:val="20"/>
              </w:rPr>
            </w:pPr>
            <w:r w:rsidRPr="000D2A74">
              <w:rPr>
                <w:szCs w:val="20"/>
              </w:rP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14:paraId="1868EE60" w14:textId="77777777" w:rsidR="002B184C" w:rsidRPr="000D2A74" w:rsidRDefault="002B184C" w:rsidP="00555C6B">
            <w:pPr>
              <w:pStyle w:val="TableHeading"/>
              <w:rPr>
                <w:szCs w:val="20"/>
              </w:rPr>
            </w:pPr>
            <w:r w:rsidRPr="000D2A74">
              <w:rPr>
                <w:szCs w:val="20"/>
              </w:rPr>
              <w:t>Details</w:t>
            </w:r>
          </w:p>
        </w:tc>
      </w:tr>
      <w:tr w:rsidR="002B184C" w:rsidRPr="000D2A74" w14:paraId="70FF2FD8"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3130BD9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14:paraId="35E74FB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Name</w:t>
            </w:r>
          </w:p>
        </w:tc>
        <w:tc>
          <w:tcPr>
            <w:tcW w:w="7229" w:type="dxa"/>
            <w:tcBorders>
              <w:top w:val="single" w:sz="2" w:space="0" w:color="D04D27"/>
              <w:left w:val="single" w:sz="2" w:space="0" w:color="D04D27"/>
              <w:bottom w:val="single" w:sz="2" w:space="0" w:color="D04D27"/>
              <w:right w:val="single" w:sz="2" w:space="0" w:color="D04D27"/>
            </w:tcBorders>
          </w:tcPr>
          <w:p w14:paraId="05E9AF85" w14:textId="77777777" w:rsidR="002B184C" w:rsidRPr="000D2A74" w:rsidRDefault="002B184C" w:rsidP="00555C6B">
            <w:pPr>
              <w:pStyle w:val="TableText"/>
              <w:rPr>
                <w:rFonts w:ascii="Arial" w:hAnsi="Arial" w:cs="Arial"/>
                <w:sz w:val="20"/>
                <w:szCs w:val="20"/>
              </w:rPr>
            </w:pPr>
          </w:p>
        </w:tc>
      </w:tr>
      <w:tr w:rsidR="002B184C" w:rsidRPr="000D2A74" w14:paraId="60548F13"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08DB69F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14:paraId="647C927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Role in organisation</w:t>
            </w:r>
          </w:p>
        </w:tc>
        <w:tc>
          <w:tcPr>
            <w:tcW w:w="7229" w:type="dxa"/>
            <w:tcBorders>
              <w:top w:val="single" w:sz="2" w:space="0" w:color="D04D27"/>
              <w:left w:val="single" w:sz="2" w:space="0" w:color="D04D27"/>
              <w:bottom w:val="single" w:sz="2" w:space="0" w:color="D04D27"/>
              <w:right w:val="single" w:sz="2" w:space="0" w:color="D04D27"/>
            </w:tcBorders>
          </w:tcPr>
          <w:p w14:paraId="1A0C2E2F" w14:textId="77777777" w:rsidR="002B184C" w:rsidRPr="000D2A74" w:rsidRDefault="002B184C" w:rsidP="00555C6B">
            <w:pPr>
              <w:pStyle w:val="TableText"/>
              <w:rPr>
                <w:rFonts w:ascii="Arial" w:hAnsi="Arial" w:cs="Arial"/>
                <w:sz w:val="20"/>
                <w:szCs w:val="20"/>
              </w:rPr>
            </w:pPr>
          </w:p>
        </w:tc>
      </w:tr>
      <w:tr w:rsidR="002B184C" w:rsidRPr="000D2A74" w14:paraId="7AB6016F"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701A91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14:paraId="05C195E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Landline</w:t>
            </w:r>
          </w:p>
        </w:tc>
        <w:tc>
          <w:tcPr>
            <w:tcW w:w="7229" w:type="dxa"/>
            <w:tcBorders>
              <w:top w:val="single" w:sz="2" w:space="0" w:color="D04D27"/>
              <w:left w:val="single" w:sz="2" w:space="0" w:color="D04D27"/>
              <w:bottom w:val="single" w:sz="2" w:space="0" w:color="D04D27"/>
              <w:right w:val="single" w:sz="2" w:space="0" w:color="D04D27"/>
            </w:tcBorders>
          </w:tcPr>
          <w:p w14:paraId="6E9F9221" w14:textId="77777777" w:rsidR="002B184C" w:rsidRPr="000D2A74" w:rsidRDefault="002B184C" w:rsidP="00555C6B">
            <w:pPr>
              <w:pStyle w:val="TableText"/>
              <w:rPr>
                <w:rFonts w:ascii="Arial" w:hAnsi="Arial" w:cs="Arial"/>
                <w:sz w:val="20"/>
                <w:szCs w:val="20"/>
              </w:rPr>
            </w:pPr>
          </w:p>
        </w:tc>
      </w:tr>
      <w:tr w:rsidR="002B184C" w:rsidRPr="000D2A74" w14:paraId="7F8C879F"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3361EC7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14:paraId="4EBA90A3"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Mobile</w:t>
            </w:r>
          </w:p>
        </w:tc>
        <w:tc>
          <w:tcPr>
            <w:tcW w:w="7229" w:type="dxa"/>
            <w:tcBorders>
              <w:top w:val="single" w:sz="2" w:space="0" w:color="D04D27"/>
              <w:left w:val="single" w:sz="2" w:space="0" w:color="D04D27"/>
              <w:bottom w:val="single" w:sz="2" w:space="0" w:color="D04D27"/>
              <w:right w:val="single" w:sz="2" w:space="0" w:color="D04D27"/>
            </w:tcBorders>
          </w:tcPr>
          <w:p w14:paraId="664BA883" w14:textId="77777777" w:rsidR="002B184C" w:rsidRPr="000D2A74" w:rsidRDefault="002B184C" w:rsidP="00555C6B">
            <w:pPr>
              <w:pStyle w:val="TableText"/>
              <w:rPr>
                <w:rFonts w:ascii="Arial" w:hAnsi="Arial" w:cs="Arial"/>
                <w:sz w:val="20"/>
                <w:szCs w:val="20"/>
              </w:rPr>
            </w:pPr>
          </w:p>
        </w:tc>
      </w:tr>
      <w:tr w:rsidR="002B184C" w:rsidRPr="000D2A74" w14:paraId="0F68CDF3"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4D3BDD6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14:paraId="0CA91E4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Email</w:t>
            </w:r>
          </w:p>
        </w:tc>
        <w:tc>
          <w:tcPr>
            <w:tcW w:w="7229" w:type="dxa"/>
            <w:tcBorders>
              <w:top w:val="single" w:sz="2" w:space="0" w:color="D04D27"/>
              <w:left w:val="single" w:sz="2" w:space="0" w:color="D04D27"/>
              <w:bottom w:val="single" w:sz="2" w:space="0" w:color="D04D27"/>
              <w:right w:val="single" w:sz="2" w:space="0" w:color="D04D27"/>
            </w:tcBorders>
          </w:tcPr>
          <w:p w14:paraId="4EFB07D8" w14:textId="77777777" w:rsidR="002B184C" w:rsidRPr="000D2A74" w:rsidRDefault="002B184C" w:rsidP="00555C6B">
            <w:pPr>
              <w:pStyle w:val="TableText"/>
              <w:rPr>
                <w:rFonts w:ascii="Arial" w:hAnsi="Arial" w:cs="Arial"/>
                <w:sz w:val="20"/>
                <w:szCs w:val="20"/>
              </w:rPr>
            </w:pPr>
          </w:p>
        </w:tc>
      </w:tr>
    </w:tbl>
    <w:p w14:paraId="42B1AD02" w14:textId="77777777" w:rsidR="002B184C" w:rsidRDefault="002B184C" w:rsidP="002B184C">
      <w:pPr>
        <w:rPr>
          <w:rFonts w:ascii="Arial" w:hAnsi="Arial" w:cs="Arial"/>
          <w:sz w:val="22"/>
          <w:lang w:eastAsia="en-NZ"/>
        </w:rPr>
        <w:sectPr w:rsidR="002B184C" w:rsidSect="00555C6B">
          <w:pgSz w:w="11907" w:h="16840" w:code="9"/>
          <w:pgMar w:top="1134" w:right="1134" w:bottom="1440" w:left="812" w:header="720" w:footer="720" w:gutter="0"/>
          <w:cols w:space="720"/>
          <w:titlePg/>
          <w:docGrid w:linePitch="360"/>
        </w:sectPr>
      </w:pPr>
    </w:p>
    <w:p w14:paraId="3546F560" w14:textId="77777777" w:rsidR="002B184C" w:rsidRPr="000D2A74" w:rsidRDefault="002B184C" w:rsidP="002B184C">
      <w:pPr>
        <w:pStyle w:val="Sub-topiclabel"/>
        <w:spacing w:before="120"/>
        <w:rPr>
          <w:sz w:val="24"/>
          <w:szCs w:val="24"/>
        </w:rPr>
      </w:pPr>
      <w:r>
        <w:rPr>
          <w:sz w:val="24"/>
          <w:szCs w:val="24"/>
        </w:rPr>
        <w:t>Provider</w:t>
      </w:r>
      <w:r w:rsidRPr="000D2A74">
        <w:rPr>
          <w:sz w:val="24"/>
          <w:szCs w:val="24"/>
        </w:rPr>
        <w:t xml:space="preserve"> contact</w:t>
      </w:r>
      <w:r>
        <w:rPr>
          <w:sz w:val="24"/>
          <w:szCs w:val="24"/>
        </w:rPr>
        <w:t xml:space="preserve"> details</w:t>
      </w:r>
    </w:p>
    <w:p w14:paraId="7E4040EF" w14:textId="77777777" w:rsidR="002B184C" w:rsidRDefault="002B184C" w:rsidP="002B184C">
      <w:pPr>
        <w:rPr>
          <w:rFonts w:ascii="Arial" w:hAnsi="Arial" w:cs="Arial"/>
        </w:rPr>
      </w:pPr>
    </w:p>
    <w:tbl>
      <w:tblPr>
        <w:tblStyle w:val="TableGrid"/>
        <w:tblW w:w="14312" w:type="dxa"/>
        <w:tblBorders>
          <w:top w:val="single" w:sz="4" w:space="0" w:color="D04D27"/>
          <w:left w:val="single" w:sz="4" w:space="0" w:color="D04D27"/>
          <w:bottom w:val="single" w:sz="4" w:space="0" w:color="D04D27"/>
          <w:right w:val="single" w:sz="4" w:space="0" w:color="D04D27"/>
          <w:insideH w:val="single" w:sz="4" w:space="0" w:color="D04D27"/>
          <w:insideV w:val="single" w:sz="4" w:space="0" w:color="D04D27"/>
        </w:tblBorders>
        <w:tblLook w:val="04A0" w:firstRow="1" w:lastRow="0" w:firstColumn="1" w:lastColumn="0" w:noHBand="0" w:noVBand="1"/>
      </w:tblPr>
      <w:tblGrid>
        <w:gridCol w:w="1696"/>
        <w:gridCol w:w="1352"/>
        <w:gridCol w:w="1909"/>
        <w:gridCol w:w="3543"/>
        <w:gridCol w:w="3260"/>
        <w:gridCol w:w="2552"/>
      </w:tblGrid>
      <w:tr w:rsidR="002B184C" w:rsidRPr="003C1FEC" w14:paraId="0575250B" w14:textId="77777777" w:rsidTr="00555C6B">
        <w:tc>
          <w:tcPr>
            <w:tcW w:w="1696" w:type="dxa"/>
            <w:shd w:val="clear" w:color="auto" w:fill="D04D27"/>
          </w:tcPr>
          <w:p w14:paraId="02080198" w14:textId="77777777" w:rsidR="002B184C" w:rsidRPr="00306024" w:rsidRDefault="002B184C" w:rsidP="00555C6B">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Step</w:t>
            </w:r>
          </w:p>
          <w:p w14:paraId="0831E5EF" w14:textId="77777777" w:rsidR="002B184C" w:rsidRPr="00306024" w:rsidRDefault="002B184C" w:rsidP="00555C6B">
            <w:pPr>
              <w:rPr>
                <w:rFonts w:ascii="Arial" w:hAnsi="Arial" w:cs="Arial"/>
                <w:b/>
                <w:color w:val="FFFFFF" w:themeColor="background1"/>
                <w:sz w:val="20"/>
                <w:szCs w:val="20"/>
                <w:lang w:eastAsia="en-NZ"/>
              </w:rPr>
            </w:pPr>
          </w:p>
        </w:tc>
        <w:tc>
          <w:tcPr>
            <w:tcW w:w="1352" w:type="dxa"/>
            <w:shd w:val="clear" w:color="auto" w:fill="D04D27"/>
          </w:tcPr>
          <w:p w14:paraId="7D4EC0C3" w14:textId="77777777" w:rsidR="002B184C" w:rsidRPr="00306024" w:rsidRDefault="002B184C" w:rsidP="00555C6B">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Topic</w:t>
            </w:r>
          </w:p>
        </w:tc>
        <w:tc>
          <w:tcPr>
            <w:tcW w:w="11264" w:type="dxa"/>
            <w:gridSpan w:val="4"/>
            <w:shd w:val="clear" w:color="auto" w:fill="D04D27"/>
          </w:tcPr>
          <w:p w14:paraId="5145FFDA" w14:textId="77777777" w:rsidR="002B184C" w:rsidRPr="00F717EC" w:rsidRDefault="002B184C" w:rsidP="00555C6B">
            <w:pPr>
              <w:rPr>
                <w:rFonts w:ascii="Arial" w:hAnsi="Arial" w:cs="Arial"/>
                <w:b/>
                <w:color w:val="auto"/>
                <w:sz w:val="20"/>
                <w:szCs w:val="20"/>
                <w:lang w:eastAsia="en-NZ"/>
              </w:rPr>
            </w:pPr>
          </w:p>
        </w:tc>
      </w:tr>
      <w:tr w:rsidR="002B184C" w:rsidRPr="003C1FEC" w14:paraId="603C83BD" w14:textId="77777777" w:rsidTr="00555C6B">
        <w:tc>
          <w:tcPr>
            <w:tcW w:w="1696" w:type="dxa"/>
            <w:shd w:val="clear" w:color="auto" w:fill="FFFFFF" w:themeFill="background1"/>
          </w:tcPr>
          <w:p w14:paraId="7A1AB81C" w14:textId="77777777" w:rsidR="002B184C" w:rsidRPr="00F717EC" w:rsidRDefault="002B184C" w:rsidP="00555C6B">
            <w:pPr>
              <w:rPr>
                <w:rFonts w:ascii="Arial" w:hAnsi="Arial" w:cs="Arial"/>
                <w:b/>
                <w:color w:val="auto"/>
                <w:sz w:val="20"/>
                <w:szCs w:val="20"/>
                <w:lang w:eastAsia="en-NZ"/>
              </w:rPr>
            </w:pPr>
            <w:r>
              <w:rPr>
                <w:rFonts w:ascii="Arial" w:hAnsi="Arial" w:cs="Arial"/>
                <w:b/>
                <w:color w:val="auto"/>
                <w:sz w:val="20"/>
                <w:szCs w:val="20"/>
                <w:lang w:eastAsia="en-NZ"/>
              </w:rPr>
              <w:t>2</w:t>
            </w:r>
            <w:r w:rsidRPr="00F717EC">
              <w:rPr>
                <w:rFonts w:ascii="Arial" w:hAnsi="Arial" w:cs="Arial"/>
                <w:b/>
                <w:color w:val="auto"/>
                <w:sz w:val="20"/>
                <w:szCs w:val="20"/>
                <w:lang w:eastAsia="en-NZ"/>
              </w:rPr>
              <w:t>.1</w:t>
            </w:r>
            <w:r>
              <w:rPr>
                <w:rFonts w:ascii="Arial" w:hAnsi="Arial" w:cs="Arial"/>
                <w:b/>
                <w:color w:val="auto"/>
                <w:sz w:val="20"/>
                <w:szCs w:val="20"/>
                <w:lang w:eastAsia="en-NZ"/>
              </w:rPr>
              <w:t>1</w:t>
            </w:r>
            <w:r w:rsidRPr="00F717EC">
              <w:rPr>
                <w:rFonts w:ascii="Arial" w:hAnsi="Arial" w:cs="Arial"/>
                <w:b/>
                <w:color w:val="auto"/>
                <w:sz w:val="20"/>
                <w:szCs w:val="20"/>
                <w:lang w:eastAsia="en-NZ"/>
              </w:rPr>
              <w:t xml:space="preserve"> Provider details</w:t>
            </w:r>
          </w:p>
        </w:tc>
        <w:tc>
          <w:tcPr>
            <w:tcW w:w="12616" w:type="dxa"/>
            <w:gridSpan w:val="5"/>
            <w:shd w:val="clear" w:color="auto" w:fill="BFBFBF" w:themeFill="background1" w:themeFillShade="BF"/>
          </w:tcPr>
          <w:p w14:paraId="6E161550" w14:textId="77777777" w:rsidR="002B184C" w:rsidRPr="00F717EC" w:rsidRDefault="002B184C" w:rsidP="00555C6B">
            <w:pPr>
              <w:rPr>
                <w:rFonts w:ascii="Arial" w:hAnsi="Arial" w:cs="Arial"/>
                <w:b/>
                <w:color w:val="auto"/>
                <w:sz w:val="20"/>
                <w:szCs w:val="20"/>
                <w:lang w:eastAsia="en-NZ"/>
              </w:rPr>
            </w:pPr>
            <w:r w:rsidRPr="00F717EC">
              <w:rPr>
                <w:rFonts w:ascii="Arial" w:hAnsi="Arial" w:cs="Arial"/>
                <w:b/>
                <w:color w:val="auto"/>
                <w:sz w:val="20"/>
                <w:szCs w:val="20"/>
                <w:lang w:eastAsia="en-NZ"/>
              </w:rPr>
              <w:t xml:space="preserve">Please use the space below to provide </w:t>
            </w:r>
            <w:r>
              <w:rPr>
                <w:rFonts w:ascii="Arial" w:hAnsi="Arial" w:cs="Arial"/>
                <w:b/>
                <w:color w:val="auto"/>
                <w:sz w:val="20"/>
                <w:szCs w:val="20"/>
                <w:lang w:eastAsia="en-NZ"/>
              </w:rPr>
              <w:t xml:space="preserve">the contact </w:t>
            </w:r>
            <w:r w:rsidRPr="00F717EC">
              <w:rPr>
                <w:rFonts w:ascii="Arial" w:hAnsi="Arial" w:cs="Arial"/>
                <w:b/>
                <w:color w:val="auto"/>
                <w:sz w:val="20"/>
                <w:szCs w:val="20"/>
                <w:lang w:eastAsia="en-NZ"/>
              </w:rPr>
              <w:t xml:space="preserve">details of </w:t>
            </w:r>
            <w:r>
              <w:rPr>
                <w:rFonts w:ascii="Arial" w:hAnsi="Arial" w:cs="Arial"/>
                <w:b/>
                <w:color w:val="auto"/>
                <w:sz w:val="20"/>
                <w:szCs w:val="20"/>
                <w:lang w:eastAsia="en-NZ"/>
              </w:rPr>
              <w:t xml:space="preserve">the service </w:t>
            </w:r>
            <w:r w:rsidRPr="00F717EC">
              <w:rPr>
                <w:rFonts w:ascii="Arial" w:hAnsi="Arial" w:cs="Arial"/>
                <w:b/>
                <w:color w:val="auto"/>
                <w:sz w:val="20"/>
                <w:szCs w:val="20"/>
                <w:lang w:eastAsia="en-NZ"/>
              </w:rPr>
              <w:t>providers that</w:t>
            </w:r>
            <w:r>
              <w:rPr>
                <w:rFonts w:ascii="Arial" w:hAnsi="Arial" w:cs="Arial"/>
                <w:b/>
                <w:color w:val="auto"/>
                <w:sz w:val="20"/>
                <w:szCs w:val="20"/>
                <w:lang w:eastAsia="en-NZ"/>
              </w:rPr>
              <w:t xml:space="preserve"> will be involved in your project if it is funded. </w:t>
            </w:r>
          </w:p>
        </w:tc>
      </w:tr>
      <w:tr w:rsidR="002B184C" w:rsidRPr="003C1FEC" w14:paraId="2927C65D" w14:textId="77777777" w:rsidTr="00555C6B">
        <w:tc>
          <w:tcPr>
            <w:tcW w:w="1696" w:type="dxa"/>
          </w:tcPr>
          <w:p w14:paraId="0C96D63C" w14:textId="77777777" w:rsidR="002B184C" w:rsidRPr="00F717EC" w:rsidRDefault="002B184C" w:rsidP="00555C6B">
            <w:pPr>
              <w:rPr>
                <w:rFonts w:ascii="Arial" w:hAnsi="Arial" w:cs="Arial"/>
                <w:sz w:val="20"/>
                <w:szCs w:val="20"/>
                <w:lang w:eastAsia="en-NZ"/>
              </w:rPr>
            </w:pPr>
            <w:r>
              <w:rPr>
                <w:rFonts w:ascii="Arial" w:hAnsi="Arial" w:cs="Arial"/>
                <w:sz w:val="20"/>
                <w:szCs w:val="20"/>
                <w:lang w:eastAsia="en-NZ"/>
              </w:rPr>
              <w:t>N</w:t>
            </w:r>
            <w:r w:rsidRPr="00F717EC">
              <w:rPr>
                <w:rFonts w:ascii="Arial" w:hAnsi="Arial" w:cs="Arial"/>
                <w:sz w:val="20"/>
                <w:szCs w:val="20"/>
                <w:lang w:eastAsia="en-NZ"/>
              </w:rPr>
              <w:t xml:space="preserve">ame </w:t>
            </w:r>
          </w:p>
          <w:p w14:paraId="11A576D8" w14:textId="77777777" w:rsidR="002B184C" w:rsidRPr="00F717EC" w:rsidRDefault="002B184C" w:rsidP="00555C6B">
            <w:pPr>
              <w:rPr>
                <w:rFonts w:ascii="Arial" w:hAnsi="Arial" w:cs="Arial"/>
                <w:sz w:val="20"/>
                <w:szCs w:val="20"/>
                <w:lang w:eastAsia="en-NZ"/>
              </w:rPr>
            </w:pPr>
          </w:p>
        </w:tc>
        <w:tc>
          <w:tcPr>
            <w:tcW w:w="3261" w:type="dxa"/>
            <w:gridSpan w:val="2"/>
          </w:tcPr>
          <w:p w14:paraId="13CCF50B" w14:textId="77777777" w:rsidR="002B184C" w:rsidRPr="00F717EC" w:rsidRDefault="002B184C" w:rsidP="00555C6B">
            <w:pPr>
              <w:rPr>
                <w:rFonts w:ascii="Arial" w:hAnsi="Arial" w:cs="Arial"/>
                <w:sz w:val="20"/>
                <w:szCs w:val="20"/>
                <w:lang w:eastAsia="en-NZ"/>
              </w:rPr>
            </w:pPr>
          </w:p>
        </w:tc>
        <w:tc>
          <w:tcPr>
            <w:tcW w:w="3543" w:type="dxa"/>
          </w:tcPr>
          <w:p w14:paraId="38E15FCB" w14:textId="77777777" w:rsidR="002B184C" w:rsidRPr="00F717EC" w:rsidRDefault="002B184C" w:rsidP="00555C6B">
            <w:pPr>
              <w:rPr>
                <w:rFonts w:ascii="Arial" w:hAnsi="Arial" w:cs="Arial"/>
                <w:sz w:val="20"/>
                <w:szCs w:val="20"/>
                <w:lang w:eastAsia="en-NZ"/>
              </w:rPr>
            </w:pPr>
          </w:p>
        </w:tc>
        <w:tc>
          <w:tcPr>
            <w:tcW w:w="3260" w:type="dxa"/>
          </w:tcPr>
          <w:p w14:paraId="3924BC73" w14:textId="77777777" w:rsidR="002B184C" w:rsidRPr="00F717EC" w:rsidRDefault="002B184C" w:rsidP="00555C6B">
            <w:pPr>
              <w:rPr>
                <w:rFonts w:ascii="Arial" w:hAnsi="Arial" w:cs="Arial"/>
                <w:sz w:val="20"/>
                <w:szCs w:val="20"/>
                <w:lang w:eastAsia="en-NZ"/>
              </w:rPr>
            </w:pPr>
          </w:p>
        </w:tc>
        <w:tc>
          <w:tcPr>
            <w:tcW w:w="2552" w:type="dxa"/>
          </w:tcPr>
          <w:p w14:paraId="515E491D" w14:textId="77777777" w:rsidR="002B184C" w:rsidRPr="00F717EC" w:rsidRDefault="002B184C" w:rsidP="00555C6B">
            <w:pPr>
              <w:rPr>
                <w:rFonts w:ascii="Arial" w:hAnsi="Arial" w:cs="Arial"/>
                <w:sz w:val="20"/>
                <w:szCs w:val="20"/>
                <w:lang w:eastAsia="en-NZ"/>
              </w:rPr>
            </w:pPr>
          </w:p>
        </w:tc>
      </w:tr>
      <w:tr w:rsidR="002B184C" w:rsidRPr="003C1FEC" w14:paraId="269CADFE" w14:textId="77777777" w:rsidTr="00555C6B">
        <w:tc>
          <w:tcPr>
            <w:tcW w:w="1696" w:type="dxa"/>
          </w:tcPr>
          <w:p w14:paraId="75F195AE"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Registered address</w:t>
            </w:r>
          </w:p>
          <w:p w14:paraId="50082161" w14:textId="77777777" w:rsidR="002B184C" w:rsidRPr="00F717EC" w:rsidRDefault="002B184C" w:rsidP="00555C6B">
            <w:pPr>
              <w:rPr>
                <w:rFonts w:ascii="Arial" w:hAnsi="Arial" w:cs="Arial"/>
                <w:sz w:val="20"/>
                <w:szCs w:val="20"/>
                <w:lang w:eastAsia="en-NZ"/>
              </w:rPr>
            </w:pPr>
          </w:p>
          <w:p w14:paraId="62F5791A" w14:textId="77777777" w:rsidR="002B184C" w:rsidRPr="00F717EC" w:rsidRDefault="002B184C" w:rsidP="00555C6B">
            <w:pPr>
              <w:rPr>
                <w:rFonts w:ascii="Arial" w:hAnsi="Arial" w:cs="Arial"/>
                <w:sz w:val="20"/>
                <w:szCs w:val="20"/>
                <w:lang w:eastAsia="en-NZ"/>
              </w:rPr>
            </w:pPr>
          </w:p>
          <w:p w14:paraId="7E33C5BD" w14:textId="77777777" w:rsidR="002B184C" w:rsidRPr="00F717EC" w:rsidRDefault="002B184C" w:rsidP="00555C6B">
            <w:pPr>
              <w:rPr>
                <w:rFonts w:ascii="Arial" w:hAnsi="Arial" w:cs="Arial"/>
                <w:sz w:val="20"/>
                <w:szCs w:val="20"/>
                <w:lang w:eastAsia="en-NZ"/>
              </w:rPr>
            </w:pPr>
          </w:p>
        </w:tc>
        <w:tc>
          <w:tcPr>
            <w:tcW w:w="3261" w:type="dxa"/>
            <w:gridSpan w:val="2"/>
          </w:tcPr>
          <w:p w14:paraId="2335E80F" w14:textId="77777777" w:rsidR="002B184C" w:rsidRPr="00F717EC" w:rsidRDefault="002B184C" w:rsidP="00555C6B">
            <w:pPr>
              <w:rPr>
                <w:rFonts w:ascii="Arial" w:hAnsi="Arial" w:cs="Arial"/>
                <w:sz w:val="20"/>
                <w:szCs w:val="20"/>
                <w:lang w:eastAsia="en-NZ"/>
              </w:rPr>
            </w:pPr>
          </w:p>
        </w:tc>
        <w:tc>
          <w:tcPr>
            <w:tcW w:w="3543" w:type="dxa"/>
          </w:tcPr>
          <w:p w14:paraId="66145FCA" w14:textId="77777777" w:rsidR="002B184C" w:rsidRPr="00F717EC" w:rsidRDefault="002B184C" w:rsidP="00555C6B">
            <w:pPr>
              <w:rPr>
                <w:rFonts w:ascii="Arial" w:hAnsi="Arial" w:cs="Arial"/>
                <w:sz w:val="20"/>
                <w:szCs w:val="20"/>
                <w:lang w:eastAsia="en-NZ"/>
              </w:rPr>
            </w:pPr>
          </w:p>
        </w:tc>
        <w:tc>
          <w:tcPr>
            <w:tcW w:w="3260" w:type="dxa"/>
          </w:tcPr>
          <w:p w14:paraId="36ABA824" w14:textId="77777777" w:rsidR="002B184C" w:rsidRPr="00F717EC" w:rsidRDefault="002B184C" w:rsidP="00555C6B">
            <w:pPr>
              <w:rPr>
                <w:rFonts w:ascii="Arial" w:hAnsi="Arial" w:cs="Arial"/>
                <w:sz w:val="20"/>
                <w:szCs w:val="20"/>
                <w:lang w:eastAsia="en-NZ"/>
              </w:rPr>
            </w:pPr>
          </w:p>
        </w:tc>
        <w:tc>
          <w:tcPr>
            <w:tcW w:w="2552" w:type="dxa"/>
          </w:tcPr>
          <w:p w14:paraId="725E4C29" w14:textId="77777777" w:rsidR="002B184C" w:rsidRPr="00F717EC" w:rsidRDefault="002B184C" w:rsidP="00555C6B">
            <w:pPr>
              <w:rPr>
                <w:rFonts w:ascii="Arial" w:hAnsi="Arial" w:cs="Arial"/>
                <w:sz w:val="20"/>
                <w:szCs w:val="20"/>
                <w:lang w:eastAsia="en-NZ"/>
              </w:rPr>
            </w:pPr>
          </w:p>
        </w:tc>
      </w:tr>
      <w:tr w:rsidR="002B184C" w:rsidRPr="003C1FEC" w14:paraId="1334A887" w14:textId="77777777" w:rsidTr="00555C6B">
        <w:tc>
          <w:tcPr>
            <w:tcW w:w="1696" w:type="dxa"/>
          </w:tcPr>
          <w:p w14:paraId="63CBAEBB"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Postal address</w:t>
            </w:r>
          </w:p>
          <w:p w14:paraId="17FB2463" w14:textId="77777777" w:rsidR="002B184C" w:rsidRPr="00F717EC" w:rsidRDefault="002B184C" w:rsidP="00555C6B">
            <w:pPr>
              <w:rPr>
                <w:rFonts w:ascii="Arial" w:hAnsi="Arial" w:cs="Arial"/>
                <w:sz w:val="20"/>
                <w:szCs w:val="20"/>
                <w:lang w:eastAsia="en-NZ"/>
              </w:rPr>
            </w:pPr>
          </w:p>
          <w:p w14:paraId="18AFA563" w14:textId="77777777" w:rsidR="002B184C" w:rsidRPr="00F717EC" w:rsidRDefault="002B184C" w:rsidP="00555C6B">
            <w:pPr>
              <w:rPr>
                <w:rFonts w:ascii="Arial" w:hAnsi="Arial" w:cs="Arial"/>
                <w:sz w:val="20"/>
                <w:szCs w:val="20"/>
                <w:lang w:eastAsia="en-NZ"/>
              </w:rPr>
            </w:pPr>
          </w:p>
          <w:p w14:paraId="25687C04" w14:textId="77777777" w:rsidR="002B184C" w:rsidRPr="00F717EC" w:rsidRDefault="002B184C" w:rsidP="00555C6B">
            <w:pPr>
              <w:rPr>
                <w:rFonts w:ascii="Arial" w:hAnsi="Arial" w:cs="Arial"/>
                <w:sz w:val="20"/>
                <w:szCs w:val="20"/>
                <w:lang w:eastAsia="en-NZ"/>
              </w:rPr>
            </w:pPr>
          </w:p>
        </w:tc>
        <w:tc>
          <w:tcPr>
            <w:tcW w:w="3261" w:type="dxa"/>
            <w:gridSpan w:val="2"/>
          </w:tcPr>
          <w:p w14:paraId="346A7002" w14:textId="77777777" w:rsidR="002B184C" w:rsidRPr="00F717EC" w:rsidRDefault="002B184C" w:rsidP="00555C6B">
            <w:pPr>
              <w:rPr>
                <w:rFonts w:ascii="Arial" w:hAnsi="Arial" w:cs="Arial"/>
                <w:sz w:val="20"/>
                <w:szCs w:val="20"/>
                <w:lang w:eastAsia="en-NZ"/>
              </w:rPr>
            </w:pPr>
          </w:p>
        </w:tc>
        <w:tc>
          <w:tcPr>
            <w:tcW w:w="3543" w:type="dxa"/>
          </w:tcPr>
          <w:p w14:paraId="7257CC4C" w14:textId="77777777" w:rsidR="002B184C" w:rsidRPr="00F717EC" w:rsidRDefault="002B184C" w:rsidP="00555C6B">
            <w:pPr>
              <w:rPr>
                <w:rFonts w:ascii="Arial" w:hAnsi="Arial" w:cs="Arial"/>
                <w:sz w:val="20"/>
                <w:szCs w:val="20"/>
                <w:lang w:eastAsia="en-NZ"/>
              </w:rPr>
            </w:pPr>
          </w:p>
        </w:tc>
        <w:tc>
          <w:tcPr>
            <w:tcW w:w="3260" w:type="dxa"/>
          </w:tcPr>
          <w:p w14:paraId="2D457C11" w14:textId="77777777" w:rsidR="002B184C" w:rsidRPr="00F717EC" w:rsidRDefault="002B184C" w:rsidP="00555C6B">
            <w:pPr>
              <w:rPr>
                <w:rFonts w:ascii="Arial" w:hAnsi="Arial" w:cs="Arial"/>
                <w:sz w:val="20"/>
                <w:szCs w:val="20"/>
                <w:lang w:eastAsia="en-NZ"/>
              </w:rPr>
            </w:pPr>
          </w:p>
        </w:tc>
        <w:tc>
          <w:tcPr>
            <w:tcW w:w="2552" w:type="dxa"/>
          </w:tcPr>
          <w:p w14:paraId="5DB566C6" w14:textId="77777777" w:rsidR="002B184C" w:rsidRPr="00F717EC" w:rsidRDefault="002B184C" w:rsidP="00555C6B">
            <w:pPr>
              <w:rPr>
                <w:rFonts w:ascii="Arial" w:hAnsi="Arial" w:cs="Arial"/>
                <w:sz w:val="20"/>
                <w:szCs w:val="20"/>
                <w:lang w:eastAsia="en-NZ"/>
              </w:rPr>
            </w:pPr>
          </w:p>
        </w:tc>
      </w:tr>
      <w:tr w:rsidR="002B184C" w:rsidRPr="003C1FEC" w14:paraId="4E531323" w14:textId="77777777" w:rsidTr="00555C6B">
        <w:tc>
          <w:tcPr>
            <w:tcW w:w="1696" w:type="dxa"/>
          </w:tcPr>
          <w:p w14:paraId="6631FA6A"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Phone</w:t>
            </w:r>
          </w:p>
          <w:p w14:paraId="26609744" w14:textId="77777777" w:rsidR="002B184C" w:rsidRPr="00F717EC" w:rsidRDefault="002B184C" w:rsidP="00555C6B">
            <w:pPr>
              <w:rPr>
                <w:rFonts w:ascii="Arial" w:hAnsi="Arial" w:cs="Arial"/>
                <w:sz w:val="20"/>
                <w:szCs w:val="20"/>
                <w:lang w:eastAsia="en-NZ"/>
              </w:rPr>
            </w:pPr>
          </w:p>
        </w:tc>
        <w:tc>
          <w:tcPr>
            <w:tcW w:w="3261" w:type="dxa"/>
            <w:gridSpan w:val="2"/>
          </w:tcPr>
          <w:p w14:paraId="6297CE9D" w14:textId="77777777" w:rsidR="002B184C" w:rsidRPr="00F717EC" w:rsidRDefault="002B184C" w:rsidP="00555C6B">
            <w:pPr>
              <w:rPr>
                <w:rFonts w:ascii="Arial" w:hAnsi="Arial" w:cs="Arial"/>
                <w:sz w:val="20"/>
                <w:szCs w:val="20"/>
                <w:lang w:eastAsia="en-NZ"/>
              </w:rPr>
            </w:pPr>
          </w:p>
        </w:tc>
        <w:tc>
          <w:tcPr>
            <w:tcW w:w="3543" w:type="dxa"/>
          </w:tcPr>
          <w:p w14:paraId="74DE3EBD" w14:textId="77777777" w:rsidR="002B184C" w:rsidRPr="00F717EC" w:rsidRDefault="002B184C" w:rsidP="00555C6B">
            <w:pPr>
              <w:rPr>
                <w:rFonts w:ascii="Arial" w:hAnsi="Arial" w:cs="Arial"/>
                <w:sz w:val="20"/>
                <w:szCs w:val="20"/>
                <w:lang w:eastAsia="en-NZ"/>
              </w:rPr>
            </w:pPr>
          </w:p>
        </w:tc>
        <w:tc>
          <w:tcPr>
            <w:tcW w:w="3260" w:type="dxa"/>
          </w:tcPr>
          <w:p w14:paraId="0D19D379" w14:textId="77777777" w:rsidR="002B184C" w:rsidRPr="00F717EC" w:rsidRDefault="002B184C" w:rsidP="00555C6B">
            <w:pPr>
              <w:rPr>
                <w:rFonts w:ascii="Arial" w:hAnsi="Arial" w:cs="Arial"/>
                <w:sz w:val="20"/>
                <w:szCs w:val="20"/>
                <w:lang w:eastAsia="en-NZ"/>
              </w:rPr>
            </w:pPr>
          </w:p>
        </w:tc>
        <w:tc>
          <w:tcPr>
            <w:tcW w:w="2552" w:type="dxa"/>
          </w:tcPr>
          <w:p w14:paraId="32D27158" w14:textId="77777777" w:rsidR="002B184C" w:rsidRPr="00F717EC" w:rsidRDefault="002B184C" w:rsidP="00555C6B">
            <w:pPr>
              <w:rPr>
                <w:rFonts w:ascii="Arial" w:hAnsi="Arial" w:cs="Arial"/>
                <w:sz w:val="20"/>
                <w:szCs w:val="20"/>
                <w:lang w:eastAsia="en-NZ"/>
              </w:rPr>
            </w:pPr>
          </w:p>
        </w:tc>
      </w:tr>
      <w:tr w:rsidR="002B184C" w:rsidRPr="003C1FEC" w14:paraId="1B4AD428" w14:textId="77777777" w:rsidTr="00555C6B">
        <w:tc>
          <w:tcPr>
            <w:tcW w:w="1696" w:type="dxa"/>
          </w:tcPr>
          <w:p w14:paraId="6411FB35"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Email</w:t>
            </w:r>
          </w:p>
          <w:p w14:paraId="20DF03C3" w14:textId="77777777" w:rsidR="002B184C" w:rsidRPr="00F717EC" w:rsidRDefault="002B184C" w:rsidP="00555C6B">
            <w:pPr>
              <w:rPr>
                <w:rFonts w:ascii="Arial" w:hAnsi="Arial" w:cs="Arial"/>
                <w:sz w:val="20"/>
                <w:szCs w:val="20"/>
                <w:lang w:eastAsia="en-NZ"/>
              </w:rPr>
            </w:pPr>
          </w:p>
        </w:tc>
        <w:tc>
          <w:tcPr>
            <w:tcW w:w="3261" w:type="dxa"/>
            <w:gridSpan w:val="2"/>
          </w:tcPr>
          <w:p w14:paraId="26A00BB6" w14:textId="77777777" w:rsidR="002B184C" w:rsidRPr="00F717EC" w:rsidRDefault="002B184C" w:rsidP="00555C6B">
            <w:pPr>
              <w:rPr>
                <w:rFonts w:ascii="Arial" w:hAnsi="Arial" w:cs="Arial"/>
                <w:sz w:val="20"/>
                <w:szCs w:val="20"/>
                <w:lang w:eastAsia="en-NZ"/>
              </w:rPr>
            </w:pPr>
          </w:p>
        </w:tc>
        <w:tc>
          <w:tcPr>
            <w:tcW w:w="3543" w:type="dxa"/>
          </w:tcPr>
          <w:p w14:paraId="64EDFD9C" w14:textId="77777777" w:rsidR="002B184C" w:rsidRPr="00F717EC" w:rsidRDefault="002B184C" w:rsidP="00555C6B">
            <w:pPr>
              <w:rPr>
                <w:rFonts w:ascii="Arial" w:hAnsi="Arial" w:cs="Arial"/>
                <w:sz w:val="20"/>
                <w:szCs w:val="20"/>
                <w:lang w:eastAsia="en-NZ"/>
              </w:rPr>
            </w:pPr>
          </w:p>
        </w:tc>
        <w:tc>
          <w:tcPr>
            <w:tcW w:w="3260" w:type="dxa"/>
          </w:tcPr>
          <w:p w14:paraId="1927483A" w14:textId="77777777" w:rsidR="002B184C" w:rsidRPr="00F717EC" w:rsidRDefault="002B184C" w:rsidP="00555C6B">
            <w:pPr>
              <w:rPr>
                <w:rFonts w:ascii="Arial" w:hAnsi="Arial" w:cs="Arial"/>
                <w:sz w:val="20"/>
                <w:szCs w:val="20"/>
                <w:lang w:eastAsia="en-NZ"/>
              </w:rPr>
            </w:pPr>
          </w:p>
        </w:tc>
        <w:tc>
          <w:tcPr>
            <w:tcW w:w="2552" w:type="dxa"/>
          </w:tcPr>
          <w:p w14:paraId="130AAAE5" w14:textId="77777777" w:rsidR="002B184C" w:rsidRPr="00F717EC" w:rsidRDefault="002B184C" w:rsidP="00555C6B">
            <w:pPr>
              <w:rPr>
                <w:rFonts w:ascii="Arial" w:hAnsi="Arial" w:cs="Arial"/>
                <w:sz w:val="20"/>
                <w:szCs w:val="20"/>
                <w:lang w:eastAsia="en-NZ"/>
              </w:rPr>
            </w:pPr>
          </w:p>
        </w:tc>
      </w:tr>
      <w:tr w:rsidR="002B184C" w:rsidRPr="003C1FEC" w14:paraId="1CF97AC0" w14:textId="77777777" w:rsidTr="00555C6B">
        <w:trPr>
          <w:trHeight w:val="572"/>
        </w:trPr>
        <w:tc>
          <w:tcPr>
            <w:tcW w:w="1696" w:type="dxa"/>
          </w:tcPr>
          <w:p w14:paraId="20B9C884"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Organisation type</w:t>
            </w:r>
          </w:p>
        </w:tc>
        <w:tc>
          <w:tcPr>
            <w:tcW w:w="3261" w:type="dxa"/>
            <w:gridSpan w:val="2"/>
          </w:tcPr>
          <w:p w14:paraId="124E3C75" w14:textId="77777777" w:rsidR="002B184C" w:rsidRPr="00F717EC" w:rsidRDefault="002B184C" w:rsidP="00555C6B">
            <w:pPr>
              <w:rPr>
                <w:rFonts w:ascii="Arial" w:hAnsi="Arial" w:cs="Arial"/>
                <w:sz w:val="20"/>
                <w:szCs w:val="20"/>
                <w:lang w:eastAsia="en-NZ"/>
              </w:rPr>
            </w:pPr>
          </w:p>
        </w:tc>
        <w:tc>
          <w:tcPr>
            <w:tcW w:w="3543" w:type="dxa"/>
          </w:tcPr>
          <w:p w14:paraId="5E721970" w14:textId="77777777" w:rsidR="002B184C" w:rsidRPr="00F717EC" w:rsidRDefault="002B184C" w:rsidP="00555C6B">
            <w:pPr>
              <w:rPr>
                <w:rFonts w:ascii="Arial" w:hAnsi="Arial" w:cs="Arial"/>
                <w:sz w:val="20"/>
                <w:szCs w:val="20"/>
                <w:lang w:eastAsia="en-NZ"/>
              </w:rPr>
            </w:pPr>
          </w:p>
        </w:tc>
        <w:tc>
          <w:tcPr>
            <w:tcW w:w="3260" w:type="dxa"/>
          </w:tcPr>
          <w:p w14:paraId="5A46BBB9" w14:textId="77777777" w:rsidR="002B184C" w:rsidRPr="00F717EC" w:rsidRDefault="002B184C" w:rsidP="00555C6B">
            <w:pPr>
              <w:rPr>
                <w:rFonts w:ascii="Arial" w:hAnsi="Arial" w:cs="Arial"/>
                <w:sz w:val="20"/>
                <w:szCs w:val="20"/>
                <w:lang w:eastAsia="en-NZ"/>
              </w:rPr>
            </w:pPr>
          </w:p>
        </w:tc>
        <w:tc>
          <w:tcPr>
            <w:tcW w:w="2552" w:type="dxa"/>
          </w:tcPr>
          <w:p w14:paraId="669C8078" w14:textId="77777777" w:rsidR="002B184C" w:rsidRPr="00F717EC" w:rsidRDefault="002B184C" w:rsidP="00555C6B">
            <w:pPr>
              <w:rPr>
                <w:rFonts w:ascii="Arial" w:hAnsi="Arial" w:cs="Arial"/>
                <w:sz w:val="20"/>
                <w:szCs w:val="20"/>
                <w:lang w:eastAsia="en-NZ"/>
              </w:rPr>
            </w:pPr>
          </w:p>
        </w:tc>
      </w:tr>
      <w:tr w:rsidR="002B184C" w:rsidRPr="003C1FEC" w14:paraId="2EBFD438" w14:textId="77777777" w:rsidTr="00555C6B">
        <w:trPr>
          <w:trHeight w:val="572"/>
        </w:trPr>
        <w:tc>
          <w:tcPr>
            <w:tcW w:w="1696" w:type="dxa"/>
          </w:tcPr>
          <w:p w14:paraId="29E6D498"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 xml:space="preserve">Registration </w:t>
            </w:r>
          </w:p>
          <w:p w14:paraId="17769194"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number</w:t>
            </w:r>
          </w:p>
        </w:tc>
        <w:tc>
          <w:tcPr>
            <w:tcW w:w="3261" w:type="dxa"/>
            <w:gridSpan w:val="2"/>
          </w:tcPr>
          <w:p w14:paraId="3ABBA3BF" w14:textId="77777777" w:rsidR="002B184C" w:rsidRPr="00F717EC" w:rsidRDefault="002B184C" w:rsidP="00555C6B">
            <w:pPr>
              <w:rPr>
                <w:rFonts w:ascii="Arial" w:hAnsi="Arial" w:cs="Arial"/>
                <w:sz w:val="20"/>
                <w:szCs w:val="20"/>
                <w:lang w:eastAsia="en-NZ"/>
              </w:rPr>
            </w:pPr>
          </w:p>
        </w:tc>
        <w:tc>
          <w:tcPr>
            <w:tcW w:w="3543" w:type="dxa"/>
          </w:tcPr>
          <w:p w14:paraId="4B85AD14" w14:textId="77777777" w:rsidR="002B184C" w:rsidRPr="00F717EC" w:rsidRDefault="002B184C" w:rsidP="00555C6B">
            <w:pPr>
              <w:rPr>
                <w:rFonts w:ascii="Arial" w:hAnsi="Arial" w:cs="Arial"/>
                <w:sz w:val="20"/>
                <w:szCs w:val="20"/>
                <w:lang w:eastAsia="en-NZ"/>
              </w:rPr>
            </w:pPr>
          </w:p>
        </w:tc>
        <w:tc>
          <w:tcPr>
            <w:tcW w:w="3260" w:type="dxa"/>
          </w:tcPr>
          <w:p w14:paraId="624DB82C" w14:textId="77777777" w:rsidR="002B184C" w:rsidRPr="00F717EC" w:rsidRDefault="002B184C" w:rsidP="00555C6B">
            <w:pPr>
              <w:rPr>
                <w:rFonts w:ascii="Arial" w:hAnsi="Arial" w:cs="Arial"/>
                <w:sz w:val="20"/>
                <w:szCs w:val="20"/>
                <w:lang w:eastAsia="en-NZ"/>
              </w:rPr>
            </w:pPr>
          </w:p>
        </w:tc>
        <w:tc>
          <w:tcPr>
            <w:tcW w:w="2552" w:type="dxa"/>
          </w:tcPr>
          <w:p w14:paraId="5A9F5D01" w14:textId="77777777" w:rsidR="002B184C" w:rsidRPr="00F717EC" w:rsidRDefault="002B184C" w:rsidP="00555C6B">
            <w:pPr>
              <w:rPr>
                <w:rFonts w:ascii="Arial" w:hAnsi="Arial" w:cs="Arial"/>
                <w:sz w:val="20"/>
                <w:szCs w:val="20"/>
                <w:lang w:eastAsia="en-NZ"/>
              </w:rPr>
            </w:pPr>
          </w:p>
        </w:tc>
      </w:tr>
      <w:tr w:rsidR="002B184C" w:rsidRPr="003C1FEC" w14:paraId="34F64508" w14:textId="77777777" w:rsidTr="00555C6B">
        <w:trPr>
          <w:trHeight w:val="572"/>
        </w:trPr>
        <w:tc>
          <w:tcPr>
            <w:tcW w:w="1696" w:type="dxa"/>
          </w:tcPr>
          <w:p w14:paraId="103D2E8E"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 xml:space="preserve">GST number </w:t>
            </w:r>
          </w:p>
        </w:tc>
        <w:tc>
          <w:tcPr>
            <w:tcW w:w="3261" w:type="dxa"/>
            <w:gridSpan w:val="2"/>
          </w:tcPr>
          <w:p w14:paraId="162FB8A2" w14:textId="77777777" w:rsidR="002B184C" w:rsidRPr="00F717EC" w:rsidRDefault="002B184C" w:rsidP="00555C6B">
            <w:pPr>
              <w:rPr>
                <w:rFonts w:ascii="Arial" w:hAnsi="Arial" w:cs="Arial"/>
                <w:sz w:val="20"/>
                <w:szCs w:val="20"/>
                <w:lang w:eastAsia="en-NZ"/>
              </w:rPr>
            </w:pPr>
          </w:p>
        </w:tc>
        <w:tc>
          <w:tcPr>
            <w:tcW w:w="3543" w:type="dxa"/>
          </w:tcPr>
          <w:p w14:paraId="3FCAD76C" w14:textId="77777777" w:rsidR="002B184C" w:rsidRPr="00F717EC" w:rsidRDefault="002B184C" w:rsidP="00555C6B">
            <w:pPr>
              <w:rPr>
                <w:rFonts w:ascii="Arial" w:hAnsi="Arial" w:cs="Arial"/>
                <w:sz w:val="20"/>
                <w:szCs w:val="20"/>
                <w:lang w:eastAsia="en-NZ"/>
              </w:rPr>
            </w:pPr>
          </w:p>
        </w:tc>
        <w:tc>
          <w:tcPr>
            <w:tcW w:w="3260" w:type="dxa"/>
          </w:tcPr>
          <w:p w14:paraId="63B72964" w14:textId="77777777" w:rsidR="002B184C" w:rsidRPr="00F717EC" w:rsidRDefault="002B184C" w:rsidP="00555C6B">
            <w:pPr>
              <w:rPr>
                <w:rFonts w:ascii="Arial" w:hAnsi="Arial" w:cs="Arial"/>
                <w:sz w:val="20"/>
                <w:szCs w:val="20"/>
                <w:lang w:eastAsia="en-NZ"/>
              </w:rPr>
            </w:pPr>
          </w:p>
        </w:tc>
        <w:tc>
          <w:tcPr>
            <w:tcW w:w="2552" w:type="dxa"/>
          </w:tcPr>
          <w:p w14:paraId="04BBD565" w14:textId="77777777" w:rsidR="002B184C" w:rsidRPr="00F717EC" w:rsidRDefault="002B184C" w:rsidP="00555C6B">
            <w:pPr>
              <w:rPr>
                <w:rFonts w:ascii="Arial" w:hAnsi="Arial" w:cs="Arial"/>
                <w:sz w:val="20"/>
                <w:szCs w:val="20"/>
                <w:lang w:eastAsia="en-NZ"/>
              </w:rPr>
            </w:pPr>
          </w:p>
        </w:tc>
      </w:tr>
      <w:tr w:rsidR="002B184C" w:rsidRPr="003C1FEC" w14:paraId="53956467" w14:textId="77777777" w:rsidTr="00555C6B">
        <w:trPr>
          <w:trHeight w:val="572"/>
        </w:trPr>
        <w:tc>
          <w:tcPr>
            <w:tcW w:w="1696" w:type="dxa"/>
          </w:tcPr>
          <w:p w14:paraId="66C3065E" w14:textId="77777777" w:rsidR="002B184C" w:rsidRPr="006B7FD7" w:rsidRDefault="002B184C" w:rsidP="00555C6B">
            <w:pPr>
              <w:rPr>
                <w:rFonts w:ascii="Arial" w:hAnsi="Arial" w:cs="Arial"/>
                <w:sz w:val="20"/>
                <w:szCs w:val="20"/>
                <w:lang w:eastAsia="en-NZ"/>
              </w:rPr>
            </w:pPr>
            <w:r w:rsidRPr="006B7FD7">
              <w:rPr>
                <w:rFonts w:ascii="Arial" w:hAnsi="Arial" w:cs="Arial"/>
                <w:sz w:val="20"/>
                <w:szCs w:val="20"/>
                <w:lang w:eastAsia="en-NZ"/>
              </w:rPr>
              <w:t>Key contact</w:t>
            </w:r>
          </w:p>
          <w:p w14:paraId="62D82268" w14:textId="77777777" w:rsidR="002B184C" w:rsidRPr="00F717EC" w:rsidRDefault="002B184C" w:rsidP="00555C6B">
            <w:pPr>
              <w:rPr>
                <w:rFonts w:ascii="Arial" w:hAnsi="Arial" w:cs="Arial"/>
                <w:sz w:val="22"/>
                <w:lang w:eastAsia="en-NZ"/>
              </w:rPr>
            </w:pPr>
          </w:p>
          <w:p w14:paraId="18ACDCF4" w14:textId="77777777" w:rsidR="002B184C" w:rsidRPr="00F717EC" w:rsidRDefault="002B184C" w:rsidP="00555C6B">
            <w:pPr>
              <w:rPr>
                <w:rFonts w:ascii="Arial" w:hAnsi="Arial" w:cs="Arial"/>
                <w:sz w:val="22"/>
                <w:lang w:eastAsia="en-NZ"/>
              </w:rPr>
            </w:pPr>
          </w:p>
          <w:p w14:paraId="3AA54911" w14:textId="77777777" w:rsidR="002B184C" w:rsidRPr="00F717EC" w:rsidRDefault="002B184C" w:rsidP="00555C6B">
            <w:pPr>
              <w:rPr>
                <w:rFonts w:ascii="Arial" w:hAnsi="Arial" w:cs="Arial"/>
                <w:sz w:val="22"/>
                <w:lang w:eastAsia="en-NZ"/>
              </w:rPr>
            </w:pPr>
          </w:p>
        </w:tc>
        <w:tc>
          <w:tcPr>
            <w:tcW w:w="3261" w:type="dxa"/>
            <w:gridSpan w:val="2"/>
          </w:tcPr>
          <w:p w14:paraId="71F0F581" w14:textId="77777777" w:rsidR="002B184C" w:rsidRPr="003C1FEC" w:rsidRDefault="002B184C" w:rsidP="00555C6B">
            <w:pPr>
              <w:rPr>
                <w:rFonts w:ascii="Arial" w:hAnsi="Arial" w:cs="Arial"/>
                <w:sz w:val="22"/>
                <w:lang w:eastAsia="en-NZ"/>
              </w:rPr>
            </w:pPr>
          </w:p>
        </w:tc>
        <w:tc>
          <w:tcPr>
            <w:tcW w:w="3543" w:type="dxa"/>
          </w:tcPr>
          <w:p w14:paraId="44073805" w14:textId="77777777" w:rsidR="002B184C" w:rsidRPr="003C1FEC" w:rsidRDefault="002B184C" w:rsidP="00555C6B">
            <w:pPr>
              <w:rPr>
                <w:rFonts w:ascii="Arial" w:hAnsi="Arial" w:cs="Arial"/>
                <w:sz w:val="22"/>
                <w:lang w:eastAsia="en-NZ"/>
              </w:rPr>
            </w:pPr>
          </w:p>
        </w:tc>
        <w:tc>
          <w:tcPr>
            <w:tcW w:w="3260" w:type="dxa"/>
          </w:tcPr>
          <w:p w14:paraId="63FCEFDB" w14:textId="77777777" w:rsidR="002B184C" w:rsidRPr="003C1FEC" w:rsidRDefault="002B184C" w:rsidP="00555C6B">
            <w:pPr>
              <w:rPr>
                <w:rFonts w:ascii="Arial" w:hAnsi="Arial" w:cs="Arial"/>
                <w:sz w:val="22"/>
                <w:lang w:eastAsia="en-NZ"/>
              </w:rPr>
            </w:pPr>
          </w:p>
        </w:tc>
        <w:tc>
          <w:tcPr>
            <w:tcW w:w="2552" w:type="dxa"/>
          </w:tcPr>
          <w:p w14:paraId="798A8ECE" w14:textId="77777777" w:rsidR="002B184C" w:rsidRPr="003C1FEC" w:rsidRDefault="002B184C" w:rsidP="00555C6B">
            <w:pPr>
              <w:rPr>
                <w:rFonts w:ascii="Arial" w:hAnsi="Arial" w:cs="Arial"/>
                <w:sz w:val="22"/>
                <w:lang w:eastAsia="en-NZ"/>
              </w:rPr>
            </w:pPr>
          </w:p>
        </w:tc>
      </w:tr>
    </w:tbl>
    <w:p w14:paraId="2539AF18" w14:textId="77777777" w:rsidR="002B184C" w:rsidRDefault="002B184C" w:rsidP="002B184C">
      <w:pPr>
        <w:rPr>
          <w:rFonts w:ascii="Arial" w:hAnsi="Arial" w:cs="Arial"/>
          <w:b/>
          <w:sz w:val="28"/>
          <w:szCs w:val="28"/>
          <w:lang w:eastAsia="en-NZ"/>
        </w:rPr>
      </w:pPr>
    </w:p>
    <w:p w14:paraId="30FEDFDF" w14:textId="77777777" w:rsidR="002B184C" w:rsidRDefault="002B184C" w:rsidP="002B184C">
      <w:pPr>
        <w:rPr>
          <w:rFonts w:ascii="Arial" w:hAnsi="Arial" w:cs="Arial"/>
          <w:b/>
          <w:sz w:val="28"/>
          <w:szCs w:val="28"/>
          <w:lang w:eastAsia="en-NZ"/>
        </w:rPr>
        <w:sectPr w:rsidR="002B184C" w:rsidSect="00502DB6">
          <w:pgSz w:w="16840" w:h="11907" w:orient="landscape" w:code="9"/>
          <w:pgMar w:top="812" w:right="1440" w:bottom="1134" w:left="1440" w:header="720" w:footer="720" w:gutter="0"/>
          <w:cols w:space="720"/>
          <w:titlePg/>
          <w:docGrid w:linePitch="360"/>
        </w:sectPr>
      </w:pPr>
    </w:p>
    <w:p w14:paraId="3CDF31AC" w14:textId="77777777" w:rsidR="002B184C" w:rsidRPr="00B140C1" w:rsidRDefault="00555C6B" w:rsidP="002B184C">
      <w:pPr>
        <w:pStyle w:val="Heading5"/>
        <w:keepNext w:val="0"/>
        <w:keepLines w:val="0"/>
        <w:numPr>
          <w:ilvl w:val="0"/>
          <w:numId w:val="38"/>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t xml:space="preserve">Proposal information | </w:t>
      </w:r>
      <w:proofErr w:type="spellStart"/>
      <w:r w:rsidRPr="00555C6B">
        <w:rPr>
          <w:rFonts w:ascii="Arial Black" w:hAnsi="Arial Black" w:cs="Arial"/>
          <w:b w:val="0"/>
          <w:color w:val="C73C67"/>
          <w:sz w:val="24"/>
          <w:shd w:val="clear" w:color="auto" w:fill="FFFFFF"/>
        </w:rPr>
        <w:t>Mōhiohio</w:t>
      </w:r>
      <w:proofErr w:type="spellEnd"/>
      <w:r w:rsidRPr="00555C6B">
        <w:rPr>
          <w:rFonts w:ascii="Arial Black" w:hAnsi="Arial Black" w:cs="Arial"/>
          <w:b w:val="0"/>
          <w:color w:val="C73C67"/>
          <w:sz w:val="24"/>
          <w:shd w:val="clear" w:color="auto" w:fill="FFFFFF"/>
        </w:rPr>
        <w:t xml:space="preserve"> kaupapa</w:t>
      </w:r>
    </w:p>
    <w:tbl>
      <w:tblPr>
        <w:tblStyle w:val="TableGrid"/>
        <w:tblW w:w="10065" w:type="dxa"/>
        <w:tblInd w:w="-3" w:type="dxa"/>
        <w:tblLayout w:type="fixed"/>
        <w:tblLook w:val="04A0" w:firstRow="1" w:lastRow="0" w:firstColumn="1" w:lastColumn="0" w:noHBand="0" w:noVBand="1"/>
      </w:tblPr>
      <w:tblGrid>
        <w:gridCol w:w="993"/>
        <w:gridCol w:w="1844"/>
        <w:gridCol w:w="1983"/>
        <w:gridCol w:w="140"/>
        <w:gridCol w:w="710"/>
        <w:gridCol w:w="403"/>
        <w:gridCol w:w="22"/>
        <w:gridCol w:w="138"/>
        <w:gridCol w:w="146"/>
        <w:gridCol w:w="563"/>
        <w:gridCol w:w="2119"/>
        <w:gridCol w:w="417"/>
        <w:gridCol w:w="587"/>
      </w:tblGrid>
      <w:tr w:rsidR="002B184C" w:rsidRPr="000D2A74" w14:paraId="56CDA873" w14:textId="77777777" w:rsidTr="25FF86DA">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59816E25" w14:textId="77777777" w:rsidR="002B184C" w:rsidRPr="000D2A74" w:rsidRDefault="002B184C" w:rsidP="00555C6B">
            <w:pPr>
              <w:pStyle w:val="TableHeading"/>
              <w:rPr>
                <w:szCs w:val="20"/>
              </w:rPr>
            </w:pPr>
            <w:r w:rsidRPr="000D2A74">
              <w:rPr>
                <w:szCs w:val="20"/>
              </w:rPr>
              <w:t>Step</w:t>
            </w:r>
          </w:p>
        </w:tc>
        <w:tc>
          <w:tcPr>
            <w:tcW w:w="184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56B7967" w14:textId="77777777" w:rsidR="002B184C" w:rsidRPr="000D2A74" w:rsidRDefault="002B184C" w:rsidP="00555C6B">
            <w:pPr>
              <w:pStyle w:val="TableHeading"/>
              <w:rPr>
                <w:szCs w:val="20"/>
              </w:rPr>
            </w:pPr>
            <w:r w:rsidRPr="000D2A74">
              <w:rPr>
                <w:szCs w:val="20"/>
              </w:rPr>
              <w:t>Topic</w:t>
            </w:r>
          </w:p>
        </w:tc>
        <w:tc>
          <w:tcPr>
            <w:tcW w:w="7228" w:type="dxa"/>
            <w:gridSpan w:val="11"/>
            <w:tcBorders>
              <w:top w:val="nil"/>
              <w:left w:val="single" w:sz="2" w:space="0" w:color="FFFFFF" w:themeColor="background1"/>
              <w:bottom w:val="single" w:sz="2" w:space="0" w:color="D04D27"/>
              <w:right w:val="single" w:sz="2" w:space="0" w:color="D04D27"/>
            </w:tcBorders>
            <w:shd w:val="clear" w:color="auto" w:fill="D04D27"/>
            <w:hideMark/>
          </w:tcPr>
          <w:p w14:paraId="171D36D8" w14:textId="77777777" w:rsidR="002B184C" w:rsidRPr="000D2A74" w:rsidRDefault="002B184C" w:rsidP="00555C6B">
            <w:pPr>
              <w:pStyle w:val="TableHeading"/>
              <w:rPr>
                <w:szCs w:val="20"/>
              </w:rPr>
            </w:pPr>
            <w:r w:rsidRPr="000D2A74">
              <w:rPr>
                <w:szCs w:val="20"/>
              </w:rPr>
              <w:t>Details</w:t>
            </w:r>
          </w:p>
        </w:tc>
      </w:tr>
      <w:tr w:rsidR="002B184C" w:rsidRPr="000D2A74" w14:paraId="5077305E" w14:textId="77777777" w:rsidTr="25FF86DA">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AC4358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3.1</w:t>
            </w:r>
          </w:p>
        </w:tc>
        <w:tc>
          <w:tcPr>
            <w:tcW w:w="1844" w:type="dxa"/>
            <w:tcBorders>
              <w:top w:val="single" w:sz="2" w:space="0" w:color="D04D27"/>
              <w:left w:val="single" w:sz="2" w:space="0" w:color="D04D27"/>
              <w:bottom w:val="single" w:sz="2" w:space="0" w:color="D04D27"/>
              <w:right w:val="single" w:sz="2" w:space="0" w:color="D04D27"/>
            </w:tcBorders>
            <w:hideMark/>
          </w:tcPr>
          <w:p w14:paraId="4445FED1"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name</w:t>
            </w:r>
          </w:p>
        </w:tc>
        <w:tc>
          <w:tcPr>
            <w:tcW w:w="7228" w:type="dxa"/>
            <w:gridSpan w:val="11"/>
            <w:tcBorders>
              <w:top w:val="single" w:sz="2" w:space="0" w:color="D04D27"/>
              <w:left w:val="single" w:sz="2" w:space="0" w:color="D04D27"/>
              <w:bottom w:val="single" w:sz="2" w:space="0" w:color="D04D27"/>
              <w:right w:val="single" w:sz="2" w:space="0" w:color="D04D27"/>
            </w:tcBorders>
          </w:tcPr>
          <w:p w14:paraId="4C4D670D" w14:textId="77777777" w:rsidR="002B184C" w:rsidRPr="000D2A74" w:rsidRDefault="002B184C" w:rsidP="00555C6B">
            <w:pPr>
              <w:pStyle w:val="TableText"/>
              <w:rPr>
                <w:rFonts w:ascii="Arial" w:hAnsi="Arial" w:cs="Arial"/>
                <w:sz w:val="20"/>
                <w:szCs w:val="20"/>
              </w:rPr>
            </w:pPr>
          </w:p>
        </w:tc>
      </w:tr>
      <w:tr w:rsidR="002B184C" w:rsidRPr="00793ADA" w14:paraId="5AA4667B" w14:textId="77777777" w:rsidTr="25FF86DA">
        <w:trPr>
          <w:trHeight w:val="390"/>
        </w:trPr>
        <w:tc>
          <w:tcPr>
            <w:tcW w:w="993" w:type="dxa"/>
            <w:vMerge w:val="restart"/>
            <w:tcBorders>
              <w:top w:val="single" w:sz="2" w:space="0" w:color="D04D27"/>
              <w:left w:val="single" w:sz="2" w:space="0" w:color="D04D27"/>
              <w:bottom w:val="single" w:sz="2" w:space="0" w:color="D04D27"/>
              <w:right w:val="single" w:sz="2" w:space="0" w:color="D04D27"/>
            </w:tcBorders>
          </w:tcPr>
          <w:p w14:paraId="07876D67" w14:textId="77777777" w:rsidR="002B184C" w:rsidRPr="000D2A74" w:rsidRDefault="002B184C" w:rsidP="00555C6B">
            <w:pPr>
              <w:pStyle w:val="TableText"/>
              <w:rPr>
                <w:rFonts w:ascii="Arial" w:hAnsi="Arial" w:cs="Arial"/>
                <w:sz w:val="20"/>
                <w:szCs w:val="20"/>
              </w:rPr>
            </w:pPr>
            <w:r>
              <w:rPr>
                <w:rFonts w:ascii="Arial" w:hAnsi="Arial" w:cs="Arial"/>
                <w:sz w:val="20"/>
                <w:szCs w:val="20"/>
              </w:rPr>
              <w:t>3.2</w:t>
            </w:r>
          </w:p>
        </w:tc>
        <w:tc>
          <w:tcPr>
            <w:tcW w:w="1844" w:type="dxa"/>
            <w:vMerge w:val="restart"/>
            <w:tcBorders>
              <w:top w:val="single" w:sz="2" w:space="0" w:color="D04D27"/>
              <w:left w:val="single" w:sz="2" w:space="0" w:color="D04D27"/>
              <w:bottom w:val="single" w:sz="2" w:space="0" w:color="D04D27"/>
              <w:right w:val="single" w:sz="2" w:space="0" w:color="D04D27"/>
            </w:tcBorders>
          </w:tcPr>
          <w:p w14:paraId="717CC76E" w14:textId="77777777" w:rsidR="002B184C" w:rsidRDefault="002B184C" w:rsidP="00555C6B">
            <w:pPr>
              <w:pStyle w:val="TableText"/>
              <w:rPr>
                <w:rFonts w:ascii="Arial" w:hAnsi="Arial" w:cs="Arial"/>
                <w:sz w:val="20"/>
                <w:szCs w:val="20"/>
              </w:rPr>
            </w:pPr>
            <w:r>
              <w:rPr>
                <w:rFonts w:ascii="Arial" w:hAnsi="Arial" w:cs="Arial"/>
                <w:sz w:val="20"/>
                <w:szCs w:val="20"/>
              </w:rPr>
              <w:t>Land block</w:t>
            </w:r>
          </w:p>
          <w:p w14:paraId="5AFBBDF2" w14:textId="77777777" w:rsidR="002B184C" w:rsidRDefault="002B184C" w:rsidP="00555C6B">
            <w:pPr>
              <w:pStyle w:val="TableText"/>
              <w:rPr>
                <w:rFonts w:ascii="Arial" w:hAnsi="Arial" w:cs="Arial"/>
                <w:sz w:val="20"/>
                <w:szCs w:val="20"/>
              </w:rPr>
            </w:pPr>
          </w:p>
          <w:p w14:paraId="06B2D7D7" w14:textId="77777777" w:rsidR="002B184C" w:rsidRDefault="002B184C" w:rsidP="00555C6B">
            <w:pPr>
              <w:pStyle w:val="TableText"/>
              <w:rPr>
                <w:rFonts w:ascii="Arial" w:hAnsi="Arial" w:cs="Arial"/>
                <w:sz w:val="20"/>
                <w:szCs w:val="20"/>
              </w:rPr>
            </w:pPr>
            <w:r>
              <w:rPr>
                <w:rFonts w:ascii="Arial" w:hAnsi="Arial" w:cs="Arial"/>
                <w:sz w:val="20"/>
                <w:szCs w:val="20"/>
              </w:rPr>
              <w:t>Refer Māori land online for the relevant information.</w:t>
            </w:r>
          </w:p>
        </w:tc>
        <w:tc>
          <w:tcPr>
            <w:tcW w:w="7228" w:type="dxa"/>
            <w:gridSpan w:val="11"/>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60F0E4D" w14:textId="77777777" w:rsidR="002B184C" w:rsidRPr="00F31F84" w:rsidRDefault="002B184C" w:rsidP="00555C6B">
            <w:pPr>
              <w:pStyle w:val="TableText"/>
              <w:rPr>
                <w:rFonts w:ascii="Arial" w:hAnsi="Arial" w:cs="Arial"/>
                <w:sz w:val="20"/>
                <w:szCs w:val="20"/>
              </w:rPr>
            </w:pPr>
            <w:r w:rsidRPr="00F31F84">
              <w:rPr>
                <w:rFonts w:ascii="Arial" w:hAnsi="Arial" w:cs="Arial"/>
                <w:color w:val="000000" w:themeColor="text1"/>
                <w:sz w:val="20"/>
                <w:szCs w:val="20"/>
              </w:rPr>
              <w:t xml:space="preserve">Please provide land block details below </w:t>
            </w:r>
          </w:p>
        </w:tc>
      </w:tr>
      <w:tr w:rsidR="002B184C" w:rsidRPr="000D2A74" w14:paraId="00F22BB7" w14:textId="77777777" w:rsidTr="25FF86DA">
        <w:trPr>
          <w:trHeight w:val="390"/>
        </w:trPr>
        <w:tc>
          <w:tcPr>
            <w:tcW w:w="993" w:type="dxa"/>
            <w:vMerge/>
          </w:tcPr>
          <w:p w14:paraId="6FFC5399" w14:textId="77777777" w:rsidR="002B184C" w:rsidRDefault="002B184C" w:rsidP="00555C6B">
            <w:pPr>
              <w:pStyle w:val="TableText"/>
              <w:rPr>
                <w:rFonts w:ascii="Arial" w:hAnsi="Arial" w:cs="Arial"/>
                <w:sz w:val="20"/>
                <w:szCs w:val="20"/>
              </w:rPr>
            </w:pPr>
          </w:p>
        </w:tc>
        <w:tc>
          <w:tcPr>
            <w:tcW w:w="1844" w:type="dxa"/>
            <w:vMerge/>
          </w:tcPr>
          <w:p w14:paraId="3E200965"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6E15486C"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Land block name</w:t>
            </w:r>
          </w:p>
        </w:tc>
        <w:tc>
          <w:tcPr>
            <w:tcW w:w="1273" w:type="dxa"/>
            <w:gridSpan w:val="4"/>
            <w:tcBorders>
              <w:top w:val="single" w:sz="2" w:space="0" w:color="D04D27"/>
              <w:left w:val="single" w:sz="2" w:space="0" w:color="D04D27"/>
              <w:bottom w:val="single" w:sz="2" w:space="0" w:color="D04D27"/>
              <w:right w:val="single" w:sz="2" w:space="0" w:color="D04D27"/>
            </w:tcBorders>
            <w:shd w:val="clear" w:color="auto" w:fill="FFFFFF" w:themeFill="background1"/>
          </w:tcPr>
          <w:p w14:paraId="4188442E"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ML Block</w:t>
            </w:r>
            <w:r>
              <w:rPr>
                <w:rFonts w:ascii="Arial" w:hAnsi="Arial" w:cs="Arial"/>
                <w:sz w:val="18"/>
                <w:szCs w:val="18"/>
              </w:rPr>
              <w:t xml:space="preserve"> </w:t>
            </w:r>
            <w:proofErr w:type="spellStart"/>
            <w:r w:rsidRPr="008D60A8">
              <w:rPr>
                <w:rFonts w:ascii="Arial" w:hAnsi="Arial" w:cs="Arial"/>
                <w:sz w:val="16"/>
                <w:szCs w:val="16"/>
              </w:rPr>
              <w:t>iD</w:t>
            </w:r>
            <w:r w:rsidRPr="008D60A8">
              <w:rPr>
                <w:rFonts w:ascii="Arial" w:hAnsi="Arial" w:cs="Arial"/>
                <w:sz w:val="18"/>
                <w:szCs w:val="18"/>
              </w:rPr>
              <w:t>.</w:t>
            </w:r>
            <w:proofErr w:type="spellEnd"/>
          </w:p>
        </w:tc>
        <w:tc>
          <w:tcPr>
            <w:tcW w:w="709"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23AC76BF"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Area (ha)</w:t>
            </w:r>
          </w:p>
        </w:tc>
        <w:tc>
          <w:tcPr>
            <w:tcW w:w="211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A5455A7" w14:textId="77777777" w:rsidR="002B184C" w:rsidRPr="00D205FD" w:rsidRDefault="002B184C" w:rsidP="00555C6B">
            <w:pPr>
              <w:pStyle w:val="TableText"/>
              <w:rPr>
                <w:rFonts w:ascii="Arial" w:hAnsi="Arial" w:cs="Arial"/>
                <w:sz w:val="18"/>
                <w:szCs w:val="18"/>
              </w:rPr>
            </w:pPr>
            <w:r w:rsidRPr="00D205FD">
              <w:rPr>
                <w:rFonts w:ascii="Arial" w:hAnsi="Arial" w:cs="Arial"/>
                <w:sz w:val="18"/>
                <w:szCs w:val="18"/>
              </w:rPr>
              <w:t>Management Structure Name</w:t>
            </w:r>
          </w:p>
        </w:tc>
        <w:tc>
          <w:tcPr>
            <w:tcW w:w="100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0066C076"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No. of owners</w:t>
            </w:r>
          </w:p>
        </w:tc>
      </w:tr>
      <w:tr w:rsidR="002B184C" w:rsidRPr="000D2A74" w14:paraId="3E8D85D2" w14:textId="77777777" w:rsidTr="25FF86DA">
        <w:trPr>
          <w:trHeight w:val="390"/>
        </w:trPr>
        <w:tc>
          <w:tcPr>
            <w:tcW w:w="993" w:type="dxa"/>
            <w:vMerge/>
          </w:tcPr>
          <w:p w14:paraId="6583AB79" w14:textId="77777777" w:rsidR="002B184C" w:rsidRPr="000D2A74" w:rsidRDefault="002B184C" w:rsidP="00555C6B">
            <w:pPr>
              <w:pStyle w:val="TableText"/>
              <w:rPr>
                <w:rFonts w:ascii="Arial" w:hAnsi="Arial" w:cs="Arial"/>
                <w:sz w:val="20"/>
                <w:szCs w:val="20"/>
              </w:rPr>
            </w:pPr>
          </w:p>
        </w:tc>
        <w:tc>
          <w:tcPr>
            <w:tcW w:w="1844" w:type="dxa"/>
            <w:vMerge/>
          </w:tcPr>
          <w:p w14:paraId="07563EAD"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2AF395C" w14:textId="77777777" w:rsidR="002B184C" w:rsidRPr="000D2A74" w:rsidRDefault="002B184C" w:rsidP="00555C6B">
            <w:pPr>
              <w:pStyle w:val="TableText"/>
              <w:rPr>
                <w:rFonts w:ascii="Arial" w:hAnsi="Arial" w:cs="Arial"/>
                <w:sz w:val="20"/>
                <w:szCs w:val="20"/>
              </w:rPr>
            </w:pPr>
          </w:p>
        </w:tc>
        <w:tc>
          <w:tcPr>
            <w:tcW w:w="1273" w:type="dxa"/>
            <w:gridSpan w:val="4"/>
            <w:tcBorders>
              <w:top w:val="single" w:sz="2" w:space="0" w:color="D04D27"/>
              <w:left w:val="single" w:sz="2" w:space="0" w:color="D04D27"/>
              <w:bottom w:val="single" w:sz="2" w:space="0" w:color="D04D27"/>
              <w:right w:val="single" w:sz="2" w:space="0" w:color="D04D27"/>
            </w:tcBorders>
          </w:tcPr>
          <w:p w14:paraId="67382EF9" w14:textId="77777777" w:rsidR="002B184C" w:rsidRPr="000D2A74" w:rsidRDefault="002B184C" w:rsidP="00555C6B">
            <w:pPr>
              <w:pStyle w:val="TableText"/>
              <w:rPr>
                <w:rFonts w:ascii="Arial" w:hAnsi="Arial" w:cs="Arial"/>
                <w:sz w:val="20"/>
                <w:szCs w:val="20"/>
              </w:rPr>
            </w:pPr>
          </w:p>
        </w:tc>
        <w:tc>
          <w:tcPr>
            <w:tcW w:w="709" w:type="dxa"/>
            <w:gridSpan w:val="2"/>
            <w:tcBorders>
              <w:top w:val="single" w:sz="2" w:space="0" w:color="D04D27"/>
              <w:left w:val="single" w:sz="2" w:space="0" w:color="D04D27"/>
              <w:bottom w:val="single" w:sz="2" w:space="0" w:color="D04D27"/>
              <w:right w:val="single" w:sz="2" w:space="0" w:color="D04D27"/>
            </w:tcBorders>
          </w:tcPr>
          <w:p w14:paraId="716EFB44"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49AA66B9"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2933AD56" w14:textId="77777777" w:rsidR="002B184C" w:rsidRPr="000D2A74" w:rsidRDefault="002B184C" w:rsidP="00555C6B">
            <w:pPr>
              <w:pStyle w:val="TableText"/>
              <w:rPr>
                <w:rFonts w:ascii="Arial" w:hAnsi="Arial" w:cs="Arial"/>
                <w:sz w:val="20"/>
                <w:szCs w:val="20"/>
              </w:rPr>
            </w:pPr>
          </w:p>
        </w:tc>
      </w:tr>
      <w:tr w:rsidR="002B184C" w:rsidRPr="000D2A74" w14:paraId="4D461581" w14:textId="77777777" w:rsidTr="25FF86DA">
        <w:trPr>
          <w:trHeight w:val="390"/>
        </w:trPr>
        <w:tc>
          <w:tcPr>
            <w:tcW w:w="993" w:type="dxa"/>
            <w:vMerge/>
          </w:tcPr>
          <w:p w14:paraId="5653B15D" w14:textId="77777777" w:rsidR="002B184C" w:rsidRPr="000D2A74" w:rsidRDefault="002B184C" w:rsidP="00555C6B">
            <w:pPr>
              <w:pStyle w:val="TableText"/>
              <w:rPr>
                <w:rFonts w:ascii="Arial" w:hAnsi="Arial" w:cs="Arial"/>
                <w:sz w:val="20"/>
                <w:szCs w:val="20"/>
              </w:rPr>
            </w:pPr>
          </w:p>
        </w:tc>
        <w:tc>
          <w:tcPr>
            <w:tcW w:w="1844" w:type="dxa"/>
            <w:vMerge/>
          </w:tcPr>
          <w:p w14:paraId="63C82216"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0FD09603" w14:textId="77777777" w:rsidR="002B184C" w:rsidRPr="000D2A74" w:rsidRDefault="002B184C" w:rsidP="00555C6B">
            <w:pPr>
              <w:pStyle w:val="TableText"/>
              <w:rPr>
                <w:rFonts w:ascii="Arial" w:hAnsi="Arial" w:cs="Arial"/>
                <w:sz w:val="20"/>
                <w:szCs w:val="20"/>
              </w:rPr>
            </w:pPr>
          </w:p>
        </w:tc>
        <w:tc>
          <w:tcPr>
            <w:tcW w:w="1273" w:type="dxa"/>
            <w:gridSpan w:val="4"/>
            <w:tcBorders>
              <w:top w:val="single" w:sz="2" w:space="0" w:color="D04D27"/>
              <w:left w:val="single" w:sz="2" w:space="0" w:color="D04D27"/>
              <w:bottom w:val="single" w:sz="2" w:space="0" w:color="D04D27"/>
              <w:right w:val="single" w:sz="2" w:space="0" w:color="D04D27"/>
            </w:tcBorders>
          </w:tcPr>
          <w:p w14:paraId="5017B9C5" w14:textId="77777777" w:rsidR="002B184C" w:rsidRPr="000D2A74" w:rsidRDefault="002B184C" w:rsidP="00555C6B">
            <w:pPr>
              <w:pStyle w:val="TableText"/>
              <w:rPr>
                <w:rFonts w:ascii="Arial" w:hAnsi="Arial" w:cs="Arial"/>
                <w:sz w:val="20"/>
                <w:szCs w:val="20"/>
              </w:rPr>
            </w:pPr>
          </w:p>
        </w:tc>
        <w:tc>
          <w:tcPr>
            <w:tcW w:w="709" w:type="dxa"/>
            <w:gridSpan w:val="2"/>
            <w:tcBorders>
              <w:top w:val="single" w:sz="2" w:space="0" w:color="D04D27"/>
              <w:left w:val="single" w:sz="2" w:space="0" w:color="D04D27"/>
              <w:bottom w:val="single" w:sz="2" w:space="0" w:color="D04D27"/>
              <w:right w:val="single" w:sz="2" w:space="0" w:color="D04D27"/>
            </w:tcBorders>
          </w:tcPr>
          <w:p w14:paraId="393E9BC0"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31E9DEC8"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741463D0" w14:textId="77777777" w:rsidR="002B184C" w:rsidRPr="000D2A74" w:rsidRDefault="002B184C" w:rsidP="00555C6B">
            <w:pPr>
              <w:pStyle w:val="TableText"/>
              <w:rPr>
                <w:rFonts w:ascii="Arial" w:hAnsi="Arial" w:cs="Arial"/>
                <w:sz w:val="20"/>
                <w:szCs w:val="20"/>
              </w:rPr>
            </w:pPr>
          </w:p>
        </w:tc>
      </w:tr>
      <w:tr w:rsidR="002B184C" w:rsidRPr="000D2A74" w14:paraId="32CAE35D" w14:textId="77777777" w:rsidTr="25FF86DA">
        <w:trPr>
          <w:trHeight w:val="390"/>
        </w:trPr>
        <w:tc>
          <w:tcPr>
            <w:tcW w:w="993" w:type="dxa"/>
            <w:vMerge/>
          </w:tcPr>
          <w:p w14:paraId="14B3C1EB" w14:textId="77777777" w:rsidR="002B184C" w:rsidRPr="000D2A74" w:rsidRDefault="002B184C" w:rsidP="00555C6B">
            <w:pPr>
              <w:pStyle w:val="TableText"/>
              <w:rPr>
                <w:rFonts w:ascii="Arial" w:hAnsi="Arial" w:cs="Arial"/>
                <w:sz w:val="20"/>
                <w:szCs w:val="20"/>
              </w:rPr>
            </w:pPr>
          </w:p>
        </w:tc>
        <w:tc>
          <w:tcPr>
            <w:tcW w:w="1844" w:type="dxa"/>
            <w:vMerge/>
          </w:tcPr>
          <w:p w14:paraId="4F2315DC"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00A6953" w14:textId="77777777" w:rsidR="002B184C" w:rsidRPr="000D2A74" w:rsidRDefault="002B184C" w:rsidP="00555C6B">
            <w:pPr>
              <w:pStyle w:val="TableText"/>
              <w:rPr>
                <w:rFonts w:ascii="Arial" w:hAnsi="Arial" w:cs="Arial"/>
                <w:sz w:val="20"/>
                <w:szCs w:val="20"/>
              </w:rPr>
            </w:pPr>
          </w:p>
        </w:tc>
        <w:tc>
          <w:tcPr>
            <w:tcW w:w="1273" w:type="dxa"/>
            <w:gridSpan w:val="4"/>
            <w:tcBorders>
              <w:top w:val="single" w:sz="2" w:space="0" w:color="D04D27"/>
              <w:left w:val="single" w:sz="2" w:space="0" w:color="D04D27"/>
              <w:bottom w:val="single" w:sz="2" w:space="0" w:color="D04D27"/>
              <w:right w:val="single" w:sz="2" w:space="0" w:color="D04D27"/>
            </w:tcBorders>
          </w:tcPr>
          <w:p w14:paraId="7A7744CE" w14:textId="77777777" w:rsidR="002B184C" w:rsidRPr="000D2A74" w:rsidRDefault="002B184C" w:rsidP="00555C6B">
            <w:pPr>
              <w:pStyle w:val="TableText"/>
              <w:rPr>
                <w:rFonts w:ascii="Arial" w:hAnsi="Arial" w:cs="Arial"/>
                <w:sz w:val="20"/>
                <w:szCs w:val="20"/>
              </w:rPr>
            </w:pPr>
          </w:p>
        </w:tc>
        <w:tc>
          <w:tcPr>
            <w:tcW w:w="709" w:type="dxa"/>
            <w:gridSpan w:val="2"/>
            <w:tcBorders>
              <w:top w:val="single" w:sz="2" w:space="0" w:color="D04D27"/>
              <w:left w:val="single" w:sz="2" w:space="0" w:color="D04D27"/>
              <w:bottom w:val="single" w:sz="2" w:space="0" w:color="D04D27"/>
              <w:right w:val="single" w:sz="2" w:space="0" w:color="D04D27"/>
            </w:tcBorders>
          </w:tcPr>
          <w:p w14:paraId="4C9780C1"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6B3357EF"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2BC15447" w14:textId="77777777" w:rsidR="002B184C" w:rsidRPr="000D2A74" w:rsidRDefault="002B184C" w:rsidP="00555C6B">
            <w:pPr>
              <w:pStyle w:val="TableText"/>
              <w:rPr>
                <w:rFonts w:ascii="Arial" w:hAnsi="Arial" w:cs="Arial"/>
                <w:sz w:val="20"/>
                <w:szCs w:val="20"/>
              </w:rPr>
            </w:pPr>
          </w:p>
        </w:tc>
      </w:tr>
      <w:tr w:rsidR="002B184C" w:rsidRPr="000D2A74" w14:paraId="65D1B4DA" w14:textId="77777777" w:rsidTr="25FF86DA">
        <w:trPr>
          <w:trHeight w:val="390"/>
        </w:trPr>
        <w:tc>
          <w:tcPr>
            <w:tcW w:w="993" w:type="dxa"/>
            <w:vMerge/>
          </w:tcPr>
          <w:p w14:paraId="2C8129C6" w14:textId="77777777" w:rsidR="002B184C" w:rsidRPr="000D2A74" w:rsidRDefault="002B184C" w:rsidP="00555C6B">
            <w:pPr>
              <w:pStyle w:val="TableText"/>
              <w:rPr>
                <w:rFonts w:ascii="Arial" w:hAnsi="Arial" w:cs="Arial"/>
                <w:sz w:val="20"/>
                <w:szCs w:val="20"/>
              </w:rPr>
            </w:pPr>
          </w:p>
        </w:tc>
        <w:tc>
          <w:tcPr>
            <w:tcW w:w="1844" w:type="dxa"/>
            <w:vMerge/>
          </w:tcPr>
          <w:p w14:paraId="722C533D"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298241D9" w14:textId="77777777" w:rsidR="002B184C" w:rsidRPr="000D2A74" w:rsidRDefault="002B184C" w:rsidP="00555C6B">
            <w:pPr>
              <w:pStyle w:val="TableText"/>
              <w:rPr>
                <w:rFonts w:ascii="Arial" w:hAnsi="Arial" w:cs="Arial"/>
                <w:sz w:val="20"/>
                <w:szCs w:val="20"/>
              </w:rPr>
            </w:pPr>
          </w:p>
        </w:tc>
        <w:tc>
          <w:tcPr>
            <w:tcW w:w="1273" w:type="dxa"/>
            <w:gridSpan w:val="4"/>
            <w:tcBorders>
              <w:top w:val="single" w:sz="2" w:space="0" w:color="D04D27"/>
              <w:left w:val="single" w:sz="2" w:space="0" w:color="D04D27"/>
              <w:bottom w:val="single" w:sz="2" w:space="0" w:color="D04D27"/>
              <w:right w:val="single" w:sz="2" w:space="0" w:color="D04D27"/>
            </w:tcBorders>
          </w:tcPr>
          <w:p w14:paraId="0524F0E3" w14:textId="77777777" w:rsidR="002B184C" w:rsidRPr="000D2A74" w:rsidRDefault="002B184C" w:rsidP="00555C6B">
            <w:pPr>
              <w:pStyle w:val="TableText"/>
              <w:rPr>
                <w:rFonts w:ascii="Arial" w:hAnsi="Arial" w:cs="Arial"/>
                <w:sz w:val="20"/>
                <w:szCs w:val="20"/>
              </w:rPr>
            </w:pPr>
          </w:p>
        </w:tc>
        <w:tc>
          <w:tcPr>
            <w:tcW w:w="709" w:type="dxa"/>
            <w:gridSpan w:val="2"/>
            <w:tcBorders>
              <w:top w:val="single" w:sz="2" w:space="0" w:color="D04D27"/>
              <w:left w:val="single" w:sz="2" w:space="0" w:color="D04D27"/>
              <w:bottom w:val="single" w:sz="2" w:space="0" w:color="D04D27"/>
              <w:right w:val="single" w:sz="2" w:space="0" w:color="D04D27"/>
            </w:tcBorders>
          </w:tcPr>
          <w:p w14:paraId="7539D9C7"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476492AA"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785B68D5" w14:textId="77777777" w:rsidR="002B184C" w:rsidRPr="000D2A74" w:rsidRDefault="002B184C" w:rsidP="00555C6B">
            <w:pPr>
              <w:pStyle w:val="TableText"/>
              <w:rPr>
                <w:rFonts w:ascii="Arial" w:hAnsi="Arial" w:cs="Arial"/>
                <w:sz w:val="20"/>
                <w:szCs w:val="20"/>
              </w:rPr>
            </w:pPr>
          </w:p>
        </w:tc>
      </w:tr>
      <w:tr w:rsidR="002B184C" w:rsidRPr="000D2A74" w14:paraId="7E6AAFB1" w14:textId="77777777" w:rsidTr="25FF86DA">
        <w:trPr>
          <w:trHeight w:val="390"/>
        </w:trPr>
        <w:tc>
          <w:tcPr>
            <w:tcW w:w="993" w:type="dxa"/>
            <w:vMerge/>
          </w:tcPr>
          <w:p w14:paraId="39140A9A" w14:textId="77777777" w:rsidR="002B184C" w:rsidRPr="000D2A74" w:rsidRDefault="002B184C" w:rsidP="00555C6B">
            <w:pPr>
              <w:pStyle w:val="TableText"/>
              <w:rPr>
                <w:rFonts w:ascii="Arial" w:hAnsi="Arial" w:cs="Arial"/>
                <w:sz w:val="20"/>
                <w:szCs w:val="20"/>
              </w:rPr>
            </w:pPr>
          </w:p>
        </w:tc>
        <w:tc>
          <w:tcPr>
            <w:tcW w:w="1844" w:type="dxa"/>
            <w:vMerge/>
          </w:tcPr>
          <w:p w14:paraId="50E79601"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5F7278F5" w14:textId="77777777" w:rsidR="002B184C" w:rsidRPr="000D2A74" w:rsidRDefault="002B184C" w:rsidP="00555C6B">
            <w:pPr>
              <w:pStyle w:val="TableText"/>
              <w:rPr>
                <w:rFonts w:ascii="Arial" w:hAnsi="Arial" w:cs="Arial"/>
                <w:sz w:val="20"/>
                <w:szCs w:val="20"/>
              </w:rPr>
            </w:pPr>
          </w:p>
        </w:tc>
        <w:tc>
          <w:tcPr>
            <w:tcW w:w="1273" w:type="dxa"/>
            <w:gridSpan w:val="4"/>
            <w:tcBorders>
              <w:top w:val="single" w:sz="2" w:space="0" w:color="D04D27"/>
              <w:left w:val="single" w:sz="2" w:space="0" w:color="D04D27"/>
              <w:bottom w:val="single" w:sz="2" w:space="0" w:color="D04D27"/>
              <w:right w:val="single" w:sz="2" w:space="0" w:color="D04D27"/>
            </w:tcBorders>
          </w:tcPr>
          <w:p w14:paraId="45972B9E" w14:textId="77777777" w:rsidR="002B184C" w:rsidRPr="000D2A74" w:rsidRDefault="002B184C" w:rsidP="00555C6B">
            <w:pPr>
              <w:pStyle w:val="TableText"/>
              <w:rPr>
                <w:rFonts w:ascii="Arial" w:hAnsi="Arial" w:cs="Arial"/>
                <w:sz w:val="20"/>
                <w:szCs w:val="20"/>
              </w:rPr>
            </w:pPr>
          </w:p>
        </w:tc>
        <w:tc>
          <w:tcPr>
            <w:tcW w:w="709" w:type="dxa"/>
            <w:gridSpan w:val="2"/>
            <w:tcBorders>
              <w:top w:val="single" w:sz="2" w:space="0" w:color="D04D27"/>
              <w:left w:val="single" w:sz="2" w:space="0" w:color="D04D27"/>
              <w:bottom w:val="single" w:sz="2" w:space="0" w:color="D04D27"/>
              <w:right w:val="single" w:sz="2" w:space="0" w:color="D04D27"/>
            </w:tcBorders>
          </w:tcPr>
          <w:p w14:paraId="5371135B"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3400646C"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0E195F53" w14:textId="77777777" w:rsidR="002B184C" w:rsidRPr="000D2A74" w:rsidRDefault="002B184C" w:rsidP="00555C6B">
            <w:pPr>
              <w:pStyle w:val="TableText"/>
              <w:rPr>
                <w:rFonts w:ascii="Arial" w:hAnsi="Arial" w:cs="Arial"/>
                <w:sz w:val="20"/>
                <w:szCs w:val="20"/>
              </w:rPr>
            </w:pPr>
          </w:p>
        </w:tc>
      </w:tr>
      <w:tr w:rsidR="002B184C" w:rsidRPr="000D2A74" w14:paraId="64ED741B" w14:textId="77777777" w:rsidTr="25FF86DA">
        <w:trPr>
          <w:trHeight w:val="390"/>
        </w:trPr>
        <w:tc>
          <w:tcPr>
            <w:tcW w:w="993" w:type="dxa"/>
            <w:vMerge/>
          </w:tcPr>
          <w:p w14:paraId="5DE31083" w14:textId="77777777" w:rsidR="002B184C" w:rsidRPr="000D2A74" w:rsidRDefault="002B184C" w:rsidP="00555C6B">
            <w:pPr>
              <w:pStyle w:val="TableText"/>
              <w:rPr>
                <w:rFonts w:ascii="Arial" w:hAnsi="Arial" w:cs="Arial"/>
                <w:sz w:val="20"/>
                <w:szCs w:val="20"/>
              </w:rPr>
            </w:pPr>
          </w:p>
        </w:tc>
        <w:tc>
          <w:tcPr>
            <w:tcW w:w="1844" w:type="dxa"/>
            <w:vMerge/>
          </w:tcPr>
          <w:p w14:paraId="6AFD4B20"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2380D27" w14:textId="77777777" w:rsidR="002B184C" w:rsidRPr="000D2A74" w:rsidRDefault="002B184C" w:rsidP="00555C6B">
            <w:pPr>
              <w:pStyle w:val="TableText"/>
              <w:rPr>
                <w:rFonts w:ascii="Arial" w:hAnsi="Arial" w:cs="Arial"/>
                <w:sz w:val="20"/>
                <w:szCs w:val="20"/>
              </w:rPr>
            </w:pPr>
          </w:p>
        </w:tc>
        <w:tc>
          <w:tcPr>
            <w:tcW w:w="1273" w:type="dxa"/>
            <w:gridSpan w:val="4"/>
            <w:tcBorders>
              <w:top w:val="single" w:sz="2" w:space="0" w:color="D04D27"/>
              <w:left w:val="single" w:sz="2" w:space="0" w:color="D04D27"/>
              <w:bottom w:val="single" w:sz="2" w:space="0" w:color="D04D27"/>
              <w:right w:val="single" w:sz="2" w:space="0" w:color="D04D27"/>
            </w:tcBorders>
          </w:tcPr>
          <w:p w14:paraId="0B5D54D5" w14:textId="77777777" w:rsidR="002B184C" w:rsidRPr="000D2A74" w:rsidRDefault="002B184C" w:rsidP="00555C6B">
            <w:pPr>
              <w:pStyle w:val="TableText"/>
              <w:rPr>
                <w:rFonts w:ascii="Arial" w:hAnsi="Arial" w:cs="Arial"/>
                <w:sz w:val="20"/>
                <w:szCs w:val="20"/>
              </w:rPr>
            </w:pPr>
          </w:p>
        </w:tc>
        <w:tc>
          <w:tcPr>
            <w:tcW w:w="709" w:type="dxa"/>
            <w:gridSpan w:val="2"/>
            <w:tcBorders>
              <w:top w:val="single" w:sz="2" w:space="0" w:color="D04D27"/>
              <w:left w:val="single" w:sz="2" w:space="0" w:color="D04D27"/>
              <w:bottom w:val="single" w:sz="2" w:space="0" w:color="D04D27"/>
              <w:right w:val="single" w:sz="2" w:space="0" w:color="D04D27"/>
            </w:tcBorders>
          </w:tcPr>
          <w:p w14:paraId="168C23AF"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19419BCF"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050326A0" w14:textId="77777777" w:rsidR="002B184C" w:rsidRPr="000D2A74" w:rsidRDefault="002B184C" w:rsidP="00555C6B">
            <w:pPr>
              <w:pStyle w:val="TableText"/>
              <w:rPr>
                <w:rFonts w:ascii="Arial" w:hAnsi="Arial" w:cs="Arial"/>
                <w:sz w:val="20"/>
                <w:szCs w:val="20"/>
              </w:rPr>
            </w:pPr>
          </w:p>
        </w:tc>
      </w:tr>
      <w:tr w:rsidR="00330BF6" w:rsidRPr="000D2A74" w14:paraId="2C5D0C87" w14:textId="77777777" w:rsidTr="25FF86DA">
        <w:trPr>
          <w:trHeight w:val="374"/>
        </w:trPr>
        <w:tc>
          <w:tcPr>
            <w:tcW w:w="993" w:type="dxa"/>
            <w:vMerge w:val="restart"/>
            <w:tcBorders>
              <w:top w:val="single" w:sz="2" w:space="0" w:color="D04D27"/>
              <w:left w:val="single" w:sz="2" w:space="0" w:color="D04D27"/>
              <w:right w:val="single" w:sz="2" w:space="0" w:color="D04D27"/>
            </w:tcBorders>
          </w:tcPr>
          <w:p w14:paraId="048C218E" w14:textId="77777777" w:rsidR="00330BF6" w:rsidRPr="001042D3" w:rsidRDefault="00330BF6" w:rsidP="00555C6B">
            <w:pPr>
              <w:pStyle w:val="TableText"/>
              <w:rPr>
                <w:rFonts w:ascii="Arial" w:hAnsi="Arial" w:cs="Arial"/>
                <w:sz w:val="20"/>
                <w:szCs w:val="20"/>
              </w:rPr>
            </w:pPr>
            <w:r w:rsidRPr="001042D3">
              <w:rPr>
                <w:rFonts w:ascii="Arial" w:hAnsi="Arial" w:cs="Arial"/>
                <w:sz w:val="20"/>
                <w:szCs w:val="20"/>
              </w:rPr>
              <w:t>3.3</w:t>
            </w:r>
          </w:p>
        </w:tc>
        <w:tc>
          <w:tcPr>
            <w:tcW w:w="1844" w:type="dxa"/>
            <w:vMerge w:val="restart"/>
            <w:tcBorders>
              <w:top w:val="single" w:sz="2" w:space="0" w:color="D04D27"/>
              <w:left w:val="single" w:sz="2" w:space="0" w:color="D04D27"/>
              <w:right w:val="single" w:sz="2" w:space="0" w:color="D04D27"/>
            </w:tcBorders>
            <w:shd w:val="clear" w:color="auto" w:fill="FFFFFF" w:themeFill="background1"/>
          </w:tcPr>
          <w:p w14:paraId="0EEFEDBA" w14:textId="77777777" w:rsidR="00330BF6" w:rsidRPr="003854C9" w:rsidRDefault="00330BF6" w:rsidP="00555C6B">
            <w:pPr>
              <w:spacing w:before="60"/>
              <w:rPr>
                <w:rFonts w:ascii="Arial" w:hAnsi="Arial" w:cs="Arial"/>
                <w:bCs/>
                <w:sz w:val="20"/>
                <w:szCs w:val="20"/>
                <w:lang w:eastAsia="en-NZ"/>
              </w:rPr>
            </w:pPr>
            <w:r>
              <w:rPr>
                <w:rFonts w:ascii="Arial" w:hAnsi="Arial" w:cs="Arial"/>
                <w:sz w:val="20"/>
                <w:szCs w:val="20"/>
                <w:lang w:eastAsia="en-NZ"/>
              </w:rPr>
              <w:t xml:space="preserve">Fund focus areas </w:t>
            </w:r>
          </w:p>
        </w:tc>
        <w:tc>
          <w:tcPr>
            <w:tcW w:w="7228" w:type="dxa"/>
            <w:gridSpan w:val="11"/>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257FA155" w14:textId="77777777" w:rsidR="00330BF6" w:rsidRPr="001042D3" w:rsidRDefault="68701FD5" w:rsidP="25FF86DA">
            <w:pPr>
              <w:spacing w:before="60"/>
              <w:rPr>
                <w:rFonts w:ascii="Arial" w:hAnsi="Arial" w:cs="Arial"/>
                <w:sz w:val="20"/>
                <w:szCs w:val="20"/>
                <w:lang w:eastAsia="en-NZ"/>
              </w:rPr>
            </w:pPr>
            <w:r w:rsidRPr="25FF86DA">
              <w:rPr>
                <w:rFonts w:ascii="Arial" w:hAnsi="Arial" w:cs="Arial"/>
                <w:sz w:val="20"/>
                <w:szCs w:val="20"/>
                <w:lang w:eastAsia="en-NZ"/>
              </w:rPr>
              <w:t xml:space="preserve">Which </w:t>
            </w:r>
            <w:r w:rsidR="62BE2FB0" w:rsidRPr="25FF86DA">
              <w:rPr>
                <w:rFonts w:ascii="Arial" w:hAnsi="Arial" w:cs="Arial"/>
                <w:sz w:val="20"/>
                <w:szCs w:val="20"/>
                <w:lang w:eastAsia="en-NZ"/>
              </w:rPr>
              <w:t>focus area</w:t>
            </w:r>
            <w:r w:rsidRPr="25FF86DA">
              <w:rPr>
                <w:rFonts w:ascii="Arial" w:hAnsi="Arial" w:cs="Arial"/>
                <w:sz w:val="20"/>
                <w:szCs w:val="20"/>
                <w:lang w:eastAsia="en-NZ"/>
              </w:rPr>
              <w:t xml:space="preserve"> does your project contribute to? Please </w:t>
            </w:r>
            <w:r w:rsidRPr="25FF86DA">
              <w:rPr>
                <w:rFonts w:ascii="Arial" w:hAnsi="Arial" w:cs="Arial"/>
                <w:b/>
                <w:bCs/>
                <w:sz w:val="20"/>
                <w:szCs w:val="20"/>
                <w:lang w:eastAsia="en-NZ"/>
              </w:rPr>
              <w:t xml:space="preserve">tick </w:t>
            </w:r>
            <w:r w:rsidRPr="25FF86DA">
              <w:rPr>
                <w:rFonts w:ascii="Arial" w:hAnsi="Arial" w:cs="Arial"/>
                <w:sz w:val="20"/>
                <w:szCs w:val="20"/>
                <w:lang w:eastAsia="en-NZ"/>
              </w:rPr>
              <w:t xml:space="preserve">below. </w:t>
            </w:r>
          </w:p>
        </w:tc>
      </w:tr>
      <w:tr w:rsidR="00330BF6" w:rsidRPr="000D2A74" w14:paraId="64C7BAE1" w14:textId="77777777" w:rsidTr="00516348">
        <w:trPr>
          <w:trHeight w:val="436"/>
        </w:trPr>
        <w:tc>
          <w:tcPr>
            <w:tcW w:w="993" w:type="dxa"/>
            <w:vMerge/>
          </w:tcPr>
          <w:p w14:paraId="08B657EF" w14:textId="77777777" w:rsidR="00330BF6" w:rsidRPr="000D2A74" w:rsidRDefault="00330BF6" w:rsidP="00555C6B">
            <w:pPr>
              <w:pStyle w:val="TableText"/>
              <w:rPr>
                <w:rFonts w:ascii="Arial" w:hAnsi="Arial" w:cs="Arial"/>
                <w:sz w:val="20"/>
                <w:szCs w:val="20"/>
              </w:rPr>
            </w:pPr>
          </w:p>
        </w:tc>
        <w:tc>
          <w:tcPr>
            <w:tcW w:w="1844" w:type="dxa"/>
            <w:vMerge/>
          </w:tcPr>
          <w:p w14:paraId="56582AD6" w14:textId="77777777" w:rsidR="00330BF6" w:rsidRPr="007A5512" w:rsidRDefault="00330BF6" w:rsidP="00555C6B">
            <w:pPr>
              <w:rPr>
                <w:rFonts w:ascii="Arial" w:hAnsi="Arial" w:cs="Arial"/>
                <w:bCs/>
                <w:sz w:val="20"/>
                <w:szCs w:val="20"/>
                <w:lang w:eastAsia="en-NZ"/>
              </w:rPr>
            </w:pPr>
          </w:p>
        </w:tc>
        <w:tc>
          <w:tcPr>
            <w:tcW w:w="2833" w:type="dxa"/>
            <w:gridSpan w:val="3"/>
            <w:tcBorders>
              <w:top w:val="single" w:sz="2" w:space="0" w:color="D04D27"/>
              <w:left w:val="single" w:sz="2" w:space="0" w:color="D04D27"/>
              <w:bottom w:val="single" w:sz="2" w:space="0" w:color="D04D27"/>
              <w:right w:val="single" w:sz="2" w:space="0" w:color="D04D27"/>
            </w:tcBorders>
          </w:tcPr>
          <w:p w14:paraId="0F704ABB" w14:textId="0547F2B1" w:rsidR="00330BF6" w:rsidRPr="007A5512" w:rsidRDefault="005C6542" w:rsidP="00330BF6">
            <w:pPr>
              <w:spacing w:after="120"/>
              <w:rPr>
                <w:rFonts w:ascii="Arial" w:hAnsi="Arial" w:cs="Arial"/>
                <w:bCs/>
                <w:sz w:val="20"/>
                <w:szCs w:val="20"/>
                <w:lang w:eastAsia="en-NZ"/>
              </w:rPr>
            </w:pPr>
            <w:r>
              <w:rPr>
                <w:rFonts w:ascii="Arial" w:hAnsi="Arial" w:cs="Arial"/>
                <w:bCs/>
                <w:sz w:val="20"/>
                <w:szCs w:val="20"/>
                <w:lang w:eastAsia="en-NZ"/>
              </w:rPr>
              <w:t>Whānau and community development to support sustainable change</w:t>
            </w:r>
          </w:p>
        </w:tc>
        <w:tc>
          <w:tcPr>
            <w:tcW w:w="709" w:type="dxa"/>
            <w:gridSpan w:val="4"/>
            <w:tcBorders>
              <w:top w:val="single" w:sz="2" w:space="0" w:color="D04D27"/>
              <w:left w:val="single" w:sz="2" w:space="0" w:color="D04D27"/>
              <w:bottom w:val="single" w:sz="2" w:space="0" w:color="D04D27"/>
              <w:right w:val="single" w:sz="2" w:space="0" w:color="D04D27"/>
            </w:tcBorders>
          </w:tcPr>
          <w:p w14:paraId="61EFAC7E" w14:textId="77777777" w:rsidR="00330BF6" w:rsidRPr="007A5512" w:rsidRDefault="00330BF6" w:rsidP="00330BF6">
            <w:pPr>
              <w:spacing w:after="120"/>
              <w:rPr>
                <w:rFonts w:ascii="Arial" w:hAnsi="Arial" w:cs="Arial"/>
                <w:bCs/>
                <w:sz w:val="20"/>
                <w:szCs w:val="20"/>
                <w:lang w:eastAsia="en-NZ"/>
              </w:rPr>
            </w:pPr>
          </w:p>
        </w:tc>
        <w:tc>
          <w:tcPr>
            <w:tcW w:w="3099" w:type="dxa"/>
            <w:gridSpan w:val="3"/>
            <w:tcBorders>
              <w:top w:val="single" w:sz="2" w:space="0" w:color="D04D27"/>
              <w:left w:val="single" w:sz="2" w:space="0" w:color="D04D27"/>
              <w:bottom w:val="single" w:sz="2" w:space="0" w:color="D04D27"/>
              <w:right w:val="single" w:sz="2" w:space="0" w:color="D04D27"/>
            </w:tcBorders>
          </w:tcPr>
          <w:p w14:paraId="42B93F55" w14:textId="1CF4124B" w:rsidR="00330BF6" w:rsidRPr="007A5512" w:rsidRDefault="005C6542" w:rsidP="00330BF6">
            <w:pPr>
              <w:spacing w:after="120"/>
              <w:rPr>
                <w:rFonts w:ascii="Arial" w:hAnsi="Arial" w:cs="Arial"/>
                <w:bCs/>
                <w:sz w:val="20"/>
                <w:szCs w:val="20"/>
                <w:lang w:eastAsia="en-NZ"/>
              </w:rPr>
            </w:pPr>
            <w:r>
              <w:rPr>
                <w:rFonts w:ascii="Arial" w:hAnsi="Arial" w:cs="Arial"/>
                <w:bCs/>
                <w:sz w:val="20"/>
                <w:szCs w:val="20"/>
                <w:lang w:eastAsia="en-NZ"/>
              </w:rPr>
              <w:t>Innovative approaches to demonstrate the success of capital in investment in Whenua</w:t>
            </w:r>
          </w:p>
        </w:tc>
        <w:tc>
          <w:tcPr>
            <w:tcW w:w="587" w:type="dxa"/>
            <w:tcBorders>
              <w:top w:val="single" w:sz="2" w:space="0" w:color="D04D27"/>
              <w:left w:val="single" w:sz="2" w:space="0" w:color="D04D27"/>
              <w:bottom w:val="single" w:sz="2" w:space="0" w:color="D04D27"/>
              <w:right w:val="single" w:sz="2" w:space="0" w:color="D04D27"/>
            </w:tcBorders>
          </w:tcPr>
          <w:p w14:paraId="57BF6663" w14:textId="77777777" w:rsidR="00330BF6" w:rsidRPr="00522937" w:rsidRDefault="00330BF6" w:rsidP="00555C6B">
            <w:pPr>
              <w:jc w:val="center"/>
              <w:rPr>
                <w:rFonts w:ascii="Arial" w:hAnsi="Arial" w:cs="Arial"/>
                <w:bCs/>
                <w:sz w:val="32"/>
                <w:szCs w:val="32"/>
                <w:lang w:eastAsia="en-NZ"/>
              </w:rPr>
            </w:pPr>
          </w:p>
        </w:tc>
      </w:tr>
      <w:tr w:rsidR="00330BF6" w:rsidRPr="000D2A74" w14:paraId="3781F94E" w14:textId="77777777" w:rsidTr="00516348">
        <w:trPr>
          <w:trHeight w:val="348"/>
        </w:trPr>
        <w:tc>
          <w:tcPr>
            <w:tcW w:w="993" w:type="dxa"/>
            <w:vMerge/>
          </w:tcPr>
          <w:p w14:paraId="5D593E8D" w14:textId="77777777" w:rsidR="00330BF6" w:rsidRPr="000D2A74" w:rsidRDefault="00330BF6" w:rsidP="00555C6B">
            <w:pPr>
              <w:pStyle w:val="TableText"/>
              <w:rPr>
                <w:rFonts w:ascii="Arial" w:hAnsi="Arial" w:cs="Arial"/>
                <w:sz w:val="20"/>
                <w:szCs w:val="20"/>
              </w:rPr>
            </w:pPr>
          </w:p>
        </w:tc>
        <w:tc>
          <w:tcPr>
            <w:tcW w:w="1844" w:type="dxa"/>
            <w:vMerge/>
          </w:tcPr>
          <w:p w14:paraId="43C187E1" w14:textId="77777777" w:rsidR="00330BF6" w:rsidRPr="007A5512" w:rsidRDefault="00330BF6" w:rsidP="00555C6B">
            <w:pPr>
              <w:rPr>
                <w:rFonts w:ascii="Arial" w:hAnsi="Arial" w:cs="Arial"/>
                <w:bCs/>
                <w:sz w:val="20"/>
                <w:szCs w:val="20"/>
                <w:lang w:eastAsia="en-NZ"/>
              </w:rPr>
            </w:pPr>
          </w:p>
        </w:tc>
        <w:tc>
          <w:tcPr>
            <w:tcW w:w="2833" w:type="dxa"/>
            <w:gridSpan w:val="3"/>
            <w:tcBorders>
              <w:top w:val="single" w:sz="2" w:space="0" w:color="D04D27"/>
              <w:left w:val="single" w:sz="2" w:space="0" w:color="D04D27"/>
              <w:bottom w:val="single" w:sz="2" w:space="0" w:color="D04D27"/>
              <w:right w:val="single" w:sz="2" w:space="0" w:color="D04D27"/>
            </w:tcBorders>
          </w:tcPr>
          <w:p w14:paraId="7286A8B7" w14:textId="5C7DB055" w:rsidR="00330BF6" w:rsidRPr="005C6542" w:rsidRDefault="005C6542" w:rsidP="005C6542">
            <w:pPr>
              <w:spacing w:after="120"/>
              <w:jc w:val="both"/>
              <w:rPr>
                <w:rFonts w:ascii="Arial" w:hAnsi="Arial" w:cs="Arial"/>
                <w:bCs/>
                <w:sz w:val="20"/>
                <w:szCs w:val="20"/>
                <w:lang w:eastAsia="en-NZ"/>
              </w:rPr>
            </w:pPr>
            <w:r w:rsidRPr="005C6542">
              <w:rPr>
                <w:rStyle w:val="cf01"/>
                <w:rFonts w:ascii="Arial" w:hAnsi="Arial" w:cs="Arial"/>
                <w:sz w:val="20"/>
                <w:szCs w:val="20"/>
              </w:rPr>
              <w:t>support greater connection of whānau Māori to their whenua, and their cultural and spiritual aspirations for the whenua</w:t>
            </w:r>
          </w:p>
        </w:tc>
        <w:tc>
          <w:tcPr>
            <w:tcW w:w="709" w:type="dxa"/>
            <w:gridSpan w:val="4"/>
            <w:tcBorders>
              <w:top w:val="single" w:sz="2" w:space="0" w:color="D04D27"/>
              <w:left w:val="single" w:sz="2" w:space="0" w:color="D04D27"/>
              <w:bottom w:val="single" w:sz="2" w:space="0" w:color="D04D27"/>
              <w:right w:val="single" w:sz="2" w:space="0" w:color="D04D27"/>
            </w:tcBorders>
          </w:tcPr>
          <w:p w14:paraId="3303567D" w14:textId="77777777" w:rsidR="00330BF6" w:rsidRPr="007A5512" w:rsidRDefault="00330BF6" w:rsidP="00330BF6">
            <w:pPr>
              <w:spacing w:after="120"/>
              <w:rPr>
                <w:rFonts w:ascii="Arial" w:hAnsi="Arial" w:cs="Arial"/>
                <w:bCs/>
                <w:sz w:val="20"/>
                <w:szCs w:val="20"/>
                <w:lang w:eastAsia="en-NZ"/>
              </w:rPr>
            </w:pPr>
          </w:p>
        </w:tc>
        <w:tc>
          <w:tcPr>
            <w:tcW w:w="3099" w:type="dxa"/>
            <w:gridSpan w:val="3"/>
            <w:tcBorders>
              <w:top w:val="single" w:sz="2" w:space="0" w:color="D04D27"/>
              <w:left w:val="single" w:sz="2" w:space="0" w:color="D04D27"/>
              <w:right w:val="single" w:sz="2" w:space="0" w:color="D04D27"/>
            </w:tcBorders>
          </w:tcPr>
          <w:p w14:paraId="042A1FE0" w14:textId="77777777" w:rsidR="00330BF6"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Overcoming impediments to more productive use of land (such as access to land-locked land</w:t>
            </w:r>
            <w:r w:rsidR="00D720D9">
              <w:rPr>
                <w:rFonts w:ascii="Arial" w:hAnsi="Arial" w:cs="Arial"/>
                <w:bCs/>
                <w:sz w:val="20"/>
                <w:szCs w:val="20"/>
                <w:lang w:eastAsia="en-NZ"/>
              </w:rPr>
              <w:t xml:space="preserve"> or climate adaptation</w:t>
            </w:r>
            <w:r w:rsidRPr="00555C6B">
              <w:rPr>
                <w:rFonts w:ascii="Arial" w:hAnsi="Arial" w:cs="Arial"/>
                <w:bCs/>
                <w:sz w:val="20"/>
                <w:szCs w:val="20"/>
                <w:lang w:eastAsia="en-NZ"/>
              </w:rPr>
              <w:t>)</w:t>
            </w:r>
          </w:p>
          <w:p w14:paraId="2219C35E" w14:textId="54C42772" w:rsidR="00516348" w:rsidRPr="007A5512" w:rsidRDefault="00516348" w:rsidP="00330BF6">
            <w:pPr>
              <w:spacing w:after="120"/>
              <w:rPr>
                <w:rFonts w:ascii="Arial" w:hAnsi="Arial" w:cs="Arial"/>
                <w:bCs/>
                <w:sz w:val="20"/>
                <w:szCs w:val="20"/>
                <w:lang w:eastAsia="en-NZ"/>
              </w:rPr>
            </w:pPr>
          </w:p>
        </w:tc>
        <w:tc>
          <w:tcPr>
            <w:tcW w:w="587" w:type="dxa"/>
            <w:tcBorders>
              <w:top w:val="single" w:sz="2" w:space="0" w:color="D04D27"/>
              <w:left w:val="single" w:sz="2" w:space="0" w:color="D04D27"/>
              <w:right w:val="single" w:sz="2" w:space="0" w:color="D04D27"/>
            </w:tcBorders>
          </w:tcPr>
          <w:p w14:paraId="5168AB57" w14:textId="77777777" w:rsidR="00330BF6" w:rsidRPr="00522937" w:rsidRDefault="00330BF6" w:rsidP="00555C6B">
            <w:pPr>
              <w:jc w:val="center"/>
              <w:rPr>
                <w:rFonts w:ascii="Arial" w:hAnsi="Arial" w:cs="Arial"/>
                <w:bCs/>
                <w:sz w:val="32"/>
                <w:szCs w:val="32"/>
                <w:lang w:eastAsia="en-NZ"/>
              </w:rPr>
            </w:pPr>
          </w:p>
        </w:tc>
      </w:tr>
      <w:tr w:rsidR="00330BF6" w:rsidRPr="000D2A74" w14:paraId="3BE32624" w14:textId="77777777" w:rsidTr="00516348">
        <w:trPr>
          <w:trHeight w:val="348"/>
        </w:trPr>
        <w:tc>
          <w:tcPr>
            <w:tcW w:w="993" w:type="dxa"/>
            <w:vMerge/>
          </w:tcPr>
          <w:p w14:paraId="1045F0DE" w14:textId="77777777" w:rsidR="00330BF6" w:rsidRPr="000D2A74" w:rsidRDefault="00330BF6" w:rsidP="00555C6B">
            <w:pPr>
              <w:pStyle w:val="TableText"/>
              <w:rPr>
                <w:rFonts w:ascii="Arial" w:hAnsi="Arial" w:cs="Arial"/>
                <w:sz w:val="20"/>
                <w:szCs w:val="20"/>
              </w:rPr>
            </w:pPr>
          </w:p>
        </w:tc>
        <w:tc>
          <w:tcPr>
            <w:tcW w:w="1844" w:type="dxa"/>
            <w:vMerge/>
          </w:tcPr>
          <w:p w14:paraId="66362BB8" w14:textId="77777777" w:rsidR="00330BF6" w:rsidRPr="007A5512" w:rsidRDefault="00330BF6" w:rsidP="00555C6B">
            <w:pPr>
              <w:rPr>
                <w:rFonts w:ascii="Arial" w:hAnsi="Arial" w:cs="Arial"/>
                <w:bCs/>
                <w:sz w:val="20"/>
                <w:szCs w:val="20"/>
                <w:lang w:eastAsia="en-NZ"/>
              </w:rPr>
            </w:pPr>
          </w:p>
        </w:tc>
        <w:tc>
          <w:tcPr>
            <w:tcW w:w="2833" w:type="dxa"/>
            <w:gridSpan w:val="3"/>
            <w:tcBorders>
              <w:top w:val="single" w:sz="2" w:space="0" w:color="D04D27"/>
              <w:left w:val="single" w:sz="2" w:space="0" w:color="D04D27"/>
              <w:bottom w:val="single" w:sz="2" w:space="0" w:color="D04D27"/>
              <w:right w:val="single" w:sz="2" w:space="0" w:color="D04D27"/>
            </w:tcBorders>
          </w:tcPr>
          <w:p w14:paraId="47381F17" w14:textId="5F1EC02D" w:rsidR="00330BF6" w:rsidRPr="007A5512" w:rsidRDefault="005C6542" w:rsidP="00330BF6">
            <w:pPr>
              <w:spacing w:after="120"/>
              <w:rPr>
                <w:rFonts w:ascii="Arial" w:hAnsi="Arial" w:cs="Arial"/>
                <w:bCs/>
                <w:sz w:val="20"/>
                <w:szCs w:val="20"/>
                <w:lang w:eastAsia="en-NZ"/>
              </w:rPr>
            </w:pPr>
            <w:r>
              <w:rPr>
                <w:rFonts w:ascii="Arial" w:hAnsi="Arial" w:cs="Arial"/>
                <w:bCs/>
                <w:sz w:val="20"/>
                <w:szCs w:val="20"/>
                <w:lang w:eastAsia="en-NZ"/>
              </w:rPr>
              <w:t xml:space="preserve">Demonstrate how the project </w:t>
            </w:r>
            <w:r w:rsidR="00516348">
              <w:rPr>
                <w:rFonts w:ascii="Arial" w:hAnsi="Arial" w:cs="Arial"/>
                <w:bCs/>
                <w:sz w:val="20"/>
                <w:szCs w:val="20"/>
                <w:lang w:eastAsia="en-NZ"/>
              </w:rPr>
              <w:t>will move to the next steps of achieving Whenua aspirations</w:t>
            </w:r>
          </w:p>
        </w:tc>
        <w:tc>
          <w:tcPr>
            <w:tcW w:w="709" w:type="dxa"/>
            <w:gridSpan w:val="4"/>
            <w:tcBorders>
              <w:top w:val="single" w:sz="2" w:space="0" w:color="D04D27"/>
              <w:left w:val="single" w:sz="2" w:space="0" w:color="D04D27"/>
              <w:bottom w:val="single" w:sz="2" w:space="0" w:color="D04D27"/>
              <w:right w:val="single" w:sz="2" w:space="0" w:color="D04D27"/>
            </w:tcBorders>
          </w:tcPr>
          <w:p w14:paraId="4F0D88C0" w14:textId="77777777" w:rsidR="00330BF6" w:rsidRPr="007A5512" w:rsidRDefault="00330BF6" w:rsidP="00330BF6">
            <w:pPr>
              <w:spacing w:after="120"/>
              <w:rPr>
                <w:rFonts w:ascii="Arial" w:hAnsi="Arial" w:cs="Arial"/>
                <w:bCs/>
                <w:sz w:val="20"/>
                <w:szCs w:val="20"/>
                <w:lang w:eastAsia="en-NZ"/>
              </w:rPr>
            </w:pPr>
          </w:p>
        </w:tc>
        <w:tc>
          <w:tcPr>
            <w:tcW w:w="3099" w:type="dxa"/>
            <w:gridSpan w:val="3"/>
          </w:tcPr>
          <w:p w14:paraId="55440DF5" w14:textId="12706D27" w:rsidR="00330BF6" w:rsidRPr="007A5512" w:rsidRDefault="00516348" w:rsidP="00330BF6">
            <w:pPr>
              <w:spacing w:after="120"/>
              <w:rPr>
                <w:rFonts w:ascii="Arial" w:hAnsi="Arial" w:cs="Arial"/>
                <w:bCs/>
                <w:sz w:val="20"/>
                <w:szCs w:val="20"/>
                <w:lang w:eastAsia="en-NZ"/>
              </w:rPr>
            </w:pPr>
            <w:r>
              <w:rPr>
                <w:rFonts w:ascii="Arial" w:hAnsi="Arial" w:cs="Arial"/>
                <w:bCs/>
                <w:sz w:val="20"/>
                <w:szCs w:val="20"/>
                <w:lang w:eastAsia="en-NZ"/>
              </w:rPr>
              <w:t>Co-investment with the community or other agencies</w:t>
            </w:r>
          </w:p>
        </w:tc>
        <w:tc>
          <w:tcPr>
            <w:tcW w:w="587" w:type="dxa"/>
          </w:tcPr>
          <w:p w14:paraId="2ED85289" w14:textId="77777777" w:rsidR="00330BF6" w:rsidRPr="00522937" w:rsidRDefault="00330BF6" w:rsidP="00555C6B">
            <w:pPr>
              <w:jc w:val="center"/>
              <w:rPr>
                <w:rFonts w:ascii="Arial" w:hAnsi="Arial" w:cs="Arial"/>
                <w:bCs/>
                <w:sz w:val="32"/>
                <w:szCs w:val="32"/>
                <w:lang w:eastAsia="en-NZ"/>
              </w:rPr>
            </w:pPr>
          </w:p>
        </w:tc>
      </w:tr>
      <w:tr w:rsidR="002B184C" w:rsidRPr="000D2A74" w14:paraId="3D90D042" w14:textId="77777777" w:rsidTr="25FF86DA">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143AFACA" w14:textId="77777777" w:rsidR="002B184C" w:rsidRPr="00211C81" w:rsidRDefault="002B184C" w:rsidP="00555C6B">
            <w:pPr>
              <w:spacing w:before="60"/>
              <w:rPr>
                <w:rFonts w:ascii="Arial" w:hAnsi="Arial" w:cs="Arial"/>
                <w:bCs/>
                <w:sz w:val="20"/>
                <w:szCs w:val="20"/>
                <w:lang w:eastAsia="en-NZ"/>
              </w:rPr>
            </w:pPr>
            <w:r w:rsidRPr="00211C81">
              <w:rPr>
                <w:rFonts w:ascii="Arial" w:hAnsi="Arial" w:cs="Arial"/>
                <w:bCs/>
                <w:sz w:val="20"/>
                <w:szCs w:val="20"/>
                <w:lang w:eastAsia="en-NZ"/>
              </w:rPr>
              <w:t>3.4</w:t>
            </w:r>
          </w:p>
        </w:tc>
        <w:tc>
          <w:tcPr>
            <w:tcW w:w="1844" w:type="dxa"/>
            <w:vMerge w:val="restart"/>
            <w:tcBorders>
              <w:top w:val="single" w:sz="2" w:space="0" w:color="D04D27"/>
              <w:left w:val="single" w:sz="2" w:space="0" w:color="D04D27"/>
              <w:bottom w:val="single" w:sz="2" w:space="0" w:color="D04D27"/>
              <w:right w:val="single" w:sz="2" w:space="0" w:color="D04D27"/>
            </w:tcBorders>
          </w:tcPr>
          <w:p w14:paraId="35B3C457" w14:textId="77777777" w:rsidR="002B184C" w:rsidRPr="003854C9" w:rsidRDefault="002B184C" w:rsidP="00555C6B">
            <w:pPr>
              <w:spacing w:before="60"/>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Sector </w:t>
            </w:r>
            <w:r>
              <w:rPr>
                <w:rFonts w:ascii="Arial" w:eastAsiaTheme="minorEastAsia" w:hAnsi="Arial" w:cs="Arial"/>
                <w:color w:val="000000" w:themeColor="text1"/>
                <w:kern w:val="24"/>
                <w:sz w:val="20"/>
                <w:szCs w:val="20"/>
              </w:rPr>
              <w:t>focus areas</w:t>
            </w:r>
          </w:p>
          <w:p w14:paraId="4C8016D8" w14:textId="77777777" w:rsidR="002B184C" w:rsidRPr="009642BF" w:rsidRDefault="002B184C" w:rsidP="00555C6B">
            <w:pPr>
              <w:rPr>
                <w:rFonts w:ascii="Arial" w:hAnsi="Arial" w:cs="Arial"/>
                <w:bCs/>
                <w:sz w:val="32"/>
                <w:szCs w:val="32"/>
                <w:lang w:eastAsia="en-NZ"/>
              </w:rPr>
            </w:pPr>
          </w:p>
        </w:tc>
        <w:tc>
          <w:tcPr>
            <w:tcW w:w="7228" w:type="dxa"/>
            <w:gridSpan w:val="11"/>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68F9431E" w14:textId="77777777" w:rsidR="002B184C" w:rsidRPr="00211C81" w:rsidRDefault="002B184C" w:rsidP="00555C6B">
            <w:pPr>
              <w:spacing w:before="60"/>
              <w:rPr>
                <w:rFonts w:ascii="Arial" w:hAnsi="Arial" w:cs="Arial"/>
                <w:bCs/>
                <w:sz w:val="20"/>
                <w:szCs w:val="20"/>
                <w:lang w:eastAsia="en-NZ"/>
              </w:rPr>
            </w:pPr>
            <w:r w:rsidRPr="00211C81">
              <w:rPr>
                <w:rFonts w:ascii="Arial" w:hAnsi="Arial" w:cs="Arial"/>
                <w:bCs/>
                <w:sz w:val="20"/>
                <w:szCs w:val="20"/>
                <w:lang w:eastAsia="en-NZ"/>
              </w:rPr>
              <w:t>What sectors does the application relate to?</w:t>
            </w:r>
            <w:r>
              <w:rPr>
                <w:rFonts w:ascii="Arial" w:hAnsi="Arial" w:cs="Arial"/>
                <w:bCs/>
                <w:sz w:val="20"/>
                <w:szCs w:val="20"/>
                <w:lang w:eastAsia="en-NZ"/>
              </w:rPr>
              <w:t xml:space="preserve"> Please tick below. </w:t>
            </w:r>
          </w:p>
        </w:tc>
      </w:tr>
      <w:tr w:rsidR="002B184C" w:rsidRPr="000D2A74" w14:paraId="77BDEAE7" w14:textId="77777777" w:rsidTr="00516348">
        <w:trPr>
          <w:trHeight w:val="348"/>
        </w:trPr>
        <w:tc>
          <w:tcPr>
            <w:tcW w:w="993" w:type="dxa"/>
            <w:vMerge/>
          </w:tcPr>
          <w:p w14:paraId="77923F34" w14:textId="77777777" w:rsidR="002B184C" w:rsidRPr="000D2A74" w:rsidRDefault="002B184C" w:rsidP="00555C6B">
            <w:pPr>
              <w:pStyle w:val="TableText"/>
              <w:rPr>
                <w:rFonts w:ascii="Arial" w:hAnsi="Arial" w:cs="Arial"/>
                <w:sz w:val="20"/>
                <w:szCs w:val="20"/>
              </w:rPr>
            </w:pPr>
          </w:p>
        </w:tc>
        <w:tc>
          <w:tcPr>
            <w:tcW w:w="1844" w:type="dxa"/>
            <w:vMerge/>
          </w:tcPr>
          <w:p w14:paraId="408F95D1" w14:textId="77777777" w:rsidR="002B184C" w:rsidRPr="007A5512" w:rsidRDefault="002B184C" w:rsidP="00555C6B">
            <w:pPr>
              <w:rPr>
                <w:rFonts w:ascii="Arial" w:hAnsi="Arial" w:cs="Arial"/>
                <w:sz w:val="20"/>
                <w:szCs w:val="20"/>
                <w:lang w:eastAsia="en-NZ"/>
              </w:rPr>
            </w:pPr>
          </w:p>
        </w:tc>
        <w:tc>
          <w:tcPr>
            <w:tcW w:w="2833" w:type="dxa"/>
            <w:gridSpan w:val="3"/>
            <w:tcBorders>
              <w:top w:val="single" w:sz="2" w:space="0" w:color="D04D27"/>
              <w:left w:val="single" w:sz="2" w:space="0" w:color="D04D27"/>
              <w:bottom w:val="single" w:sz="2" w:space="0" w:color="D04D27"/>
              <w:right w:val="single" w:sz="2" w:space="0" w:color="D04D27"/>
            </w:tcBorders>
          </w:tcPr>
          <w:p w14:paraId="5F734A5E" w14:textId="77777777" w:rsidR="002B184C" w:rsidRPr="007A5512" w:rsidRDefault="002B184C" w:rsidP="00555C6B">
            <w:pPr>
              <w:rPr>
                <w:rFonts w:ascii="Arial" w:hAnsi="Arial" w:cs="Arial"/>
                <w:sz w:val="20"/>
                <w:szCs w:val="20"/>
                <w:lang w:eastAsia="en-NZ"/>
              </w:rPr>
            </w:pPr>
            <w:r w:rsidRPr="00BF083B">
              <w:rPr>
                <w:rFonts w:ascii="Arial" w:hAnsi="Arial" w:cs="Arial"/>
                <w:sz w:val="20"/>
                <w:szCs w:val="20"/>
                <w:lang w:eastAsia="en-NZ"/>
              </w:rPr>
              <w:t>Forestry</w:t>
            </w:r>
          </w:p>
        </w:tc>
        <w:tc>
          <w:tcPr>
            <w:tcW w:w="403" w:type="dxa"/>
            <w:tcBorders>
              <w:top w:val="single" w:sz="2" w:space="0" w:color="D04D27"/>
              <w:left w:val="single" w:sz="2" w:space="0" w:color="D04D27"/>
              <w:bottom w:val="single" w:sz="2" w:space="0" w:color="D04D27"/>
              <w:right w:val="single" w:sz="2" w:space="0" w:color="D04D27"/>
            </w:tcBorders>
          </w:tcPr>
          <w:p w14:paraId="64F8D103" w14:textId="77777777" w:rsidR="002B184C" w:rsidRPr="007A5512" w:rsidRDefault="002B184C" w:rsidP="00555C6B">
            <w:pPr>
              <w:rPr>
                <w:rFonts w:ascii="Arial" w:hAnsi="Arial" w:cs="Arial"/>
                <w:sz w:val="20"/>
                <w:szCs w:val="20"/>
                <w:lang w:eastAsia="en-NZ"/>
              </w:rPr>
            </w:pPr>
          </w:p>
        </w:tc>
        <w:tc>
          <w:tcPr>
            <w:tcW w:w="3405" w:type="dxa"/>
            <w:gridSpan w:val="6"/>
            <w:tcBorders>
              <w:top w:val="single" w:sz="2" w:space="0" w:color="D04D27"/>
              <w:left w:val="single" w:sz="2" w:space="0" w:color="D04D27"/>
              <w:bottom w:val="single" w:sz="2" w:space="0" w:color="D04D27"/>
              <w:right w:val="single" w:sz="2" w:space="0" w:color="D04D27"/>
            </w:tcBorders>
          </w:tcPr>
          <w:p w14:paraId="38774A44"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Horticulture</w:t>
            </w:r>
          </w:p>
        </w:tc>
        <w:tc>
          <w:tcPr>
            <w:tcW w:w="587" w:type="dxa"/>
            <w:tcBorders>
              <w:top w:val="single" w:sz="2" w:space="0" w:color="D04D27"/>
              <w:left w:val="single" w:sz="2" w:space="0" w:color="D04D27"/>
              <w:bottom w:val="single" w:sz="2" w:space="0" w:color="D04D27"/>
              <w:right w:val="single" w:sz="2" w:space="0" w:color="D04D27"/>
            </w:tcBorders>
          </w:tcPr>
          <w:p w14:paraId="5368D4F0" w14:textId="77777777" w:rsidR="002B184C" w:rsidRPr="009642BF" w:rsidRDefault="002B184C" w:rsidP="00555C6B">
            <w:pPr>
              <w:jc w:val="center"/>
              <w:rPr>
                <w:rFonts w:ascii="Arial" w:hAnsi="Arial" w:cs="Arial"/>
                <w:bCs/>
                <w:sz w:val="32"/>
                <w:szCs w:val="32"/>
                <w:lang w:eastAsia="en-NZ"/>
              </w:rPr>
            </w:pPr>
          </w:p>
        </w:tc>
      </w:tr>
      <w:tr w:rsidR="002B184C" w:rsidRPr="000D2A74" w14:paraId="126D9358" w14:textId="77777777" w:rsidTr="00516348">
        <w:trPr>
          <w:trHeight w:val="348"/>
        </w:trPr>
        <w:tc>
          <w:tcPr>
            <w:tcW w:w="993" w:type="dxa"/>
            <w:vMerge/>
          </w:tcPr>
          <w:p w14:paraId="4BE99974" w14:textId="77777777" w:rsidR="002B184C" w:rsidRPr="000D2A74" w:rsidRDefault="002B184C" w:rsidP="00555C6B">
            <w:pPr>
              <w:pStyle w:val="TableText"/>
              <w:rPr>
                <w:rFonts w:ascii="Arial" w:hAnsi="Arial" w:cs="Arial"/>
                <w:sz w:val="20"/>
                <w:szCs w:val="20"/>
              </w:rPr>
            </w:pPr>
          </w:p>
        </w:tc>
        <w:tc>
          <w:tcPr>
            <w:tcW w:w="1844" w:type="dxa"/>
            <w:vMerge/>
          </w:tcPr>
          <w:p w14:paraId="5BB0C298" w14:textId="77777777" w:rsidR="002B184C" w:rsidRPr="007A5512" w:rsidRDefault="002B184C" w:rsidP="00555C6B">
            <w:pPr>
              <w:rPr>
                <w:rFonts w:ascii="Arial" w:hAnsi="Arial" w:cs="Arial"/>
                <w:sz w:val="20"/>
                <w:szCs w:val="20"/>
                <w:lang w:eastAsia="en-NZ"/>
              </w:rPr>
            </w:pPr>
          </w:p>
        </w:tc>
        <w:tc>
          <w:tcPr>
            <w:tcW w:w="2833" w:type="dxa"/>
            <w:gridSpan w:val="3"/>
            <w:tcBorders>
              <w:top w:val="single" w:sz="2" w:space="0" w:color="D04D27"/>
              <w:left w:val="single" w:sz="2" w:space="0" w:color="D04D27"/>
              <w:bottom w:val="single" w:sz="2" w:space="0" w:color="D04D27"/>
              <w:right w:val="single" w:sz="2" w:space="0" w:color="D04D27"/>
            </w:tcBorders>
          </w:tcPr>
          <w:p w14:paraId="272617B0"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Agriculture</w:t>
            </w:r>
          </w:p>
        </w:tc>
        <w:tc>
          <w:tcPr>
            <w:tcW w:w="403" w:type="dxa"/>
            <w:tcBorders>
              <w:top w:val="single" w:sz="2" w:space="0" w:color="D04D27"/>
              <w:left w:val="single" w:sz="2" w:space="0" w:color="D04D27"/>
              <w:bottom w:val="single" w:sz="2" w:space="0" w:color="D04D27"/>
              <w:right w:val="single" w:sz="2" w:space="0" w:color="D04D27"/>
            </w:tcBorders>
          </w:tcPr>
          <w:p w14:paraId="7B6785F0" w14:textId="77777777" w:rsidR="002B184C" w:rsidRPr="007A5512" w:rsidRDefault="002B184C" w:rsidP="00555C6B">
            <w:pPr>
              <w:rPr>
                <w:rFonts w:ascii="Arial" w:hAnsi="Arial" w:cs="Arial"/>
                <w:sz w:val="20"/>
                <w:szCs w:val="20"/>
                <w:lang w:eastAsia="en-NZ"/>
              </w:rPr>
            </w:pPr>
          </w:p>
        </w:tc>
        <w:tc>
          <w:tcPr>
            <w:tcW w:w="3405" w:type="dxa"/>
            <w:gridSpan w:val="6"/>
            <w:tcBorders>
              <w:top w:val="single" w:sz="2" w:space="0" w:color="D04D27"/>
              <w:left w:val="single" w:sz="2" w:space="0" w:color="D04D27"/>
              <w:bottom w:val="single" w:sz="2" w:space="0" w:color="D04D27"/>
              <w:right w:val="single" w:sz="2" w:space="0" w:color="D04D27"/>
            </w:tcBorders>
          </w:tcPr>
          <w:p w14:paraId="4D8A4192"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Apiculture</w:t>
            </w:r>
          </w:p>
        </w:tc>
        <w:tc>
          <w:tcPr>
            <w:tcW w:w="587" w:type="dxa"/>
            <w:tcBorders>
              <w:top w:val="single" w:sz="2" w:space="0" w:color="D04D27"/>
              <w:left w:val="single" w:sz="2" w:space="0" w:color="D04D27"/>
              <w:bottom w:val="single" w:sz="2" w:space="0" w:color="D04D27"/>
              <w:right w:val="single" w:sz="2" w:space="0" w:color="D04D27"/>
            </w:tcBorders>
          </w:tcPr>
          <w:p w14:paraId="4C0261C5" w14:textId="77777777" w:rsidR="002B184C" w:rsidRPr="009642BF" w:rsidRDefault="002B184C" w:rsidP="00555C6B">
            <w:pPr>
              <w:jc w:val="center"/>
              <w:rPr>
                <w:rFonts w:ascii="Arial" w:hAnsi="Arial" w:cs="Arial"/>
                <w:bCs/>
                <w:sz w:val="32"/>
                <w:szCs w:val="32"/>
                <w:lang w:eastAsia="en-NZ"/>
              </w:rPr>
            </w:pPr>
          </w:p>
        </w:tc>
      </w:tr>
      <w:tr w:rsidR="002B184C" w:rsidRPr="000D2A74" w14:paraId="7531445E" w14:textId="77777777" w:rsidTr="00516348">
        <w:trPr>
          <w:trHeight w:val="348"/>
        </w:trPr>
        <w:tc>
          <w:tcPr>
            <w:tcW w:w="993" w:type="dxa"/>
            <w:vMerge/>
          </w:tcPr>
          <w:p w14:paraId="10BA431B" w14:textId="77777777" w:rsidR="002B184C" w:rsidRPr="000D2A74" w:rsidRDefault="002B184C" w:rsidP="00555C6B">
            <w:pPr>
              <w:pStyle w:val="TableText"/>
              <w:rPr>
                <w:rFonts w:ascii="Arial" w:hAnsi="Arial" w:cs="Arial"/>
                <w:sz w:val="20"/>
                <w:szCs w:val="20"/>
              </w:rPr>
            </w:pPr>
          </w:p>
        </w:tc>
        <w:tc>
          <w:tcPr>
            <w:tcW w:w="1844" w:type="dxa"/>
            <w:vMerge/>
          </w:tcPr>
          <w:p w14:paraId="54AD15C2" w14:textId="77777777" w:rsidR="002B184C" w:rsidRPr="007A5512" w:rsidRDefault="002B184C" w:rsidP="00555C6B">
            <w:pPr>
              <w:rPr>
                <w:rFonts w:ascii="Arial" w:hAnsi="Arial" w:cs="Arial"/>
                <w:sz w:val="20"/>
                <w:szCs w:val="20"/>
                <w:lang w:eastAsia="en-NZ"/>
              </w:rPr>
            </w:pPr>
          </w:p>
        </w:tc>
        <w:tc>
          <w:tcPr>
            <w:tcW w:w="2833" w:type="dxa"/>
            <w:gridSpan w:val="3"/>
            <w:tcBorders>
              <w:top w:val="single" w:sz="2" w:space="0" w:color="D04D27"/>
              <w:left w:val="single" w:sz="2" w:space="0" w:color="D04D27"/>
              <w:bottom w:val="single" w:sz="2" w:space="0" w:color="D04D27"/>
              <w:right w:val="single" w:sz="2" w:space="0" w:color="D04D27"/>
            </w:tcBorders>
          </w:tcPr>
          <w:p w14:paraId="0F28A11A"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Tourism</w:t>
            </w:r>
          </w:p>
        </w:tc>
        <w:tc>
          <w:tcPr>
            <w:tcW w:w="403" w:type="dxa"/>
            <w:tcBorders>
              <w:top w:val="single" w:sz="2" w:space="0" w:color="D04D27"/>
              <w:left w:val="single" w:sz="2" w:space="0" w:color="D04D27"/>
              <w:bottom w:val="single" w:sz="2" w:space="0" w:color="D04D27"/>
              <w:right w:val="single" w:sz="2" w:space="0" w:color="D04D27"/>
            </w:tcBorders>
          </w:tcPr>
          <w:p w14:paraId="24B90BF5" w14:textId="77777777" w:rsidR="002B184C" w:rsidRPr="007A5512" w:rsidRDefault="002B184C" w:rsidP="00555C6B">
            <w:pPr>
              <w:rPr>
                <w:rFonts w:ascii="Arial" w:hAnsi="Arial" w:cs="Arial"/>
                <w:sz w:val="20"/>
                <w:szCs w:val="20"/>
                <w:lang w:eastAsia="en-NZ"/>
              </w:rPr>
            </w:pPr>
          </w:p>
        </w:tc>
        <w:tc>
          <w:tcPr>
            <w:tcW w:w="3405" w:type="dxa"/>
            <w:gridSpan w:val="6"/>
            <w:tcBorders>
              <w:top w:val="single" w:sz="2" w:space="0" w:color="D04D27"/>
              <w:left w:val="single" w:sz="2" w:space="0" w:color="D04D27"/>
              <w:bottom w:val="single" w:sz="2" w:space="0" w:color="D04D27"/>
              <w:right w:val="single" w:sz="2" w:space="0" w:color="D04D27"/>
            </w:tcBorders>
          </w:tcPr>
          <w:p w14:paraId="6A0C819B" w14:textId="77777777" w:rsidR="002B184C" w:rsidRPr="001042D3" w:rsidRDefault="002B184C" w:rsidP="00555C6B">
            <w:pPr>
              <w:kinsoku w:val="0"/>
              <w:overflowPunct w:val="0"/>
              <w:spacing w:after="120"/>
              <w:textAlignment w:val="baseline"/>
              <w:rPr>
                <w:rFonts w:ascii="Arial" w:eastAsiaTheme="minorEastAsia" w:hAnsi="Arial" w:cs="Arial"/>
                <w:color w:val="000000" w:themeColor="text1"/>
                <w:kern w:val="24"/>
                <w:sz w:val="20"/>
                <w:szCs w:val="20"/>
              </w:rPr>
            </w:pPr>
            <w:r w:rsidRPr="001042D3">
              <w:rPr>
                <w:rFonts w:ascii="Arial" w:eastAsiaTheme="minorEastAsia" w:hAnsi="Arial" w:cs="Arial"/>
                <w:color w:val="000000" w:themeColor="text1"/>
                <w:kern w:val="24"/>
                <w:sz w:val="20"/>
                <w:szCs w:val="20"/>
              </w:rPr>
              <w:t>Other, please detail below</w:t>
            </w:r>
          </w:p>
          <w:p w14:paraId="7CD4FBB6" w14:textId="77777777" w:rsidR="002B184C" w:rsidRPr="007A5512" w:rsidRDefault="002B184C" w:rsidP="00555C6B">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11C95E3F" w14:textId="77777777" w:rsidR="002B184C" w:rsidRPr="009642BF" w:rsidRDefault="002B184C" w:rsidP="00555C6B">
            <w:pPr>
              <w:jc w:val="center"/>
              <w:rPr>
                <w:rFonts w:ascii="Arial" w:hAnsi="Arial" w:cs="Arial"/>
                <w:bCs/>
                <w:sz w:val="32"/>
                <w:szCs w:val="32"/>
                <w:lang w:eastAsia="en-NZ"/>
              </w:rPr>
            </w:pPr>
          </w:p>
        </w:tc>
      </w:tr>
      <w:tr w:rsidR="002B184C" w:rsidRPr="000D2A74" w14:paraId="0BBA3AE3" w14:textId="77777777" w:rsidTr="25FF86DA">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7E18ADCD" w14:textId="77777777" w:rsidR="002B184C" w:rsidRPr="000D2A74" w:rsidRDefault="002B184C" w:rsidP="00555C6B">
            <w:pPr>
              <w:pStyle w:val="TableText"/>
              <w:rPr>
                <w:rFonts w:ascii="Arial" w:hAnsi="Arial" w:cs="Arial"/>
                <w:sz w:val="20"/>
                <w:szCs w:val="20"/>
              </w:rPr>
            </w:pPr>
            <w:r>
              <w:rPr>
                <w:rFonts w:ascii="Arial" w:hAnsi="Arial" w:cs="Arial"/>
                <w:sz w:val="20"/>
                <w:szCs w:val="20"/>
              </w:rPr>
              <w:t>3.5</w:t>
            </w:r>
          </w:p>
        </w:tc>
        <w:tc>
          <w:tcPr>
            <w:tcW w:w="1844" w:type="dxa"/>
            <w:vMerge w:val="restart"/>
            <w:tcBorders>
              <w:top w:val="single" w:sz="2" w:space="0" w:color="D04D27"/>
              <w:left w:val="single" w:sz="2" w:space="0" w:color="D04D27"/>
              <w:bottom w:val="single" w:sz="2" w:space="0" w:color="D04D27"/>
              <w:right w:val="single" w:sz="2" w:space="0" w:color="D04D27"/>
            </w:tcBorders>
          </w:tcPr>
          <w:p w14:paraId="13D081CB" w14:textId="77777777" w:rsidR="002B184C" w:rsidRPr="003854C9" w:rsidRDefault="002B184C" w:rsidP="00555C6B">
            <w:pPr>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Current land </w:t>
            </w:r>
            <w:r>
              <w:rPr>
                <w:rFonts w:ascii="Arial" w:eastAsiaTheme="minorEastAsia" w:hAnsi="Arial" w:cs="Arial"/>
                <w:color w:val="000000" w:themeColor="text1"/>
                <w:kern w:val="24"/>
                <w:sz w:val="20"/>
                <w:szCs w:val="20"/>
              </w:rPr>
              <w:t>status</w:t>
            </w:r>
          </w:p>
          <w:p w14:paraId="41100703" w14:textId="77777777" w:rsidR="002B184C" w:rsidRPr="009642BF" w:rsidRDefault="002B184C" w:rsidP="00555C6B">
            <w:pPr>
              <w:rPr>
                <w:rFonts w:ascii="Arial" w:hAnsi="Arial" w:cs="Arial"/>
                <w:bCs/>
                <w:sz w:val="32"/>
                <w:szCs w:val="32"/>
                <w:lang w:eastAsia="en-NZ"/>
              </w:rPr>
            </w:pPr>
          </w:p>
        </w:tc>
        <w:tc>
          <w:tcPr>
            <w:tcW w:w="7228" w:type="dxa"/>
            <w:gridSpan w:val="11"/>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EE9D5C2" w14:textId="77777777" w:rsidR="002B184C" w:rsidRPr="00211C81" w:rsidRDefault="002B184C" w:rsidP="00555C6B">
            <w:pPr>
              <w:rPr>
                <w:rFonts w:ascii="Arial" w:hAnsi="Arial" w:cs="Arial"/>
                <w:bCs/>
                <w:sz w:val="20"/>
                <w:szCs w:val="20"/>
                <w:lang w:eastAsia="en-NZ"/>
              </w:rPr>
            </w:pPr>
            <w:r w:rsidRPr="00211C81">
              <w:rPr>
                <w:rFonts w:ascii="Arial" w:hAnsi="Arial" w:cs="Arial"/>
                <w:bCs/>
                <w:sz w:val="20"/>
                <w:szCs w:val="20"/>
                <w:lang w:eastAsia="en-NZ"/>
              </w:rPr>
              <w:t>What is your current land status?  Please tick below.</w:t>
            </w:r>
          </w:p>
        </w:tc>
      </w:tr>
      <w:tr w:rsidR="002B184C" w:rsidRPr="009642BF" w14:paraId="43088737" w14:textId="77777777" w:rsidTr="00516348">
        <w:trPr>
          <w:trHeight w:val="348"/>
        </w:trPr>
        <w:tc>
          <w:tcPr>
            <w:tcW w:w="993" w:type="dxa"/>
            <w:vMerge/>
          </w:tcPr>
          <w:p w14:paraId="0271CDEA" w14:textId="77777777" w:rsidR="002B184C" w:rsidRPr="000D2A74" w:rsidRDefault="002B184C" w:rsidP="00555C6B">
            <w:pPr>
              <w:pStyle w:val="TableText"/>
              <w:rPr>
                <w:rFonts w:ascii="Arial" w:hAnsi="Arial" w:cs="Arial"/>
                <w:sz w:val="20"/>
                <w:szCs w:val="20"/>
              </w:rPr>
            </w:pPr>
          </w:p>
        </w:tc>
        <w:tc>
          <w:tcPr>
            <w:tcW w:w="1844" w:type="dxa"/>
            <w:vMerge/>
          </w:tcPr>
          <w:p w14:paraId="62F54D5E" w14:textId="77777777" w:rsidR="002B184C" w:rsidRPr="007A5512" w:rsidRDefault="002B184C" w:rsidP="00555C6B">
            <w:pPr>
              <w:rPr>
                <w:rFonts w:ascii="Arial" w:hAnsi="Arial" w:cs="Arial"/>
                <w:sz w:val="20"/>
                <w:szCs w:val="20"/>
                <w:lang w:eastAsia="en-NZ"/>
              </w:rPr>
            </w:pPr>
          </w:p>
        </w:tc>
        <w:tc>
          <w:tcPr>
            <w:tcW w:w="2833" w:type="dxa"/>
            <w:gridSpan w:val="3"/>
            <w:tcBorders>
              <w:top w:val="single" w:sz="2" w:space="0" w:color="D04D27"/>
              <w:left w:val="single" w:sz="2" w:space="0" w:color="D04D27"/>
              <w:bottom w:val="single" w:sz="2" w:space="0" w:color="D04D27"/>
              <w:right w:val="single" w:sz="2" w:space="0" w:color="D04D27"/>
            </w:tcBorders>
          </w:tcPr>
          <w:p w14:paraId="77A5F44D" w14:textId="77777777" w:rsidR="002B184C" w:rsidRPr="00211C81" w:rsidRDefault="002B184C" w:rsidP="00555C6B">
            <w:pPr>
              <w:rPr>
                <w:rFonts w:ascii="Arial" w:hAnsi="Arial" w:cs="Arial"/>
                <w:sz w:val="20"/>
                <w:szCs w:val="20"/>
                <w:lang w:eastAsia="en-NZ"/>
              </w:rPr>
            </w:pPr>
            <w:r w:rsidRPr="00211C81">
              <w:rPr>
                <w:rFonts w:ascii="Arial" w:hAnsi="Arial" w:cs="Arial"/>
                <w:sz w:val="20"/>
                <w:szCs w:val="20"/>
                <w:lang w:eastAsia="en-NZ"/>
              </w:rPr>
              <w:t>Unutilised and/or underdeveloped</w:t>
            </w:r>
          </w:p>
        </w:tc>
        <w:tc>
          <w:tcPr>
            <w:tcW w:w="425" w:type="dxa"/>
            <w:gridSpan w:val="2"/>
            <w:tcBorders>
              <w:top w:val="single" w:sz="2" w:space="0" w:color="D04D27"/>
              <w:left w:val="single" w:sz="2" w:space="0" w:color="D04D27"/>
              <w:bottom w:val="single" w:sz="2" w:space="0" w:color="D04D27"/>
              <w:right w:val="single" w:sz="2" w:space="0" w:color="D04D27"/>
            </w:tcBorders>
          </w:tcPr>
          <w:p w14:paraId="349A270F" w14:textId="77777777" w:rsidR="002B184C" w:rsidRPr="00211C81" w:rsidRDefault="002B184C" w:rsidP="00555C6B">
            <w:pPr>
              <w:rPr>
                <w:rFonts w:ascii="Arial" w:hAnsi="Arial" w:cs="Arial"/>
                <w:sz w:val="20"/>
                <w:szCs w:val="20"/>
                <w:lang w:eastAsia="en-NZ"/>
              </w:rPr>
            </w:pPr>
          </w:p>
        </w:tc>
        <w:tc>
          <w:tcPr>
            <w:tcW w:w="3383" w:type="dxa"/>
            <w:gridSpan w:val="5"/>
            <w:tcBorders>
              <w:top w:val="single" w:sz="2" w:space="0" w:color="D04D27"/>
              <w:left w:val="single" w:sz="2" w:space="0" w:color="D04D27"/>
              <w:bottom w:val="single" w:sz="2" w:space="0" w:color="D04D27"/>
              <w:right w:val="single" w:sz="2" w:space="0" w:color="D04D27"/>
            </w:tcBorders>
          </w:tcPr>
          <w:p w14:paraId="18D9324F" w14:textId="766A1CFF" w:rsidR="002B184C" w:rsidRPr="00211C81" w:rsidRDefault="002B184C" w:rsidP="00555C6B">
            <w:pPr>
              <w:rPr>
                <w:rFonts w:ascii="Arial" w:hAnsi="Arial" w:cs="Arial"/>
                <w:sz w:val="20"/>
                <w:szCs w:val="20"/>
                <w:lang w:eastAsia="en-NZ"/>
              </w:rPr>
            </w:pPr>
            <w:r w:rsidRPr="00211C81">
              <w:rPr>
                <w:rFonts w:ascii="Arial" w:hAnsi="Arial" w:cs="Arial"/>
                <w:sz w:val="20"/>
                <w:szCs w:val="20"/>
                <w:lang w:eastAsia="en-NZ"/>
              </w:rPr>
              <w:t>Currently in production</w:t>
            </w:r>
          </w:p>
        </w:tc>
        <w:tc>
          <w:tcPr>
            <w:tcW w:w="587" w:type="dxa"/>
            <w:tcBorders>
              <w:top w:val="single" w:sz="2" w:space="0" w:color="D04D27"/>
              <w:left w:val="single" w:sz="2" w:space="0" w:color="D04D27"/>
              <w:bottom w:val="single" w:sz="2" w:space="0" w:color="D04D27"/>
              <w:right w:val="single" w:sz="2" w:space="0" w:color="D04D27"/>
            </w:tcBorders>
          </w:tcPr>
          <w:p w14:paraId="5F6BBB97" w14:textId="77777777" w:rsidR="002B184C" w:rsidRPr="009642BF" w:rsidRDefault="002B184C" w:rsidP="00555C6B">
            <w:pPr>
              <w:jc w:val="center"/>
              <w:rPr>
                <w:rFonts w:ascii="Arial" w:hAnsi="Arial" w:cs="Arial"/>
                <w:bCs/>
                <w:sz w:val="32"/>
                <w:szCs w:val="32"/>
                <w:lang w:eastAsia="en-NZ"/>
              </w:rPr>
            </w:pPr>
          </w:p>
        </w:tc>
      </w:tr>
      <w:tr w:rsidR="002B184C" w:rsidRPr="009642BF" w14:paraId="2C219744" w14:textId="77777777" w:rsidTr="00516348">
        <w:trPr>
          <w:trHeight w:val="348"/>
        </w:trPr>
        <w:tc>
          <w:tcPr>
            <w:tcW w:w="993" w:type="dxa"/>
            <w:vMerge/>
          </w:tcPr>
          <w:p w14:paraId="39383062" w14:textId="77777777" w:rsidR="002B184C" w:rsidRPr="000D2A74" w:rsidRDefault="002B184C" w:rsidP="00555C6B">
            <w:pPr>
              <w:pStyle w:val="TableText"/>
              <w:rPr>
                <w:rFonts w:ascii="Arial" w:hAnsi="Arial" w:cs="Arial"/>
                <w:sz w:val="20"/>
                <w:szCs w:val="20"/>
              </w:rPr>
            </w:pPr>
          </w:p>
        </w:tc>
        <w:tc>
          <w:tcPr>
            <w:tcW w:w="1844" w:type="dxa"/>
            <w:vMerge/>
          </w:tcPr>
          <w:p w14:paraId="3BA4EC8E" w14:textId="77777777" w:rsidR="002B184C" w:rsidRPr="007A5512" w:rsidRDefault="002B184C" w:rsidP="00555C6B">
            <w:pPr>
              <w:rPr>
                <w:rFonts w:ascii="Arial" w:hAnsi="Arial" w:cs="Arial"/>
                <w:sz w:val="20"/>
                <w:szCs w:val="20"/>
                <w:lang w:eastAsia="en-NZ"/>
              </w:rPr>
            </w:pPr>
          </w:p>
        </w:tc>
        <w:tc>
          <w:tcPr>
            <w:tcW w:w="2833" w:type="dxa"/>
            <w:gridSpan w:val="3"/>
            <w:tcBorders>
              <w:top w:val="single" w:sz="2" w:space="0" w:color="D04D27"/>
              <w:left w:val="single" w:sz="2" w:space="0" w:color="D04D27"/>
              <w:bottom w:val="single" w:sz="2" w:space="0" w:color="D04D27"/>
              <w:right w:val="single" w:sz="2" w:space="0" w:color="D04D27"/>
            </w:tcBorders>
          </w:tcPr>
          <w:p w14:paraId="4113CBF8" w14:textId="5FE7592C" w:rsidR="002B184C" w:rsidRPr="007A5512" w:rsidRDefault="002B184C" w:rsidP="00555C6B">
            <w:pPr>
              <w:rPr>
                <w:rFonts w:ascii="Arial" w:hAnsi="Arial" w:cs="Arial"/>
                <w:sz w:val="20"/>
                <w:szCs w:val="20"/>
                <w:lang w:eastAsia="en-NZ"/>
              </w:rPr>
            </w:pPr>
            <w:r w:rsidRPr="0028195E">
              <w:rPr>
                <w:rFonts w:ascii="Arial" w:hAnsi="Arial" w:cs="Arial"/>
                <w:sz w:val="20"/>
                <w:szCs w:val="20"/>
                <w:lang w:eastAsia="en-NZ"/>
              </w:rPr>
              <w:t>Landlocked</w:t>
            </w:r>
          </w:p>
        </w:tc>
        <w:tc>
          <w:tcPr>
            <w:tcW w:w="425" w:type="dxa"/>
            <w:gridSpan w:val="2"/>
            <w:tcBorders>
              <w:top w:val="single" w:sz="2" w:space="0" w:color="D04D27"/>
              <w:left w:val="single" w:sz="2" w:space="0" w:color="D04D27"/>
              <w:bottom w:val="single" w:sz="2" w:space="0" w:color="D04D27"/>
              <w:right w:val="single" w:sz="2" w:space="0" w:color="D04D27"/>
            </w:tcBorders>
          </w:tcPr>
          <w:p w14:paraId="2F84AE67" w14:textId="77777777" w:rsidR="002B184C" w:rsidRPr="007A5512" w:rsidRDefault="002B184C" w:rsidP="00555C6B">
            <w:pPr>
              <w:rPr>
                <w:rFonts w:ascii="Arial" w:hAnsi="Arial" w:cs="Arial"/>
                <w:sz w:val="20"/>
                <w:szCs w:val="20"/>
                <w:lang w:eastAsia="en-NZ"/>
              </w:rPr>
            </w:pPr>
          </w:p>
        </w:tc>
        <w:tc>
          <w:tcPr>
            <w:tcW w:w="3383" w:type="dxa"/>
            <w:gridSpan w:val="5"/>
            <w:tcBorders>
              <w:top w:val="single" w:sz="2" w:space="0" w:color="D04D27"/>
              <w:left w:val="single" w:sz="2" w:space="0" w:color="D04D27"/>
              <w:bottom w:val="single" w:sz="2" w:space="0" w:color="D04D27"/>
              <w:right w:val="single" w:sz="2" w:space="0" w:color="D04D27"/>
            </w:tcBorders>
          </w:tcPr>
          <w:p w14:paraId="10237FEF" w14:textId="3AFA97E0" w:rsidR="002B184C" w:rsidRDefault="002B184C" w:rsidP="00555C6B">
            <w:pPr>
              <w:rPr>
                <w:rFonts w:ascii="Arial" w:hAnsi="Arial" w:cs="Arial"/>
                <w:sz w:val="20"/>
                <w:szCs w:val="20"/>
                <w:lang w:eastAsia="en-NZ"/>
              </w:rPr>
            </w:pPr>
            <w:r w:rsidRPr="0028195E">
              <w:rPr>
                <w:rFonts w:ascii="Arial" w:hAnsi="Arial" w:cs="Arial"/>
                <w:sz w:val="20"/>
                <w:szCs w:val="20"/>
                <w:lang w:eastAsia="en-NZ"/>
              </w:rPr>
              <w:t>Subject to impediments that might limit land productivity (</w:t>
            </w:r>
            <w:proofErr w:type="gramStart"/>
            <w:r w:rsidRPr="0028195E">
              <w:rPr>
                <w:rFonts w:ascii="Arial" w:hAnsi="Arial" w:cs="Arial"/>
                <w:sz w:val="20"/>
                <w:szCs w:val="20"/>
                <w:lang w:eastAsia="en-NZ"/>
              </w:rPr>
              <w:t>e.g.</w:t>
            </w:r>
            <w:proofErr w:type="gramEnd"/>
            <w:r w:rsidRPr="0028195E">
              <w:rPr>
                <w:rFonts w:ascii="Arial" w:hAnsi="Arial" w:cs="Arial"/>
                <w:sz w:val="20"/>
                <w:szCs w:val="20"/>
                <w:lang w:eastAsia="en-NZ"/>
              </w:rPr>
              <w:t xml:space="preserve"> flooding, erosion, access, subject to a lease</w:t>
            </w:r>
            <w:r w:rsidR="004D69B7">
              <w:rPr>
                <w:rFonts w:ascii="Arial" w:hAnsi="Arial" w:cs="Arial"/>
                <w:sz w:val="20"/>
                <w:szCs w:val="20"/>
                <w:lang w:eastAsia="en-NZ"/>
              </w:rPr>
              <w:t>, resourcing consent</w:t>
            </w:r>
            <w:r w:rsidRPr="0028195E">
              <w:rPr>
                <w:rFonts w:ascii="Arial" w:hAnsi="Arial" w:cs="Arial"/>
                <w:sz w:val="20"/>
                <w:szCs w:val="20"/>
                <w:lang w:eastAsia="en-NZ"/>
              </w:rPr>
              <w:t xml:space="preserve">)? If yes, </w:t>
            </w:r>
            <w:r>
              <w:rPr>
                <w:rFonts w:ascii="Arial" w:hAnsi="Arial" w:cs="Arial"/>
                <w:sz w:val="20"/>
                <w:szCs w:val="20"/>
                <w:lang w:eastAsia="en-NZ"/>
              </w:rPr>
              <w:t xml:space="preserve">please </w:t>
            </w:r>
            <w:r w:rsidRPr="0028195E">
              <w:rPr>
                <w:rFonts w:ascii="Arial" w:hAnsi="Arial" w:cs="Arial"/>
                <w:sz w:val="20"/>
                <w:szCs w:val="20"/>
                <w:lang w:eastAsia="en-NZ"/>
              </w:rPr>
              <w:t>specify those impediments below</w:t>
            </w:r>
          </w:p>
          <w:p w14:paraId="3CEFB77C" w14:textId="77777777" w:rsidR="002B184C" w:rsidRDefault="002B184C" w:rsidP="00555C6B">
            <w:pPr>
              <w:rPr>
                <w:rFonts w:ascii="Arial" w:hAnsi="Arial" w:cs="Arial"/>
                <w:sz w:val="20"/>
                <w:szCs w:val="20"/>
                <w:lang w:eastAsia="en-NZ"/>
              </w:rPr>
            </w:pPr>
          </w:p>
          <w:p w14:paraId="535EEAB6" w14:textId="77777777" w:rsidR="002B184C" w:rsidRDefault="002B184C" w:rsidP="00555C6B">
            <w:pPr>
              <w:rPr>
                <w:rFonts w:ascii="Arial" w:hAnsi="Arial" w:cs="Arial"/>
                <w:sz w:val="20"/>
                <w:szCs w:val="20"/>
                <w:lang w:eastAsia="en-NZ"/>
              </w:rPr>
            </w:pPr>
          </w:p>
          <w:p w14:paraId="7B5F19B6" w14:textId="77777777" w:rsidR="002B184C" w:rsidRPr="007A5512" w:rsidRDefault="002B184C" w:rsidP="00555C6B">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0A6A53E8" w14:textId="77777777" w:rsidR="002B184C" w:rsidRPr="009642BF" w:rsidRDefault="002B184C" w:rsidP="00555C6B">
            <w:pPr>
              <w:jc w:val="center"/>
              <w:rPr>
                <w:rFonts w:ascii="Arial" w:hAnsi="Arial" w:cs="Arial"/>
                <w:bCs/>
                <w:sz w:val="32"/>
                <w:szCs w:val="32"/>
                <w:lang w:eastAsia="en-NZ"/>
              </w:rPr>
            </w:pPr>
          </w:p>
        </w:tc>
      </w:tr>
      <w:tr w:rsidR="002B184C" w:rsidRPr="000D2A74" w14:paraId="2CDB7322" w14:textId="77777777" w:rsidTr="25FF86DA">
        <w:trPr>
          <w:trHeight w:val="1512"/>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1FB4D715" w14:textId="77777777" w:rsidR="002B184C" w:rsidRPr="000D2A74" w:rsidRDefault="002B184C" w:rsidP="00555C6B">
            <w:pPr>
              <w:pStyle w:val="TableText"/>
              <w:rPr>
                <w:rFonts w:ascii="Arial" w:hAnsi="Arial" w:cs="Arial"/>
                <w:sz w:val="20"/>
                <w:szCs w:val="20"/>
              </w:rPr>
            </w:pPr>
            <w:r>
              <w:rPr>
                <w:rFonts w:ascii="Arial" w:hAnsi="Arial" w:cs="Arial"/>
                <w:sz w:val="20"/>
                <w:szCs w:val="20"/>
              </w:rPr>
              <w:t>3.6</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77AC1020"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br/>
              <w:t>b</w:t>
            </w:r>
            <w:r w:rsidRPr="000D2A74">
              <w:rPr>
                <w:rFonts w:ascii="Arial" w:hAnsi="Arial" w:cs="Arial"/>
                <w:sz w:val="20"/>
                <w:szCs w:val="20"/>
              </w:rPr>
              <w:t>ackground</w:t>
            </w:r>
          </w:p>
        </w:tc>
        <w:tc>
          <w:tcPr>
            <w:tcW w:w="7228" w:type="dxa"/>
            <w:gridSpan w:val="11"/>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EF3911D" w14:textId="77777777" w:rsidR="002B184C" w:rsidRPr="008946B9" w:rsidRDefault="002B184C" w:rsidP="00555C6B">
            <w:pPr>
              <w:rPr>
                <w:rFonts w:ascii="Arial" w:hAnsi="Arial" w:cs="Arial"/>
                <w:bCs/>
                <w:color w:val="auto"/>
                <w:sz w:val="20"/>
                <w:szCs w:val="20"/>
              </w:rPr>
            </w:pPr>
            <w:r w:rsidRPr="008946B9">
              <w:rPr>
                <w:rFonts w:ascii="Arial" w:hAnsi="Arial" w:cs="Arial"/>
                <w:bCs/>
                <w:color w:val="auto"/>
                <w:sz w:val="20"/>
                <w:szCs w:val="20"/>
              </w:rPr>
              <w:t>What is the background to your project? Please tell us:</w:t>
            </w:r>
          </w:p>
          <w:p w14:paraId="0112D82F" w14:textId="4F7568FB" w:rsidR="002B184C" w:rsidRPr="008946B9" w:rsidRDefault="002B184C" w:rsidP="00A10C46">
            <w:pPr>
              <w:pStyle w:val="ListParagraph"/>
              <w:numPr>
                <w:ilvl w:val="0"/>
                <w:numId w:val="23"/>
              </w:numPr>
              <w:ind w:left="463" w:hanging="425"/>
              <w:rPr>
                <w:rFonts w:ascii="Arial" w:hAnsi="Arial" w:cs="Arial"/>
                <w:bCs/>
                <w:sz w:val="20"/>
                <w:szCs w:val="20"/>
              </w:rPr>
            </w:pPr>
            <w:r w:rsidRPr="008946B9">
              <w:rPr>
                <w:rFonts w:ascii="Arial" w:hAnsi="Arial" w:cs="Arial"/>
                <w:bCs/>
                <w:sz w:val="20"/>
                <w:szCs w:val="20"/>
              </w:rPr>
              <w:t>What change will your</w:t>
            </w:r>
            <w:r w:rsidR="004D69B7">
              <w:rPr>
                <w:rFonts w:ascii="Arial" w:hAnsi="Arial" w:cs="Arial"/>
                <w:bCs/>
                <w:sz w:val="20"/>
                <w:szCs w:val="20"/>
              </w:rPr>
              <w:t xml:space="preserve"> infrastructure</w:t>
            </w:r>
            <w:r w:rsidRPr="008946B9">
              <w:rPr>
                <w:rFonts w:ascii="Arial" w:hAnsi="Arial" w:cs="Arial"/>
                <w:bCs/>
                <w:sz w:val="20"/>
                <w:szCs w:val="20"/>
              </w:rPr>
              <w:t xml:space="preserve"> project achieve?</w:t>
            </w:r>
          </w:p>
          <w:p w14:paraId="4AFC43F6" w14:textId="77777777" w:rsidR="002B184C" w:rsidRPr="008946B9" w:rsidRDefault="002B184C" w:rsidP="00A10C46">
            <w:pPr>
              <w:pStyle w:val="ListParagraph"/>
              <w:numPr>
                <w:ilvl w:val="0"/>
                <w:numId w:val="23"/>
              </w:numPr>
              <w:ind w:left="463" w:hanging="425"/>
              <w:rPr>
                <w:rFonts w:ascii="Arial" w:hAnsi="Arial" w:cs="Arial"/>
                <w:bCs/>
                <w:sz w:val="20"/>
                <w:szCs w:val="20"/>
              </w:rPr>
            </w:pPr>
            <w:r w:rsidRPr="008946B9">
              <w:rPr>
                <w:rFonts w:ascii="Arial" w:hAnsi="Arial" w:cs="Arial"/>
                <w:bCs/>
                <w:sz w:val="20"/>
                <w:szCs w:val="20"/>
              </w:rPr>
              <w:t>What is the need and opportunity to be addressed?</w:t>
            </w:r>
          </w:p>
          <w:p w14:paraId="4AC819BF" w14:textId="4954D49C" w:rsidR="002B184C" w:rsidRDefault="002B184C" w:rsidP="00A10C46">
            <w:pPr>
              <w:pStyle w:val="ListParagraph"/>
              <w:numPr>
                <w:ilvl w:val="0"/>
                <w:numId w:val="23"/>
              </w:numPr>
              <w:ind w:left="463" w:hanging="425"/>
              <w:rPr>
                <w:rFonts w:ascii="Arial" w:hAnsi="Arial" w:cs="Arial"/>
                <w:bCs/>
                <w:sz w:val="20"/>
                <w:szCs w:val="20"/>
              </w:rPr>
            </w:pPr>
            <w:r w:rsidRPr="008946B9">
              <w:rPr>
                <w:rFonts w:ascii="Arial" w:hAnsi="Arial" w:cs="Arial"/>
                <w:bCs/>
                <w:sz w:val="20"/>
                <w:szCs w:val="20"/>
              </w:rPr>
              <w:t xml:space="preserve">How </w:t>
            </w:r>
            <w:r w:rsidR="000E3D3B">
              <w:rPr>
                <w:rFonts w:ascii="Arial" w:hAnsi="Arial" w:cs="Arial"/>
                <w:bCs/>
                <w:sz w:val="20"/>
                <w:szCs w:val="20"/>
              </w:rPr>
              <w:t xml:space="preserve">have </w:t>
            </w:r>
            <w:r w:rsidRPr="008946B9">
              <w:rPr>
                <w:rFonts w:ascii="Arial" w:hAnsi="Arial" w:cs="Arial"/>
                <w:bCs/>
                <w:sz w:val="20"/>
                <w:szCs w:val="20"/>
              </w:rPr>
              <w:t>you worked with your community or whānau to develop this idea?</w:t>
            </w:r>
          </w:p>
          <w:p w14:paraId="79909078" w14:textId="77777777" w:rsidR="002B184C" w:rsidRPr="008946B9" w:rsidRDefault="002B184C" w:rsidP="00555C6B">
            <w:pPr>
              <w:pStyle w:val="TableText"/>
              <w:rPr>
                <w:rFonts w:ascii="Arial" w:hAnsi="Arial" w:cs="Arial"/>
                <w:color w:val="auto"/>
                <w:sz w:val="20"/>
                <w:szCs w:val="20"/>
              </w:rPr>
            </w:pPr>
            <w:r w:rsidRPr="008946B9">
              <w:rPr>
                <w:rFonts w:ascii="Arial" w:hAnsi="Arial" w:cs="Arial"/>
                <w:bCs/>
                <w:color w:val="auto"/>
                <w:sz w:val="20"/>
                <w:szCs w:val="20"/>
              </w:rPr>
              <w:t>(300 words max)</w:t>
            </w:r>
          </w:p>
          <w:p w14:paraId="3A0354DD" w14:textId="77777777" w:rsidR="002B184C" w:rsidRPr="008946B9" w:rsidRDefault="002B184C" w:rsidP="00555C6B">
            <w:pPr>
              <w:pStyle w:val="TableText"/>
              <w:rPr>
                <w:rFonts w:ascii="Arial" w:hAnsi="Arial" w:cs="Arial"/>
                <w:sz w:val="20"/>
                <w:szCs w:val="20"/>
              </w:rPr>
            </w:pPr>
          </w:p>
        </w:tc>
      </w:tr>
      <w:tr w:rsidR="002B184C" w:rsidRPr="000D2A74" w14:paraId="38C95FB8" w14:textId="77777777" w:rsidTr="25FF86DA">
        <w:trPr>
          <w:trHeight w:val="1236"/>
        </w:trPr>
        <w:tc>
          <w:tcPr>
            <w:tcW w:w="993" w:type="dxa"/>
            <w:vMerge/>
          </w:tcPr>
          <w:p w14:paraId="79DCB8D0" w14:textId="77777777" w:rsidR="002B184C" w:rsidRDefault="002B184C" w:rsidP="00555C6B">
            <w:pPr>
              <w:pStyle w:val="TableText"/>
              <w:rPr>
                <w:rFonts w:ascii="Arial" w:hAnsi="Arial" w:cs="Arial"/>
                <w:sz w:val="20"/>
                <w:szCs w:val="20"/>
              </w:rPr>
            </w:pPr>
          </w:p>
        </w:tc>
        <w:tc>
          <w:tcPr>
            <w:tcW w:w="1844" w:type="dxa"/>
            <w:vMerge/>
          </w:tcPr>
          <w:p w14:paraId="23AAFF1F" w14:textId="77777777" w:rsidR="002B184C" w:rsidRDefault="002B184C" w:rsidP="00555C6B">
            <w:pPr>
              <w:pStyle w:val="TableText"/>
              <w:rPr>
                <w:rFonts w:ascii="Arial" w:hAnsi="Arial" w:cs="Arial"/>
                <w:sz w:val="20"/>
                <w:szCs w:val="20"/>
              </w:rPr>
            </w:pPr>
          </w:p>
        </w:tc>
        <w:tc>
          <w:tcPr>
            <w:tcW w:w="7228" w:type="dxa"/>
            <w:gridSpan w:val="11"/>
            <w:tcBorders>
              <w:top w:val="single" w:sz="2" w:space="0" w:color="D04D27"/>
              <w:left w:val="single" w:sz="2" w:space="0" w:color="D04D27"/>
              <w:bottom w:val="single" w:sz="2" w:space="0" w:color="D04D27"/>
              <w:right w:val="single" w:sz="2" w:space="0" w:color="D04D27"/>
            </w:tcBorders>
          </w:tcPr>
          <w:p w14:paraId="720A0FF7" w14:textId="77777777" w:rsidR="002B184C" w:rsidRPr="008946B9" w:rsidRDefault="002B184C" w:rsidP="00555C6B">
            <w:pPr>
              <w:pStyle w:val="TableText"/>
              <w:rPr>
                <w:rFonts w:ascii="Arial" w:hAnsi="Arial" w:cs="Arial"/>
                <w:sz w:val="20"/>
                <w:szCs w:val="20"/>
              </w:rPr>
            </w:pPr>
          </w:p>
          <w:p w14:paraId="4A8704A1" w14:textId="77777777" w:rsidR="002B184C" w:rsidRPr="008946B9" w:rsidRDefault="002B184C" w:rsidP="00555C6B">
            <w:pPr>
              <w:pStyle w:val="TableText"/>
              <w:rPr>
                <w:rFonts w:ascii="Arial" w:hAnsi="Arial" w:cs="Arial"/>
                <w:bCs/>
                <w:color w:val="auto"/>
                <w:sz w:val="20"/>
                <w:szCs w:val="20"/>
              </w:rPr>
            </w:pPr>
          </w:p>
        </w:tc>
      </w:tr>
      <w:tr w:rsidR="002B184C" w:rsidRPr="000D2A74" w14:paraId="028510A1" w14:textId="77777777" w:rsidTr="25FF86DA">
        <w:trPr>
          <w:trHeight w:val="1596"/>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2069D769"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7</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17798827"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t>s</w:t>
            </w:r>
            <w:r w:rsidRPr="000D2A74">
              <w:rPr>
                <w:rFonts w:ascii="Arial" w:hAnsi="Arial" w:cs="Arial"/>
                <w:sz w:val="20"/>
                <w:szCs w:val="20"/>
              </w:rPr>
              <w:t>ummary</w:t>
            </w:r>
          </w:p>
        </w:tc>
        <w:tc>
          <w:tcPr>
            <w:tcW w:w="7228" w:type="dxa"/>
            <w:gridSpan w:val="11"/>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2C68EBB4" w14:textId="39378B6D" w:rsidR="002B184C" w:rsidRPr="008946B9" w:rsidRDefault="002B184C" w:rsidP="25FF86DA">
            <w:pPr>
              <w:rPr>
                <w:rFonts w:ascii="Arial" w:hAnsi="Arial" w:cs="Arial"/>
                <w:color w:val="auto"/>
                <w:sz w:val="20"/>
                <w:szCs w:val="20"/>
              </w:rPr>
            </w:pPr>
            <w:r w:rsidRPr="25FF86DA">
              <w:rPr>
                <w:rFonts w:ascii="Arial" w:hAnsi="Arial" w:cs="Arial"/>
                <w:color w:val="auto"/>
                <w:sz w:val="20"/>
                <w:szCs w:val="20"/>
              </w:rPr>
              <w:t>Please summarise your Project and tell us:</w:t>
            </w:r>
          </w:p>
          <w:p w14:paraId="78FD31E1" w14:textId="01060C88" w:rsidR="25FF86DA" w:rsidRDefault="25FF86DA" w:rsidP="000E3D3B">
            <w:pPr>
              <w:pStyle w:val="ListParagraph"/>
              <w:numPr>
                <w:ilvl w:val="0"/>
                <w:numId w:val="29"/>
              </w:numPr>
              <w:ind w:left="463" w:hanging="425"/>
              <w:rPr>
                <w:rFonts w:ascii="Arial" w:hAnsi="Arial" w:cs="Arial"/>
                <w:sz w:val="20"/>
                <w:szCs w:val="20"/>
              </w:rPr>
            </w:pPr>
            <w:r w:rsidRPr="25FF86DA">
              <w:rPr>
                <w:rFonts w:ascii="Arial" w:hAnsi="Arial" w:cs="Arial"/>
                <w:sz w:val="20"/>
                <w:szCs w:val="20"/>
              </w:rPr>
              <w:t>How does the project fit with the funding criteria (x-reference to these in supporting material]</w:t>
            </w:r>
          </w:p>
          <w:p w14:paraId="50272052" w14:textId="644C4205" w:rsidR="002B184C" w:rsidRPr="008946B9" w:rsidRDefault="002B184C" w:rsidP="00A10C46">
            <w:pPr>
              <w:pStyle w:val="ListParagraph"/>
              <w:numPr>
                <w:ilvl w:val="0"/>
                <w:numId w:val="29"/>
              </w:numPr>
              <w:ind w:left="463"/>
              <w:rPr>
                <w:rFonts w:ascii="Arial" w:hAnsi="Arial" w:cs="Arial"/>
                <w:bCs/>
                <w:sz w:val="20"/>
                <w:szCs w:val="20"/>
              </w:rPr>
            </w:pPr>
            <w:r w:rsidRPr="25FF86DA">
              <w:rPr>
                <w:rFonts w:ascii="Arial" w:hAnsi="Arial" w:cs="Arial"/>
                <w:sz w:val="20"/>
                <w:szCs w:val="20"/>
              </w:rPr>
              <w:t xml:space="preserve">What </w:t>
            </w:r>
            <w:r w:rsidR="004D69B7" w:rsidRPr="25FF86DA">
              <w:rPr>
                <w:rFonts w:ascii="Arial" w:hAnsi="Arial" w:cs="Arial"/>
                <w:sz w:val="20"/>
                <w:szCs w:val="20"/>
              </w:rPr>
              <w:t xml:space="preserve">infrastructure do </w:t>
            </w:r>
            <w:r w:rsidRPr="25FF86DA">
              <w:rPr>
                <w:rFonts w:ascii="Arial" w:hAnsi="Arial" w:cs="Arial"/>
                <w:sz w:val="20"/>
                <w:szCs w:val="20"/>
              </w:rPr>
              <w:t>you propose to deliver?</w:t>
            </w:r>
          </w:p>
          <w:p w14:paraId="080FD205" w14:textId="77777777" w:rsidR="002B184C" w:rsidRPr="008946B9" w:rsidRDefault="002B184C" w:rsidP="00A10C46">
            <w:pPr>
              <w:pStyle w:val="ListParagraph"/>
              <w:numPr>
                <w:ilvl w:val="0"/>
                <w:numId w:val="29"/>
              </w:numPr>
              <w:ind w:left="463"/>
              <w:rPr>
                <w:rFonts w:ascii="Arial" w:hAnsi="Arial" w:cs="Arial"/>
                <w:bCs/>
                <w:sz w:val="20"/>
                <w:szCs w:val="20"/>
              </w:rPr>
            </w:pPr>
            <w:r w:rsidRPr="25FF86DA">
              <w:rPr>
                <w:rFonts w:ascii="Arial" w:hAnsi="Arial" w:cs="Arial"/>
                <w:sz w:val="20"/>
                <w:szCs w:val="20"/>
              </w:rPr>
              <w:t>How will you deliver it? (</w:t>
            </w:r>
            <w:proofErr w:type="gramStart"/>
            <w:r w:rsidRPr="25FF86DA">
              <w:rPr>
                <w:rFonts w:ascii="Arial" w:hAnsi="Arial" w:cs="Arial"/>
                <w:sz w:val="20"/>
                <w:szCs w:val="20"/>
              </w:rPr>
              <w:t>i.e.</w:t>
            </w:r>
            <w:proofErr w:type="gramEnd"/>
            <w:r w:rsidRPr="25FF86DA">
              <w:rPr>
                <w:rFonts w:ascii="Arial" w:hAnsi="Arial" w:cs="Arial"/>
                <w:sz w:val="20"/>
                <w:szCs w:val="20"/>
              </w:rPr>
              <w:t xml:space="preserve"> the key activities or steps you will take).  </w:t>
            </w:r>
          </w:p>
          <w:p w14:paraId="61F8B054" w14:textId="22EC9B08" w:rsidR="002B184C" w:rsidRPr="008946B9" w:rsidRDefault="002B184C" w:rsidP="00A10C46">
            <w:pPr>
              <w:pStyle w:val="ListParagraph"/>
              <w:numPr>
                <w:ilvl w:val="0"/>
                <w:numId w:val="29"/>
              </w:numPr>
              <w:ind w:left="463"/>
              <w:rPr>
                <w:rFonts w:ascii="Arial" w:hAnsi="Arial" w:cs="Arial"/>
                <w:bCs/>
                <w:sz w:val="20"/>
                <w:szCs w:val="20"/>
              </w:rPr>
            </w:pPr>
            <w:r w:rsidRPr="25FF86DA">
              <w:rPr>
                <w:rFonts w:ascii="Arial" w:hAnsi="Arial" w:cs="Arial"/>
                <w:sz w:val="20"/>
                <w:szCs w:val="20"/>
              </w:rPr>
              <w:t xml:space="preserve">How </w:t>
            </w:r>
            <w:r w:rsidR="000E3D3B" w:rsidRPr="25FF86DA">
              <w:rPr>
                <w:rFonts w:ascii="Arial" w:hAnsi="Arial" w:cs="Arial"/>
                <w:sz w:val="20"/>
                <w:szCs w:val="20"/>
              </w:rPr>
              <w:t>will you</w:t>
            </w:r>
            <w:r w:rsidRPr="25FF86DA">
              <w:rPr>
                <w:rFonts w:ascii="Arial" w:hAnsi="Arial" w:cs="Arial"/>
                <w:sz w:val="20"/>
                <w:szCs w:val="20"/>
              </w:rPr>
              <w:t xml:space="preserve"> know if you have been successful?  </w:t>
            </w:r>
          </w:p>
          <w:p w14:paraId="1C916E4B" w14:textId="77777777" w:rsidR="002B184C" w:rsidRPr="008946B9" w:rsidRDefault="002B184C" w:rsidP="00A10C46">
            <w:pPr>
              <w:pStyle w:val="ListParagraph"/>
              <w:numPr>
                <w:ilvl w:val="0"/>
                <w:numId w:val="29"/>
              </w:numPr>
              <w:ind w:left="463"/>
              <w:rPr>
                <w:rFonts w:ascii="Arial" w:hAnsi="Arial" w:cs="Arial"/>
                <w:bCs/>
                <w:sz w:val="20"/>
                <w:szCs w:val="20"/>
              </w:rPr>
            </w:pPr>
            <w:r w:rsidRPr="25FF86DA">
              <w:rPr>
                <w:rFonts w:ascii="Arial" w:hAnsi="Arial" w:cs="Arial"/>
                <w:sz w:val="20"/>
                <w:szCs w:val="20"/>
              </w:rPr>
              <w:t>Is there anything unique or innovative about your project?</w:t>
            </w:r>
          </w:p>
          <w:p w14:paraId="1240FCAE" w14:textId="77777777" w:rsidR="002B184C" w:rsidRPr="008946B9" w:rsidRDefault="002B184C" w:rsidP="00A10C46">
            <w:pPr>
              <w:pStyle w:val="TableText"/>
              <w:ind w:left="463"/>
              <w:rPr>
                <w:rFonts w:ascii="Arial" w:hAnsi="Arial" w:cs="Arial"/>
                <w:bCs/>
                <w:color w:val="auto"/>
                <w:sz w:val="20"/>
                <w:szCs w:val="20"/>
              </w:rPr>
            </w:pPr>
            <w:r w:rsidRPr="008946B9">
              <w:rPr>
                <w:rFonts w:ascii="Arial" w:hAnsi="Arial" w:cs="Arial"/>
                <w:bCs/>
                <w:color w:val="auto"/>
                <w:sz w:val="20"/>
                <w:szCs w:val="20"/>
              </w:rPr>
              <w:t>(500 words max)</w:t>
            </w:r>
          </w:p>
          <w:p w14:paraId="622A52FC" w14:textId="77777777" w:rsidR="002B184C" w:rsidRPr="000D2A74" w:rsidRDefault="002B184C" w:rsidP="00555C6B">
            <w:pPr>
              <w:pStyle w:val="TableText"/>
              <w:rPr>
                <w:rFonts w:ascii="Arial" w:hAnsi="Arial" w:cs="Arial"/>
                <w:bCs/>
                <w:sz w:val="20"/>
                <w:szCs w:val="20"/>
              </w:rPr>
            </w:pPr>
          </w:p>
          <w:p w14:paraId="0CBE7B18" w14:textId="77777777" w:rsidR="002B184C" w:rsidRPr="000D2A74" w:rsidRDefault="002B184C" w:rsidP="00555C6B">
            <w:pPr>
              <w:pStyle w:val="TableText"/>
              <w:rPr>
                <w:rFonts w:ascii="Arial" w:hAnsi="Arial" w:cs="Arial"/>
                <w:sz w:val="20"/>
                <w:szCs w:val="20"/>
              </w:rPr>
            </w:pPr>
          </w:p>
        </w:tc>
      </w:tr>
      <w:tr w:rsidR="002B184C" w:rsidRPr="000D2A74" w14:paraId="246BE554" w14:textId="77777777" w:rsidTr="25FF86DA">
        <w:trPr>
          <w:trHeight w:val="1382"/>
        </w:trPr>
        <w:tc>
          <w:tcPr>
            <w:tcW w:w="993" w:type="dxa"/>
            <w:vMerge/>
          </w:tcPr>
          <w:p w14:paraId="45DB99D9" w14:textId="77777777" w:rsidR="002B184C" w:rsidRPr="000D2A74" w:rsidRDefault="002B184C" w:rsidP="00555C6B">
            <w:pPr>
              <w:pStyle w:val="TableText"/>
              <w:rPr>
                <w:rFonts w:ascii="Arial" w:hAnsi="Arial" w:cs="Arial"/>
                <w:sz w:val="20"/>
                <w:szCs w:val="20"/>
              </w:rPr>
            </w:pPr>
          </w:p>
        </w:tc>
        <w:tc>
          <w:tcPr>
            <w:tcW w:w="1844" w:type="dxa"/>
            <w:vMerge/>
          </w:tcPr>
          <w:p w14:paraId="14A9FDDE" w14:textId="77777777" w:rsidR="002B184C" w:rsidRDefault="002B184C" w:rsidP="00555C6B">
            <w:pPr>
              <w:pStyle w:val="TableText"/>
              <w:rPr>
                <w:rFonts w:ascii="Arial" w:hAnsi="Arial" w:cs="Arial"/>
                <w:sz w:val="20"/>
                <w:szCs w:val="20"/>
              </w:rPr>
            </w:pPr>
          </w:p>
        </w:tc>
        <w:tc>
          <w:tcPr>
            <w:tcW w:w="7228" w:type="dxa"/>
            <w:gridSpan w:val="11"/>
            <w:tcBorders>
              <w:top w:val="single" w:sz="2" w:space="0" w:color="D04D27"/>
              <w:left w:val="single" w:sz="2" w:space="0" w:color="D04D27"/>
              <w:bottom w:val="single" w:sz="2" w:space="0" w:color="D04D27"/>
              <w:right w:val="single" w:sz="2" w:space="0" w:color="D04D27"/>
            </w:tcBorders>
          </w:tcPr>
          <w:p w14:paraId="587CE492" w14:textId="77777777" w:rsidR="002B184C" w:rsidRPr="000D2A74" w:rsidRDefault="002B184C" w:rsidP="00555C6B">
            <w:pPr>
              <w:pStyle w:val="TableText"/>
              <w:rPr>
                <w:rFonts w:ascii="Arial" w:hAnsi="Arial" w:cs="Arial"/>
                <w:bCs/>
                <w:sz w:val="20"/>
                <w:szCs w:val="20"/>
              </w:rPr>
            </w:pPr>
          </w:p>
          <w:p w14:paraId="01C2ACCD" w14:textId="77777777" w:rsidR="002B184C" w:rsidRPr="008946B9" w:rsidRDefault="002B184C" w:rsidP="00555C6B">
            <w:pPr>
              <w:pStyle w:val="TableText"/>
              <w:rPr>
                <w:rFonts w:ascii="Arial" w:hAnsi="Arial" w:cs="Arial"/>
                <w:bCs/>
                <w:color w:val="auto"/>
                <w:sz w:val="20"/>
                <w:szCs w:val="20"/>
              </w:rPr>
            </w:pPr>
          </w:p>
        </w:tc>
      </w:tr>
      <w:tr w:rsidR="002B184C" w14:paraId="34982074" w14:textId="77777777" w:rsidTr="25FF86DA">
        <w:trPr>
          <w:trHeight w:val="2040"/>
        </w:trPr>
        <w:tc>
          <w:tcPr>
            <w:tcW w:w="993" w:type="dxa"/>
            <w:vMerge w:val="restart"/>
            <w:tcBorders>
              <w:top w:val="single" w:sz="2" w:space="0" w:color="D04D27"/>
              <w:left w:val="single" w:sz="2" w:space="0" w:color="D04D27"/>
              <w:right w:val="single" w:sz="2" w:space="0" w:color="D04D27"/>
            </w:tcBorders>
            <w:hideMark/>
          </w:tcPr>
          <w:p w14:paraId="5A498B7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8</w:t>
            </w:r>
          </w:p>
        </w:tc>
        <w:tc>
          <w:tcPr>
            <w:tcW w:w="1844" w:type="dxa"/>
            <w:vMerge w:val="restart"/>
            <w:tcBorders>
              <w:top w:val="single" w:sz="2" w:space="0" w:color="D04D27"/>
              <w:left w:val="single" w:sz="2" w:space="0" w:color="D04D27"/>
              <w:right w:val="single" w:sz="2" w:space="0" w:color="D04D27"/>
            </w:tcBorders>
            <w:hideMark/>
          </w:tcPr>
          <w:p w14:paraId="5278AE7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He tangata / the people</w:t>
            </w:r>
          </w:p>
        </w:tc>
        <w:tc>
          <w:tcPr>
            <w:tcW w:w="7228" w:type="dxa"/>
            <w:gridSpan w:val="11"/>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7ACB1C8B" w14:textId="77777777" w:rsidR="002B184C" w:rsidRPr="008946B9" w:rsidRDefault="002B184C" w:rsidP="00555C6B">
            <w:pPr>
              <w:pStyle w:val="TableText"/>
              <w:rPr>
                <w:rFonts w:ascii="Arial" w:hAnsi="Arial" w:cs="Arial"/>
                <w:color w:val="000000" w:themeColor="text1"/>
                <w:sz w:val="20"/>
                <w:szCs w:val="20"/>
              </w:rPr>
            </w:pPr>
            <w:r w:rsidRPr="008946B9">
              <w:rPr>
                <w:rFonts w:ascii="Arial" w:hAnsi="Arial" w:cs="Arial"/>
                <w:color w:val="000000" w:themeColor="text1"/>
                <w:sz w:val="20"/>
                <w:szCs w:val="20"/>
              </w:rPr>
              <w:t>Please provide brief responses to the following</w:t>
            </w:r>
          </w:p>
          <w:p w14:paraId="5D12FB9A" w14:textId="77777777" w:rsidR="002B184C" w:rsidRPr="008946B9" w:rsidRDefault="002B184C" w:rsidP="00555C6B">
            <w:pPr>
              <w:pStyle w:val="TableText"/>
              <w:numPr>
                <w:ilvl w:val="0"/>
                <w:numId w:val="44"/>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Who will benefit directly from your project?</w:t>
            </w:r>
          </w:p>
          <w:p w14:paraId="3C4B2D92" w14:textId="77777777" w:rsidR="002B184C" w:rsidRPr="008946B9" w:rsidRDefault="002B184C" w:rsidP="00555C6B">
            <w:pPr>
              <w:pStyle w:val="ListParagraph"/>
              <w:numPr>
                <w:ilvl w:val="0"/>
                <w:numId w:val="44"/>
              </w:numPr>
              <w:ind w:left="360"/>
              <w:rPr>
                <w:rFonts w:ascii="Arial" w:hAnsi="Arial" w:cs="Arial"/>
                <w:bCs/>
                <w:color w:val="000000" w:themeColor="text1"/>
                <w:sz w:val="20"/>
                <w:szCs w:val="20"/>
              </w:rPr>
            </w:pPr>
            <w:r w:rsidRPr="008946B9">
              <w:rPr>
                <w:rFonts w:ascii="Arial" w:hAnsi="Arial" w:cs="Arial"/>
                <w:bCs/>
                <w:color w:val="000000" w:themeColor="text1"/>
                <w:sz w:val="20"/>
                <w:szCs w:val="20"/>
              </w:rPr>
              <w:t>How many people do you think will benefit directly and indirectly from the project?</w:t>
            </w:r>
          </w:p>
          <w:p w14:paraId="3A9300F2" w14:textId="274F323E" w:rsidR="002B184C" w:rsidRPr="00C82FE7" w:rsidRDefault="002B184C" w:rsidP="00C82FE7">
            <w:pPr>
              <w:pStyle w:val="ListParagraph"/>
              <w:numPr>
                <w:ilvl w:val="0"/>
                <w:numId w:val="44"/>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What impact do you expect your project to have on the people who directly benefit?</w:t>
            </w:r>
          </w:p>
        </w:tc>
      </w:tr>
      <w:tr w:rsidR="002B184C" w14:paraId="770AC5A7" w14:textId="77777777" w:rsidTr="00643683">
        <w:trPr>
          <w:trHeight w:val="1440"/>
        </w:trPr>
        <w:tc>
          <w:tcPr>
            <w:tcW w:w="993" w:type="dxa"/>
            <w:vMerge/>
          </w:tcPr>
          <w:p w14:paraId="4B21C221" w14:textId="77777777" w:rsidR="002B184C" w:rsidRPr="000D2A74" w:rsidRDefault="002B184C" w:rsidP="00555C6B">
            <w:pPr>
              <w:pStyle w:val="TableText"/>
              <w:rPr>
                <w:rFonts w:ascii="Arial" w:hAnsi="Arial" w:cs="Arial"/>
                <w:sz w:val="20"/>
                <w:szCs w:val="20"/>
              </w:rPr>
            </w:pPr>
          </w:p>
        </w:tc>
        <w:tc>
          <w:tcPr>
            <w:tcW w:w="1844" w:type="dxa"/>
            <w:vMerge/>
          </w:tcPr>
          <w:p w14:paraId="69214A78" w14:textId="77777777" w:rsidR="002B184C" w:rsidRPr="000D2A74" w:rsidRDefault="002B184C" w:rsidP="00555C6B">
            <w:pPr>
              <w:pStyle w:val="TableText"/>
              <w:rPr>
                <w:rFonts w:ascii="Arial" w:hAnsi="Arial" w:cs="Arial"/>
                <w:sz w:val="20"/>
                <w:szCs w:val="20"/>
              </w:rPr>
            </w:pPr>
          </w:p>
        </w:tc>
        <w:tc>
          <w:tcPr>
            <w:tcW w:w="7228" w:type="dxa"/>
            <w:gridSpan w:val="11"/>
            <w:tcBorders>
              <w:top w:val="single" w:sz="2" w:space="0" w:color="D04D27"/>
              <w:left w:val="single" w:sz="2" w:space="0" w:color="D04D27"/>
              <w:bottom w:val="single" w:sz="2" w:space="0" w:color="D04D27"/>
              <w:right w:val="single" w:sz="2" w:space="0" w:color="D04D27"/>
            </w:tcBorders>
          </w:tcPr>
          <w:p w14:paraId="3D32DFAB" w14:textId="77777777" w:rsidR="002B184C" w:rsidRDefault="002B184C" w:rsidP="00555C6B">
            <w:pPr>
              <w:pStyle w:val="TableText"/>
              <w:rPr>
                <w:rFonts w:ascii="Arial" w:hAnsi="Arial" w:cs="Arial"/>
                <w:sz w:val="20"/>
                <w:szCs w:val="20"/>
              </w:rPr>
            </w:pPr>
          </w:p>
          <w:p w14:paraId="2C98A550" w14:textId="77777777" w:rsidR="002B184C" w:rsidRPr="008946B9" w:rsidRDefault="002B184C" w:rsidP="00555C6B">
            <w:pPr>
              <w:pStyle w:val="TableText"/>
              <w:rPr>
                <w:rFonts w:ascii="Arial" w:hAnsi="Arial" w:cs="Arial"/>
                <w:color w:val="000000" w:themeColor="text1"/>
                <w:sz w:val="20"/>
                <w:szCs w:val="20"/>
              </w:rPr>
            </w:pPr>
          </w:p>
        </w:tc>
      </w:tr>
      <w:tr w:rsidR="002B184C" w14:paraId="75741C6D" w14:textId="77777777" w:rsidTr="25FF86DA">
        <w:trPr>
          <w:trHeight w:val="390"/>
        </w:trPr>
        <w:tc>
          <w:tcPr>
            <w:tcW w:w="993" w:type="dxa"/>
            <w:vMerge w:val="restart"/>
            <w:tcBorders>
              <w:top w:val="single" w:sz="2" w:space="0" w:color="D04D27"/>
              <w:left w:val="single" w:sz="2" w:space="0" w:color="D04D27"/>
              <w:right w:val="single" w:sz="2" w:space="0" w:color="D04D27"/>
            </w:tcBorders>
            <w:hideMark/>
          </w:tcPr>
          <w:p w14:paraId="734D7E7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9</w:t>
            </w:r>
          </w:p>
        </w:tc>
        <w:tc>
          <w:tcPr>
            <w:tcW w:w="1844" w:type="dxa"/>
            <w:vMerge w:val="restart"/>
            <w:tcBorders>
              <w:top w:val="single" w:sz="2" w:space="0" w:color="D04D27"/>
              <w:left w:val="single" w:sz="2" w:space="0" w:color="D04D27"/>
              <w:right w:val="single" w:sz="2" w:space="0" w:color="D04D27"/>
            </w:tcBorders>
            <w:hideMark/>
          </w:tcPr>
          <w:p w14:paraId="7EF9A386" w14:textId="77777777" w:rsidR="002B184C" w:rsidRPr="000D2A74" w:rsidRDefault="002B184C" w:rsidP="00555C6B">
            <w:pPr>
              <w:pStyle w:val="TableText"/>
              <w:rPr>
                <w:rFonts w:ascii="Arial" w:hAnsi="Arial" w:cs="Arial"/>
                <w:sz w:val="20"/>
                <w:szCs w:val="20"/>
              </w:rPr>
            </w:pPr>
            <w:r>
              <w:rPr>
                <w:rFonts w:ascii="Arial" w:hAnsi="Arial" w:cs="Arial"/>
                <w:bCs/>
                <w:sz w:val="20"/>
                <w:szCs w:val="20"/>
              </w:rPr>
              <w:t>Project</w:t>
            </w:r>
            <w:r w:rsidRPr="000D2A74">
              <w:rPr>
                <w:rFonts w:ascii="Arial" w:hAnsi="Arial" w:cs="Arial"/>
                <w:sz w:val="20"/>
                <w:szCs w:val="20"/>
              </w:rPr>
              <w:t xml:space="preserve"> deliverables and milestones</w:t>
            </w:r>
          </w:p>
        </w:tc>
        <w:tc>
          <w:tcPr>
            <w:tcW w:w="7228" w:type="dxa"/>
            <w:gridSpan w:val="11"/>
            <w:tcBorders>
              <w:top w:val="single" w:sz="2" w:space="0" w:color="D04D27"/>
              <w:left w:val="single" w:sz="2" w:space="0" w:color="D04D27"/>
              <w:bottom w:val="single" w:sz="2" w:space="0" w:color="D04D27"/>
              <w:right w:val="single" w:sz="2" w:space="0" w:color="D04D27"/>
            </w:tcBorders>
            <w:shd w:val="clear" w:color="auto" w:fill="A6A6A6" w:themeFill="background1" w:themeFillShade="A6"/>
            <w:hideMark/>
          </w:tcPr>
          <w:p w14:paraId="4A03351A" w14:textId="77777777" w:rsidR="002B184C" w:rsidRPr="003854C9" w:rsidRDefault="002B184C" w:rsidP="00555C6B">
            <w:pPr>
              <w:pStyle w:val="TableText"/>
              <w:rPr>
                <w:rFonts w:ascii="Arial" w:hAnsi="Arial" w:cs="Arial"/>
                <w:sz w:val="20"/>
                <w:szCs w:val="20"/>
              </w:rPr>
            </w:pPr>
            <w:r w:rsidRPr="003854C9">
              <w:rPr>
                <w:rFonts w:ascii="Arial" w:hAnsi="Arial" w:cs="Arial"/>
                <w:sz w:val="20"/>
                <w:szCs w:val="20"/>
              </w:rPr>
              <w:t xml:space="preserve">Please detail the major progress points and/or deliverables of your project. </w:t>
            </w:r>
            <w:r w:rsidRPr="003854C9">
              <w:rPr>
                <w:rFonts w:ascii="Arial" w:hAnsi="Arial" w:cs="Arial"/>
                <w:bCs/>
                <w:sz w:val="20"/>
                <w:szCs w:val="20"/>
                <w:lang w:eastAsia="en-NZ"/>
              </w:rPr>
              <w:t>Add more rows if you need to.</w:t>
            </w:r>
          </w:p>
          <w:p w14:paraId="78191629" w14:textId="77777777" w:rsidR="002B184C" w:rsidRPr="000D2A74" w:rsidRDefault="002B184C" w:rsidP="00555C6B">
            <w:pPr>
              <w:pStyle w:val="TableText"/>
              <w:rPr>
                <w:rFonts w:ascii="Arial" w:hAnsi="Arial" w:cs="Arial"/>
                <w:sz w:val="20"/>
                <w:szCs w:val="20"/>
              </w:rPr>
            </w:pPr>
          </w:p>
        </w:tc>
      </w:tr>
      <w:tr w:rsidR="002B184C" w14:paraId="001803B8" w14:textId="77777777" w:rsidTr="25FF86DA">
        <w:trPr>
          <w:trHeight w:val="390"/>
        </w:trPr>
        <w:tc>
          <w:tcPr>
            <w:tcW w:w="993" w:type="dxa"/>
            <w:vMerge/>
          </w:tcPr>
          <w:p w14:paraId="0273736B" w14:textId="77777777" w:rsidR="002B184C" w:rsidRPr="000D2A74" w:rsidRDefault="002B184C" w:rsidP="00555C6B">
            <w:pPr>
              <w:pStyle w:val="TableText"/>
              <w:rPr>
                <w:rFonts w:ascii="Arial" w:hAnsi="Arial" w:cs="Arial"/>
                <w:sz w:val="20"/>
                <w:szCs w:val="20"/>
              </w:rPr>
            </w:pPr>
          </w:p>
        </w:tc>
        <w:tc>
          <w:tcPr>
            <w:tcW w:w="1844" w:type="dxa"/>
            <w:vMerge/>
          </w:tcPr>
          <w:p w14:paraId="221F800D"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D8044B3" w14:textId="77777777" w:rsidR="002B184C" w:rsidRPr="000D2A74" w:rsidRDefault="002B184C" w:rsidP="00555C6B">
            <w:pPr>
              <w:pStyle w:val="TableText"/>
              <w:rPr>
                <w:rFonts w:ascii="Arial" w:hAnsi="Arial" w:cs="Arial"/>
                <w:sz w:val="20"/>
                <w:szCs w:val="20"/>
              </w:rPr>
            </w:pPr>
            <w:r>
              <w:rPr>
                <w:rFonts w:ascii="Arial" w:hAnsi="Arial" w:cs="Arial"/>
                <w:sz w:val="20"/>
                <w:szCs w:val="20"/>
              </w:rPr>
              <w:t>Progress point and/or deliverable</w:t>
            </w:r>
          </w:p>
        </w:tc>
        <w:tc>
          <w:tcPr>
            <w:tcW w:w="5245" w:type="dxa"/>
            <w:gridSpan w:val="10"/>
            <w:tcBorders>
              <w:top w:val="single" w:sz="2" w:space="0" w:color="D04D27"/>
              <w:left w:val="single" w:sz="2" w:space="0" w:color="D04D27"/>
              <w:bottom w:val="single" w:sz="2" w:space="0" w:color="D04D27"/>
              <w:right w:val="single" w:sz="2" w:space="0" w:color="D04D27"/>
            </w:tcBorders>
            <w:shd w:val="clear" w:color="auto" w:fill="FFFFFF" w:themeFill="background1"/>
          </w:tcPr>
          <w:p w14:paraId="2CD84691" w14:textId="77777777" w:rsidR="002B184C" w:rsidRPr="000D2A74" w:rsidRDefault="002B184C" w:rsidP="00555C6B">
            <w:pPr>
              <w:pStyle w:val="TableText"/>
              <w:rPr>
                <w:rFonts w:ascii="Arial" w:hAnsi="Arial" w:cs="Arial"/>
                <w:sz w:val="20"/>
                <w:szCs w:val="20"/>
              </w:rPr>
            </w:pPr>
            <w:r>
              <w:rPr>
                <w:rFonts w:ascii="Arial" w:hAnsi="Arial" w:cs="Arial"/>
                <w:sz w:val="20"/>
                <w:szCs w:val="20"/>
              </w:rPr>
              <w:t>Expected completion date</w:t>
            </w:r>
          </w:p>
        </w:tc>
      </w:tr>
      <w:tr w:rsidR="002B184C" w14:paraId="3BA06F8E" w14:textId="77777777" w:rsidTr="25FF86DA">
        <w:trPr>
          <w:trHeight w:val="390"/>
        </w:trPr>
        <w:tc>
          <w:tcPr>
            <w:tcW w:w="993" w:type="dxa"/>
            <w:vMerge/>
          </w:tcPr>
          <w:p w14:paraId="3453518F" w14:textId="77777777" w:rsidR="002B184C" w:rsidRPr="000D2A74" w:rsidRDefault="002B184C" w:rsidP="00555C6B">
            <w:pPr>
              <w:pStyle w:val="TableText"/>
              <w:rPr>
                <w:rFonts w:ascii="Arial" w:hAnsi="Arial" w:cs="Arial"/>
                <w:sz w:val="20"/>
                <w:szCs w:val="20"/>
              </w:rPr>
            </w:pPr>
          </w:p>
        </w:tc>
        <w:tc>
          <w:tcPr>
            <w:tcW w:w="1844" w:type="dxa"/>
            <w:vMerge/>
          </w:tcPr>
          <w:p w14:paraId="7B6C98C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102D791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Project start date</w:t>
            </w:r>
          </w:p>
        </w:tc>
        <w:tc>
          <w:tcPr>
            <w:tcW w:w="5245" w:type="dxa"/>
            <w:gridSpan w:val="10"/>
            <w:tcBorders>
              <w:top w:val="single" w:sz="2" w:space="0" w:color="D04D27"/>
              <w:left w:val="single" w:sz="2" w:space="0" w:color="D04D27"/>
              <w:bottom w:val="single" w:sz="2" w:space="0" w:color="D04D27"/>
              <w:right w:val="single" w:sz="2" w:space="0" w:color="D04D27"/>
            </w:tcBorders>
          </w:tcPr>
          <w:p w14:paraId="3B8A16FB" w14:textId="77777777" w:rsidR="002B184C" w:rsidRPr="000D2A74" w:rsidRDefault="002B184C" w:rsidP="00555C6B">
            <w:pPr>
              <w:pStyle w:val="TableText"/>
              <w:rPr>
                <w:rFonts w:ascii="Arial" w:hAnsi="Arial" w:cs="Arial"/>
                <w:sz w:val="20"/>
                <w:szCs w:val="20"/>
              </w:rPr>
            </w:pPr>
          </w:p>
        </w:tc>
      </w:tr>
      <w:tr w:rsidR="002B184C" w14:paraId="51C39F63" w14:textId="77777777" w:rsidTr="25FF86DA">
        <w:trPr>
          <w:trHeight w:val="390"/>
        </w:trPr>
        <w:tc>
          <w:tcPr>
            <w:tcW w:w="993" w:type="dxa"/>
            <w:vMerge/>
          </w:tcPr>
          <w:p w14:paraId="14E4624C" w14:textId="77777777" w:rsidR="002B184C" w:rsidRPr="000D2A74" w:rsidRDefault="002B184C" w:rsidP="00555C6B">
            <w:pPr>
              <w:pStyle w:val="TableText"/>
              <w:rPr>
                <w:rFonts w:ascii="Arial" w:hAnsi="Arial" w:cs="Arial"/>
                <w:sz w:val="20"/>
                <w:szCs w:val="20"/>
              </w:rPr>
            </w:pPr>
          </w:p>
        </w:tc>
        <w:tc>
          <w:tcPr>
            <w:tcW w:w="1844" w:type="dxa"/>
            <w:vMerge/>
          </w:tcPr>
          <w:p w14:paraId="189BAA92"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26EB55EB"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0"/>
            <w:tcBorders>
              <w:top w:val="single" w:sz="2" w:space="0" w:color="D04D27"/>
              <w:left w:val="single" w:sz="2" w:space="0" w:color="D04D27"/>
              <w:bottom w:val="single" w:sz="2" w:space="0" w:color="D04D27"/>
              <w:right w:val="single" w:sz="2" w:space="0" w:color="D04D27"/>
            </w:tcBorders>
          </w:tcPr>
          <w:p w14:paraId="2D4BD8A9" w14:textId="77777777" w:rsidR="002B184C" w:rsidRPr="000D2A74" w:rsidRDefault="002B184C" w:rsidP="00555C6B">
            <w:pPr>
              <w:pStyle w:val="TableText"/>
              <w:rPr>
                <w:rFonts w:ascii="Arial" w:hAnsi="Arial" w:cs="Arial"/>
                <w:sz w:val="20"/>
                <w:szCs w:val="20"/>
              </w:rPr>
            </w:pPr>
          </w:p>
        </w:tc>
      </w:tr>
      <w:tr w:rsidR="002B184C" w14:paraId="38739ADA" w14:textId="77777777" w:rsidTr="25FF86DA">
        <w:trPr>
          <w:trHeight w:val="390"/>
        </w:trPr>
        <w:tc>
          <w:tcPr>
            <w:tcW w:w="993" w:type="dxa"/>
            <w:vMerge/>
          </w:tcPr>
          <w:p w14:paraId="58C68A8E" w14:textId="77777777" w:rsidR="002B184C" w:rsidRPr="000D2A74" w:rsidRDefault="002B184C" w:rsidP="00555C6B">
            <w:pPr>
              <w:pStyle w:val="TableText"/>
              <w:rPr>
                <w:rFonts w:ascii="Arial" w:hAnsi="Arial" w:cs="Arial"/>
                <w:sz w:val="20"/>
                <w:szCs w:val="20"/>
              </w:rPr>
            </w:pPr>
          </w:p>
        </w:tc>
        <w:tc>
          <w:tcPr>
            <w:tcW w:w="1844" w:type="dxa"/>
            <w:vMerge/>
          </w:tcPr>
          <w:p w14:paraId="53BE518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4749E5F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0"/>
            <w:tcBorders>
              <w:top w:val="single" w:sz="2" w:space="0" w:color="D04D27"/>
              <w:left w:val="single" w:sz="2" w:space="0" w:color="D04D27"/>
              <w:bottom w:val="single" w:sz="2" w:space="0" w:color="D04D27"/>
              <w:right w:val="single" w:sz="2" w:space="0" w:color="D04D27"/>
            </w:tcBorders>
          </w:tcPr>
          <w:p w14:paraId="7907B9E6" w14:textId="77777777" w:rsidR="002B184C" w:rsidRPr="000D2A74" w:rsidRDefault="002B184C" w:rsidP="00555C6B">
            <w:pPr>
              <w:pStyle w:val="TableText"/>
              <w:rPr>
                <w:rFonts w:ascii="Arial" w:hAnsi="Arial" w:cs="Arial"/>
                <w:sz w:val="20"/>
                <w:szCs w:val="20"/>
              </w:rPr>
            </w:pPr>
          </w:p>
        </w:tc>
      </w:tr>
      <w:tr w:rsidR="002B184C" w14:paraId="29B4E5F8" w14:textId="77777777" w:rsidTr="25FF86DA">
        <w:trPr>
          <w:trHeight w:val="390"/>
        </w:trPr>
        <w:tc>
          <w:tcPr>
            <w:tcW w:w="993" w:type="dxa"/>
            <w:vMerge/>
          </w:tcPr>
          <w:p w14:paraId="46085F0F" w14:textId="77777777" w:rsidR="002B184C" w:rsidRPr="000D2A74" w:rsidRDefault="002B184C" w:rsidP="00555C6B">
            <w:pPr>
              <w:pStyle w:val="TableText"/>
              <w:rPr>
                <w:rFonts w:ascii="Arial" w:hAnsi="Arial" w:cs="Arial"/>
                <w:sz w:val="20"/>
                <w:szCs w:val="20"/>
              </w:rPr>
            </w:pPr>
          </w:p>
        </w:tc>
        <w:tc>
          <w:tcPr>
            <w:tcW w:w="1844" w:type="dxa"/>
            <w:vMerge/>
          </w:tcPr>
          <w:p w14:paraId="4A338F5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370E4AE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0"/>
            <w:tcBorders>
              <w:top w:val="single" w:sz="2" w:space="0" w:color="D04D27"/>
              <w:left w:val="single" w:sz="2" w:space="0" w:color="D04D27"/>
              <w:bottom w:val="single" w:sz="2" w:space="0" w:color="D04D27"/>
              <w:right w:val="single" w:sz="2" w:space="0" w:color="D04D27"/>
            </w:tcBorders>
          </w:tcPr>
          <w:p w14:paraId="3A5D55E4" w14:textId="77777777" w:rsidR="002B184C" w:rsidRPr="000D2A74" w:rsidRDefault="002B184C" w:rsidP="00555C6B">
            <w:pPr>
              <w:pStyle w:val="TableText"/>
              <w:rPr>
                <w:rFonts w:ascii="Arial" w:hAnsi="Arial" w:cs="Arial"/>
                <w:sz w:val="20"/>
                <w:szCs w:val="20"/>
              </w:rPr>
            </w:pPr>
          </w:p>
        </w:tc>
      </w:tr>
      <w:tr w:rsidR="002B184C" w14:paraId="795133F0" w14:textId="77777777" w:rsidTr="25FF86DA">
        <w:trPr>
          <w:trHeight w:val="390"/>
        </w:trPr>
        <w:tc>
          <w:tcPr>
            <w:tcW w:w="993" w:type="dxa"/>
            <w:vMerge/>
          </w:tcPr>
          <w:p w14:paraId="1BE72247" w14:textId="77777777" w:rsidR="002B184C" w:rsidRPr="000D2A74" w:rsidRDefault="002B184C" w:rsidP="00555C6B">
            <w:pPr>
              <w:pStyle w:val="TableText"/>
              <w:rPr>
                <w:rFonts w:ascii="Arial" w:hAnsi="Arial" w:cs="Arial"/>
                <w:sz w:val="20"/>
                <w:szCs w:val="20"/>
              </w:rPr>
            </w:pPr>
          </w:p>
        </w:tc>
        <w:tc>
          <w:tcPr>
            <w:tcW w:w="1844" w:type="dxa"/>
            <w:vMerge/>
          </w:tcPr>
          <w:p w14:paraId="0D1AC6B4"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574590C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Project end date</w:t>
            </w:r>
          </w:p>
        </w:tc>
        <w:tc>
          <w:tcPr>
            <w:tcW w:w="5245" w:type="dxa"/>
            <w:gridSpan w:val="10"/>
            <w:tcBorders>
              <w:top w:val="single" w:sz="2" w:space="0" w:color="D04D27"/>
              <w:left w:val="single" w:sz="2" w:space="0" w:color="D04D27"/>
              <w:bottom w:val="single" w:sz="2" w:space="0" w:color="D04D27"/>
              <w:right w:val="single" w:sz="2" w:space="0" w:color="D04D27"/>
            </w:tcBorders>
          </w:tcPr>
          <w:p w14:paraId="22CEF9C8" w14:textId="77777777" w:rsidR="002B184C" w:rsidRPr="000D2A74" w:rsidRDefault="002B184C" w:rsidP="00555C6B">
            <w:pPr>
              <w:pStyle w:val="TableText"/>
              <w:rPr>
                <w:rFonts w:ascii="Arial" w:hAnsi="Arial" w:cs="Arial"/>
                <w:sz w:val="20"/>
                <w:szCs w:val="20"/>
              </w:rPr>
            </w:pPr>
          </w:p>
        </w:tc>
      </w:tr>
      <w:tr w:rsidR="002B184C" w14:paraId="68788333" w14:textId="77777777" w:rsidTr="25FF86DA">
        <w:trPr>
          <w:trHeight w:val="529"/>
        </w:trPr>
        <w:tc>
          <w:tcPr>
            <w:tcW w:w="993" w:type="dxa"/>
            <w:vMerge/>
          </w:tcPr>
          <w:p w14:paraId="3B426690" w14:textId="77777777" w:rsidR="002B184C" w:rsidRPr="000D2A74" w:rsidRDefault="002B184C" w:rsidP="00555C6B">
            <w:pPr>
              <w:pStyle w:val="TableText"/>
              <w:rPr>
                <w:rFonts w:ascii="Arial" w:hAnsi="Arial" w:cs="Arial"/>
                <w:sz w:val="20"/>
                <w:szCs w:val="20"/>
              </w:rPr>
            </w:pPr>
          </w:p>
        </w:tc>
        <w:tc>
          <w:tcPr>
            <w:tcW w:w="1844" w:type="dxa"/>
            <w:vMerge/>
          </w:tcPr>
          <w:p w14:paraId="7D657D32"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3980F408"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Final report / evaluation</w:t>
            </w:r>
          </w:p>
        </w:tc>
        <w:tc>
          <w:tcPr>
            <w:tcW w:w="5245" w:type="dxa"/>
            <w:gridSpan w:val="10"/>
            <w:tcBorders>
              <w:top w:val="single" w:sz="2" w:space="0" w:color="D04D27"/>
              <w:left w:val="single" w:sz="2" w:space="0" w:color="D04D27"/>
              <w:bottom w:val="single" w:sz="2" w:space="0" w:color="D04D27"/>
              <w:right w:val="single" w:sz="2" w:space="0" w:color="D04D27"/>
            </w:tcBorders>
          </w:tcPr>
          <w:p w14:paraId="231E9CF7" w14:textId="77777777" w:rsidR="002B184C" w:rsidRPr="000D2A74" w:rsidRDefault="002B184C" w:rsidP="00555C6B">
            <w:pPr>
              <w:pStyle w:val="TableText"/>
              <w:rPr>
                <w:rFonts w:ascii="Arial" w:hAnsi="Arial" w:cs="Arial"/>
                <w:sz w:val="20"/>
                <w:szCs w:val="20"/>
              </w:rPr>
            </w:pPr>
          </w:p>
        </w:tc>
      </w:tr>
      <w:tr w:rsidR="002B184C" w14:paraId="40D62C6E" w14:textId="77777777" w:rsidTr="25FF86DA">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200"/>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724E22B3"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10</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3A9631C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Delivery approach</w:t>
            </w:r>
          </w:p>
        </w:tc>
        <w:tc>
          <w:tcPr>
            <w:tcW w:w="7228" w:type="dxa"/>
            <w:gridSpan w:val="11"/>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2F015A38"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Please provide brief responses to the following (1-3 sentences each):</w:t>
            </w:r>
          </w:p>
          <w:p w14:paraId="61EEDA87" w14:textId="77777777" w:rsidR="002B184C" w:rsidRDefault="002B184C" w:rsidP="00555C6B">
            <w:pPr>
              <w:pStyle w:val="ListParagraph"/>
              <w:numPr>
                <w:ilvl w:val="0"/>
                <w:numId w:val="46"/>
              </w:numPr>
              <w:rPr>
                <w:rFonts w:ascii="Arial" w:hAnsi="Arial" w:cs="Arial"/>
                <w:bCs/>
                <w:sz w:val="20"/>
                <w:szCs w:val="20"/>
              </w:rPr>
            </w:pPr>
            <w:r w:rsidRPr="000D2A74">
              <w:rPr>
                <w:rFonts w:ascii="Arial" w:hAnsi="Arial" w:cs="Arial"/>
                <w:bCs/>
                <w:sz w:val="20"/>
                <w:szCs w:val="20"/>
              </w:rPr>
              <w:t xml:space="preserve">How will the </w:t>
            </w:r>
            <w:r>
              <w:rPr>
                <w:rFonts w:ascii="Arial" w:hAnsi="Arial" w:cs="Arial"/>
                <w:bCs/>
                <w:sz w:val="20"/>
                <w:szCs w:val="20"/>
              </w:rPr>
              <w:t>project</w:t>
            </w:r>
            <w:r w:rsidRPr="000D2A74">
              <w:rPr>
                <w:rFonts w:ascii="Arial" w:hAnsi="Arial" w:cs="Arial"/>
                <w:bCs/>
                <w:sz w:val="20"/>
                <w:szCs w:val="20"/>
              </w:rPr>
              <w:t xml:space="preserve"> be managed?</w:t>
            </w:r>
          </w:p>
          <w:p w14:paraId="23425220" w14:textId="77777777" w:rsidR="002B184C" w:rsidRPr="000D2A74" w:rsidRDefault="002B184C" w:rsidP="00555C6B">
            <w:pPr>
              <w:pStyle w:val="ListParagraph"/>
              <w:numPr>
                <w:ilvl w:val="0"/>
                <w:numId w:val="46"/>
              </w:numPr>
              <w:rPr>
                <w:rFonts w:ascii="Arial" w:hAnsi="Arial" w:cs="Arial"/>
                <w:bCs/>
                <w:sz w:val="20"/>
                <w:szCs w:val="20"/>
              </w:rPr>
            </w:pPr>
            <w:r>
              <w:rPr>
                <w:rFonts w:ascii="Arial" w:hAnsi="Arial" w:cs="Arial"/>
                <w:bCs/>
                <w:sz w:val="20"/>
                <w:szCs w:val="20"/>
              </w:rPr>
              <w:t>How will landowners be involved?</w:t>
            </w:r>
          </w:p>
          <w:p w14:paraId="42554A60" w14:textId="77777777" w:rsidR="002B184C" w:rsidRPr="00B140C1" w:rsidRDefault="002B184C" w:rsidP="00555C6B">
            <w:pPr>
              <w:pStyle w:val="ListParagraph"/>
              <w:numPr>
                <w:ilvl w:val="0"/>
                <w:numId w:val="46"/>
              </w:numPr>
              <w:rPr>
                <w:rFonts w:ascii="Arial" w:hAnsi="Arial" w:cs="Arial"/>
                <w:sz w:val="20"/>
                <w:szCs w:val="20"/>
              </w:rPr>
            </w:pPr>
            <w:r w:rsidRPr="000D2A74">
              <w:rPr>
                <w:rFonts w:ascii="Arial" w:hAnsi="Arial" w:cs="Arial"/>
                <w:bCs/>
                <w:sz w:val="20"/>
                <w:szCs w:val="20"/>
              </w:rPr>
              <w:t>What are the key roles involved in delivery?</w:t>
            </w:r>
          </w:p>
          <w:p w14:paraId="5D1319EB" w14:textId="77777777" w:rsidR="002B184C" w:rsidRPr="000D2A74" w:rsidRDefault="002B184C" w:rsidP="00555C6B">
            <w:pPr>
              <w:pStyle w:val="TableText"/>
              <w:rPr>
                <w:rFonts w:ascii="Arial" w:hAnsi="Arial" w:cs="Arial"/>
                <w:sz w:val="20"/>
                <w:szCs w:val="20"/>
              </w:rPr>
            </w:pPr>
          </w:p>
        </w:tc>
      </w:tr>
      <w:tr w:rsidR="002B184C" w14:paraId="42762867" w14:textId="77777777" w:rsidTr="25FF86DA">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682"/>
        </w:trPr>
        <w:tc>
          <w:tcPr>
            <w:tcW w:w="993" w:type="dxa"/>
            <w:vMerge/>
          </w:tcPr>
          <w:p w14:paraId="73734C8D" w14:textId="77777777" w:rsidR="002B184C" w:rsidRPr="000D2A74" w:rsidRDefault="002B184C" w:rsidP="00555C6B">
            <w:pPr>
              <w:pStyle w:val="TableText"/>
              <w:rPr>
                <w:rFonts w:ascii="Arial" w:hAnsi="Arial" w:cs="Arial"/>
                <w:sz w:val="20"/>
                <w:szCs w:val="20"/>
              </w:rPr>
            </w:pPr>
          </w:p>
        </w:tc>
        <w:tc>
          <w:tcPr>
            <w:tcW w:w="1844" w:type="dxa"/>
            <w:vMerge/>
          </w:tcPr>
          <w:p w14:paraId="294CC033" w14:textId="77777777" w:rsidR="002B184C" w:rsidRPr="000D2A74" w:rsidRDefault="002B184C" w:rsidP="00555C6B">
            <w:pPr>
              <w:pStyle w:val="TableText"/>
              <w:rPr>
                <w:rFonts w:ascii="Arial" w:hAnsi="Arial" w:cs="Arial"/>
                <w:sz w:val="20"/>
                <w:szCs w:val="20"/>
              </w:rPr>
            </w:pPr>
          </w:p>
        </w:tc>
        <w:tc>
          <w:tcPr>
            <w:tcW w:w="7228" w:type="dxa"/>
            <w:gridSpan w:val="11"/>
            <w:tcBorders>
              <w:top w:val="single" w:sz="2" w:space="0" w:color="D04D27"/>
              <w:left w:val="single" w:sz="2" w:space="0" w:color="D04D27"/>
              <w:bottom w:val="single" w:sz="2" w:space="0" w:color="D04D27"/>
              <w:right w:val="single" w:sz="2" w:space="0" w:color="D04D27"/>
            </w:tcBorders>
          </w:tcPr>
          <w:p w14:paraId="00762B7D" w14:textId="77777777" w:rsidR="002B184C" w:rsidRPr="000D2A74" w:rsidRDefault="002B184C" w:rsidP="00555C6B">
            <w:pPr>
              <w:pStyle w:val="TableText"/>
              <w:rPr>
                <w:rFonts w:ascii="Arial" w:hAnsi="Arial" w:cs="Arial"/>
                <w:sz w:val="20"/>
                <w:szCs w:val="20"/>
              </w:rPr>
            </w:pPr>
          </w:p>
          <w:p w14:paraId="5761152C" w14:textId="77777777" w:rsidR="002B184C" w:rsidRPr="000D2A74" w:rsidRDefault="002B184C" w:rsidP="00643683">
            <w:pPr>
              <w:pStyle w:val="TableText"/>
              <w:rPr>
                <w:rFonts w:ascii="Arial" w:hAnsi="Arial" w:cs="Arial"/>
                <w:sz w:val="20"/>
                <w:szCs w:val="20"/>
              </w:rPr>
            </w:pPr>
          </w:p>
        </w:tc>
      </w:tr>
      <w:tr w:rsidR="002B184C" w14:paraId="7BA05B34" w14:textId="77777777" w:rsidTr="25FF86DA">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74"/>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49F8D514" w14:textId="77777777" w:rsidR="002B184C" w:rsidRPr="000D2A74" w:rsidRDefault="002B184C" w:rsidP="00555C6B">
            <w:pPr>
              <w:pStyle w:val="TableText"/>
              <w:rPr>
                <w:rFonts w:ascii="Arial" w:hAnsi="Arial" w:cs="Arial"/>
                <w:sz w:val="20"/>
                <w:szCs w:val="20"/>
              </w:rPr>
            </w:pPr>
            <w:r>
              <w:rPr>
                <w:rFonts w:ascii="Arial" w:hAnsi="Arial" w:cs="Arial"/>
                <w:sz w:val="20"/>
                <w:szCs w:val="20"/>
              </w:rPr>
              <w:t>3.11</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6A133C0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Long term viability</w:t>
            </w:r>
          </w:p>
        </w:tc>
        <w:tc>
          <w:tcPr>
            <w:tcW w:w="7228" w:type="dxa"/>
            <w:gridSpan w:val="11"/>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7EF3AC1D" w14:textId="68833789" w:rsidR="002B184C" w:rsidRPr="000D2A74" w:rsidRDefault="002B184C" w:rsidP="00555C6B">
            <w:pPr>
              <w:rPr>
                <w:rFonts w:ascii="Arial" w:hAnsi="Arial" w:cs="Arial"/>
                <w:sz w:val="20"/>
                <w:szCs w:val="20"/>
              </w:rPr>
            </w:pPr>
            <w:r w:rsidRPr="000D2A74">
              <w:rPr>
                <w:rFonts w:ascii="Arial" w:hAnsi="Arial" w:cs="Arial"/>
                <w:sz w:val="20"/>
                <w:szCs w:val="20"/>
              </w:rPr>
              <w:t xml:space="preserve">Please describe how the outcomes from your </w:t>
            </w:r>
            <w:r>
              <w:rPr>
                <w:rFonts w:ascii="Arial" w:hAnsi="Arial" w:cs="Arial"/>
                <w:sz w:val="20"/>
                <w:szCs w:val="20"/>
              </w:rPr>
              <w:t>project</w:t>
            </w:r>
            <w:r w:rsidRPr="000D2A74">
              <w:rPr>
                <w:rFonts w:ascii="Arial" w:hAnsi="Arial" w:cs="Arial"/>
                <w:sz w:val="20"/>
                <w:szCs w:val="20"/>
              </w:rPr>
              <w:t xml:space="preserve"> will be continued in the future, after the proposed funding has been used? </w:t>
            </w:r>
            <w:r w:rsidR="00441B8F" w:rsidRPr="00441B8F">
              <w:rPr>
                <w:rFonts w:ascii="Arial" w:hAnsi="Arial" w:cs="Arial"/>
                <w:sz w:val="20"/>
                <w:szCs w:val="20"/>
              </w:rPr>
              <w:t>How does your project link to regional/other government prioritie</w:t>
            </w:r>
            <w:r w:rsidR="00441B8F">
              <w:rPr>
                <w:rFonts w:ascii="Arial" w:hAnsi="Arial" w:cs="Arial"/>
                <w:sz w:val="20"/>
                <w:szCs w:val="20"/>
              </w:rPr>
              <w:t>s</w:t>
            </w:r>
            <w:r w:rsidR="00B72D27">
              <w:rPr>
                <w:rFonts w:ascii="Arial" w:hAnsi="Arial" w:cs="Arial"/>
                <w:sz w:val="20"/>
                <w:szCs w:val="20"/>
              </w:rPr>
              <w:t>?</w:t>
            </w:r>
          </w:p>
          <w:p w14:paraId="651EDC3A" w14:textId="77777777" w:rsidR="002B184C" w:rsidRPr="000D2A74" w:rsidRDefault="002B184C" w:rsidP="00555C6B">
            <w:pPr>
              <w:rPr>
                <w:rFonts w:ascii="Arial" w:hAnsi="Arial" w:cs="Arial"/>
                <w:sz w:val="20"/>
                <w:szCs w:val="20"/>
              </w:rPr>
            </w:pPr>
          </w:p>
          <w:p w14:paraId="6BF39B79" w14:textId="77777777" w:rsidR="002B184C" w:rsidRPr="000D2A74" w:rsidRDefault="002B184C" w:rsidP="00555C6B">
            <w:pPr>
              <w:pStyle w:val="TableText"/>
              <w:rPr>
                <w:rFonts w:ascii="Arial" w:hAnsi="Arial" w:cs="Arial"/>
                <w:sz w:val="20"/>
                <w:szCs w:val="20"/>
              </w:rPr>
            </w:pPr>
          </w:p>
        </w:tc>
      </w:tr>
      <w:tr w:rsidR="002B184C" w14:paraId="1C615EFF" w14:textId="77777777" w:rsidTr="25FF86DA">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952"/>
        </w:trPr>
        <w:tc>
          <w:tcPr>
            <w:tcW w:w="993" w:type="dxa"/>
            <w:vMerge/>
          </w:tcPr>
          <w:p w14:paraId="51D7C99C" w14:textId="77777777" w:rsidR="002B184C" w:rsidRPr="000D2A74" w:rsidRDefault="002B184C" w:rsidP="00555C6B">
            <w:pPr>
              <w:pStyle w:val="TableText"/>
              <w:rPr>
                <w:rFonts w:ascii="Arial" w:hAnsi="Arial" w:cs="Arial"/>
                <w:sz w:val="20"/>
                <w:szCs w:val="20"/>
              </w:rPr>
            </w:pPr>
          </w:p>
        </w:tc>
        <w:tc>
          <w:tcPr>
            <w:tcW w:w="1844" w:type="dxa"/>
            <w:vMerge/>
          </w:tcPr>
          <w:p w14:paraId="5E5E38EA" w14:textId="77777777" w:rsidR="002B184C" w:rsidRPr="000D2A74" w:rsidRDefault="002B184C" w:rsidP="00555C6B">
            <w:pPr>
              <w:pStyle w:val="TableText"/>
              <w:rPr>
                <w:rFonts w:ascii="Arial" w:hAnsi="Arial" w:cs="Arial"/>
                <w:sz w:val="20"/>
                <w:szCs w:val="20"/>
              </w:rPr>
            </w:pPr>
          </w:p>
        </w:tc>
        <w:tc>
          <w:tcPr>
            <w:tcW w:w="7228" w:type="dxa"/>
            <w:gridSpan w:val="11"/>
            <w:tcBorders>
              <w:top w:val="single" w:sz="2" w:space="0" w:color="D04D27"/>
              <w:left w:val="single" w:sz="2" w:space="0" w:color="D04D27"/>
              <w:bottom w:val="single" w:sz="2" w:space="0" w:color="D04D27"/>
              <w:right w:val="single" w:sz="2" w:space="0" w:color="D04D27"/>
            </w:tcBorders>
          </w:tcPr>
          <w:p w14:paraId="5FBA61A4" w14:textId="77777777" w:rsidR="002B184C" w:rsidRDefault="002B184C" w:rsidP="00555C6B">
            <w:pPr>
              <w:rPr>
                <w:rFonts w:ascii="Arial" w:hAnsi="Arial" w:cs="Arial"/>
                <w:sz w:val="20"/>
                <w:szCs w:val="20"/>
              </w:rPr>
            </w:pPr>
          </w:p>
          <w:p w14:paraId="0A8E9E73" w14:textId="77777777" w:rsidR="002B184C" w:rsidRPr="000D2A74" w:rsidRDefault="002B184C" w:rsidP="00643683">
            <w:pPr>
              <w:rPr>
                <w:rFonts w:ascii="Arial" w:hAnsi="Arial" w:cs="Arial"/>
                <w:sz w:val="20"/>
                <w:szCs w:val="20"/>
              </w:rPr>
            </w:pPr>
          </w:p>
        </w:tc>
      </w:tr>
      <w:tr w:rsidR="002B184C" w14:paraId="1DEA9F8C" w14:textId="77777777" w:rsidTr="25FF86DA">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782"/>
        </w:trPr>
        <w:tc>
          <w:tcPr>
            <w:tcW w:w="993" w:type="dxa"/>
            <w:vMerge w:val="restart"/>
            <w:tcBorders>
              <w:top w:val="single" w:sz="2" w:space="0" w:color="D04D27"/>
              <w:left w:val="single" w:sz="2" w:space="0" w:color="D04D27"/>
              <w:bottom w:val="single" w:sz="2" w:space="0" w:color="D04D27"/>
              <w:right w:val="single" w:sz="2" w:space="0" w:color="D04D27"/>
            </w:tcBorders>
          </w:tcPr>
          <w:p w14:paraId="5E861F79" w14:textId="77777777" w:rsidR="002B184C" w:rsidRPr="007F73E6" w:rsidRDefault="002B184C" w:rsidP="00555C6B">
            <w:pPr>
              <w:pStyle w:val="TableText"/>
              <w:rPr>
                <w:rFonts w:ascii="Arial" w:hAnsi="Arial" w:cs="Arial"/>
                <w:sz w:val="20"/>
                <w:szCs w:val="20"/>
              </w:rPr>
            </w:pPr>
            <w:r w:rsidRPr="007F73E6">
              <w:rPr>
                <w:rFonts w:ascii="Arial" w:hAnsi="Arial" w:cs="Arial"/>
                <w:sz w:val="20"/>
                <w:szCs w:val="20"/>
                <w:lang w:eastAsia="en-NZ"/>
              </w:rPr>
              <w:t>3.1</w:t>
            </w:r>
            <w:r>
              <w:rPr>
                <w:rFonts w:ascii="Arial" w:hAnsi="Arial" w:cs="Arial"/>
                <w:sz w:val="20"/>
                <w:szCs w:val="20"/>
                <w:lang w:eastAsia="en-NZ"/>
              </w:rPr>
              <w:t>2</w:t>
            </w:r>
          </w:p>
        </w:tc>
        <w:tc>
          <w:tcPr>
            <w:tcW w:w="1844" w:type="dxa"/>
            <w:vMerge w:val="restart"/>
            <w:tcBorders>
              <w:top w:val="single" w:sz="2" w:space="0" w:color="D04D27"/>
              <w:left w:val="single" w:sz="2" w:space="0" w:color="D04D27"/>
              <w:bottom w:val="single" w:sz="2" w:space="0" w:color="D04D27"/>
              <w:right w:val="single" w:sz="2" w:space="0" w:color="D04D27"/>
            </w:tcBorders>
          </w:tcPr>
          <w:p w14:paraId="5A723FB2" w14:textId="77777777" w:rsidR="002B184C" w:rsidRPr="007F73E6" w:rsidRDefault="002B184C" w:rsidP="00555C6B">
            <w:pPr>
              <w:pStyle w:val="TableText"/>
              <w:rPr>
                <w:rFonts w:ascii="Arial" w:hAnsi="Arial" w:cs="Arial"/>
                <w:sz w:val="20"/>
                <w:szCs w:val="20"/>
              </w:rPr>
            </w:pPr>
            <w:r w:rsidRPr="007F73E6">
              <w:rPr>
                <w:rFonts w:ascii="Arial" w:hAnsi="Arial" w:cs="Arial"/>
                <w:sz w:val="20"/>
                <w:szCs w:val="20"/>
                <w:lang w:eastAsia="en-NZ"/>
              </w:rPr>
              <w:t>Previous funding</w:t>
            </w:r>
          </w:p>
        </w:tc>
        <w:tc>
          <w:tcPr>
            <w:tcW w:w="7228" w:type="dxa"/>
            <w:gridSpan w:val="11"/>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6C02683A" w14:textId="77777777" w:rsidR="002B184C" w:rsidRDefault="002B184C" w:rsidP="00555C6B">
            <w:pPr>
              <w:shd w:val="clear" w:color="auto" w:fill="A6A6A6" w:themeFill="background1" w:themeFillShade="A6"/>
              <w:rPr>
                <w:rFonts w:ascii="Arial" w:hAnsi="Arial" w:cs="Arial"/>
                <w:sz w:val="20"/>
                <w:szCs w:val="20"/>
              </w:rPr>
            </w:pPr>
            <w:r w:rsidRPr="007F73E6">
              <w:rPr>
                <w:rFonts w:ascii="Arial" w:hAnsi="Arial" w:cs="Arial"/>
                <w:sz w:val="20"/>
                <w:szCs w:val="20"/>
              </w:rPr>
              <w:t>Has the application been discussed with or submitted to other government agencies / potential funding partners for funding consideration?  Please provide detail</w:t>
            </w:r>
            <w:r>
              <w:rPr>
                <w:rFonts w:ascii="Arial" w:hAnsi="Arial" w:cs="Arial"/>
                <w:sz w:val="20"/>
                <w:szCs w:val="20"/>
              </w:rPr>
              <w:t>.</w:t>
            </w:r>
          </w:p>
          <w:p w14:paraId="33656DBC" w14:textId="77777777" w:rsidR="002B184C" w:rsidRDefault="002B184C" w:rsidP="00555C6B">
            <w:pPr>
              <w:rPr>
                <w:rFonts w:ascii="Arial" w:hAnsi="Arial" w:cs="Arial"/>
                <w:sz w:val="20"/>
                <w:szCs w:val="20"/>
              </w:rPr>
            </w:pPr>
          </w:p>
          <w:p w14:paraId="552F9817" w14:textId="77777777" w:rsidR="002B184C" w:rsidRPr="007F73E6" w:rsidRDefault="002B184C" w:rsidP="00555C6B">
            <w:pPr>
              <w:rPr>
                <w:rFonts w:ascii="Arial" w:hAnsi="Arial" w:cs="Arial"/>
                <w:sz w:val="20"/>
                <w:szCs w:val="20"/>
              </w:rPr>
            </w:pPr>
          </w:p>
        </w:tc>
      </w:tr>
      <w:tr w:rsidR="002B184C" w14:paraId="02468C1A" w14:textId="77777777" w:rsidTr="25FF86DA">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16"/>
        </w:trPr>
        <w:tc>
          <w:tcPr>
            <w:tcW w:w="993" w:type="dxa"/>
            <w:vMerge/>
          </w:tcPr>
          <w:p w14:paraId="4CF774A2" w14:textId="77777777" w:rsidR="002B184C" w:rsidRPr="007F73E6" w:rsidRDefault="002B184C" w:rsidP="00555C6B">
            <w:pPr>
              <w:pStyle w:val="TableText"/>
              <w:rPr>
                <w:rFonts w:ascii="Arial" w:hAnsi="Arial" w:cs="Arial"/>
                <w:sz w:val="20"/>
                <w:szCs w:val="20"/>
                <w:lang w:eastAsia="en-NZ"/>
              </w:rPr>
            </w:pPr>
          </w:p>
        </w:tc>
        <w:tc>
          <w:tcPr>
            <w:tcW w:w="1844" w:type="dxa"/>
            <w:vMerge/>
          </w:tcPr>
          <w:p w14:paraId="4C423C39" w14:textId="77777777" w:rsidR="002B184C" w:rsidRPr="007F73E6" w:rsidRDefault="002B184C" w:rsidP="00555C6B">
            <w:pPr>
              <w:pStyle w:val="TableText"/>
              <w:rPr>
                <w:rFonts w:ascii="Arial" w:hAnsi="Arial" w:cs="Arial"/>
                <w:sz w:val="20"/>
                <w:szCs w:val="20"/>
                <w:lang w:eastAsia="en-NZ"/>
              </w:rPr>
            </w:pPr>
          </w:p>
        </w:tc>
        <w:tc>
          <w:tcPr>
            <w:tcW w:w="7228" w:type="dxa"/>
            <w:gridSpan w:val="11"/>
            <w:tcBorders>
              <w:top w:val="single" w:sz="2" w:space="0" w:color="D04D27"/>
              <w:left w:val="single" w:sz="2" w:space="0" w:color="D04D27"/>
              <w:bottom w:val="single" w:sz="2" w:space="0" w:color="D04D27"/>
              <w:right w:val="single" w:sz="2" w:space="0" w:color="D04D27"/>
            </w:tcBorders>
          </w:tcPr>
          <w:p w14:paraId="240D3A97" w14:textId="77777777" w:rsidR="002B184C" w:rsidRDefault="002B184C" w:rsidP="00555C6B">
            <w:pPr>
              <w:rPr>
                <w:rFonts w:ascii="Arial" w:hAnsi="Arial" w:cs="Arial"/>
                <w:sz w:val="20"/>
                <w:szCs w:val="20"/>
              </w:rPr>
            </w:pPr>
          </w:p>
          <w:p w14:paraId="1721AF16" w14:textId="77777777" w:rsidR="002B184C" w:rsidRPr="007F73E6" w:rsidRDefault="002B184C" w:rsidP="00643683">
            <w:pPr>
              <w:rPr>
                <w:rFonts w:ascii="Arial" w:hAnsi="Arial" w:cs="Arial"/>
                <w:sz w:val="20"/>
                <w:szCs w:val="20"/>
              </w:rPr>
            </w:pPr>
          </w:p>
        </w:tc>
      </w:tr>
      <w:tr w:rsidR="002B184C" w14:paraId="064E737D" w14:textId="77777777" w:rsidTr="25FF86DA">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636"/>
        </w:trPr>
        <w:tc>
          <w:tcPr>
            <w:tcW w:w="993" w:type="dxa"/>
            <w:vMerge/>
          </w:tcPr>
          <w:p w14:paraId="67798242" w14:textId="77777777" w:rsidR="002B184C" w:rsidRPr="007F73E6" w:rsidRDefault="002B184C" w:rsidP="00555C6B">
            <w:pPr>
              <w:pStyle w:val="TableText"/>
              <w:rPr>
                <w:rFonts w:ascii="Arial" w:hAnsi="Arial" w:cs="Arial"/>
                <w:b/>
                <w:sz w:val="20"/>
                <w:szCs w:val="20"/>
                <w:lang w:eastAsia="en-NZ"/>
              </w:rPr>
            </w:pPr>
          </w:p>
        </w:tc>
        <w:tc>
          <w:tcPr>
            <w:tcW w:w="1844" w:type="dxa"/>
            <w:vMerge/>
          </w:tcPr>
          <w:p w14:paraId="3B86FC64" w14:textId="77777777" w:rsidR="002B184C" w:rsidRPr="007F73E6" w:rsidRDefault="002B184C" w:rsidP="00555C6B">
            <w:pPr>
              <w:pStyle w:val="TableText"/>
              <w:rPr>
                <w:rFonts w:ascii="Arial" w:hAnsi="Arial" w:cs="Arial"/>
                <w:b/>
                <w:sz w:val="20"/>
                <w:szCs w:val="20"/>
                <w:lang w:eastAsia="en-NZ"/>
              </w:rPr>
            </w:pPr>
          </w:p>
        </w:tc>
        <w:tc>
          <w:tcPr>
            <w:tcW w:w="7228" w:type="dxa"/>
            <w:gridSpan w:val="11"/>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448D4DB6" w14:textId="2C70FDD0" w:rsidR="002B184C" w:rsidRDefault="002B184C" w:rsidP="00555C6B">
            <w:pPr>
              <w:rPr>
                <w:rFonts w:ascii="Arial" w:hAnsi="Arial" w:cs="Arial"/>
                <w:sz w:val="20"/>
                <w:szCs w:val="20"/>
              </w:rPr>
            </w:pPr>
            <w:r w:rsidRPr="00C82FE7">
              <w:rPr>
                <w:rFonts w:ascii="Arial" w:hAnsi="Arial" w:cs="Arial"/>
                <w:sz w:val="20"/>
                <w:szCs w:val="20"/>
              </w:rPr>
              <w:t>Has your organisation previously received funding from Te Puni Kōkiri or other agencies Please provide</w:t>
            </w:r>
            <w:r w:rsidR="00C82FE7" w:rsidRPr="00C82FE7">
              <w:rPr>
                <w:rFonts w:ascii="Arial" w:hAnsi="Arial" w:cs="Arial"/>
                <w:sz w:val="20"/>
                <w:szCs w:val="20"/>
              </w:rPr>
              <w:t xml:space="preserve"> the</w:t>
            </w:r>
            <w:r w:rsidRPr="00C82FE7">
              <w:rPr>
                <w:rFonts w:ascii="Arial" w:hAnsi="Arial" w:cs="Arial"/>
                <w:sz w:val="20"/>
                <w:szCs w:val="20"/>
              </w:rPr>
              <w:t xml:space="preserve"> detail</w:t>
            </w:r>
            <w:r w:rsidR="00C82FE7" w:rsidRPr="00C82FE7">
              <w:rPr>
                <w:rFonts w:ascii="Arial" w:hAnsi="Arial" w:cs="Arial"/>
                <w:sz w:val="20"/>
                <w:szCs w:val="20"/>
              </w:rPr>
              <w:t>s of this funding?</w:t>
            </w:r>
          </w:p>
          <w:p w14:paraId="7BEB2098" w14:textId="77777777" w:rsidR="002B184C" w:rsidRPr="007F73E6" w:rsidRDefault="002B184C" w:rsidP="00555C6B">
            <w:pPr>
              <w:rPr>
                <w:rFonts w:ascii="Arial" w:hAnsi="Arial" w:cs="Arial"/>
                <w:sz w:val="20"/>
                <w:szCs w:val="20"/>
              </w:rPr>
            </w:pPr>
          </w:p>
        </w:tc>
      </w:tr>
      <w:tr w:rsidR="002B184C" w14:paraId="30ABBAA9" w14:textId="77777777" w:rsidTr="0064368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64"/>
        </w:trPr>
        <w:tc>
          <w:tcPr>
            <w:tcW w:w="993" w:type="dxa"/>
            <w:vMerge/>
          </w:tcPr>
          <w:p w14:paraId="0AB13717" w14:textId="77777777" w:rsidR="002B184C" w:rsidRPr="007F73E6" w:rsidRDefault="002B184C" w:rsidP="00555C6B">
            <w:pPr>
              <w:pStyle w:val="TableText"/>
              <w:rPr>
                <w:rFonts w:ascii="Arial" w:hAnsi="Arial" w:cs="Arial"/>
                <w:b/>
                <w:sz w:val="20"/>
                <w:szCs w:val="20"/>
                <w:lang w:eastAsia="en-NZ"/>
              </w:rPr>
            </w:pPr>
          </w:p>
        </w:tc>
        <w:tc>
          <w:tcPr>
            <w:tcW w:w="1844" w:type="dxa"/>
            <w:vMerge/>
          </w:tcPr>
          <w:p w14:paraId="4B9B1511" w14:textId="77777777" w:rsidR="002B184C" w:rsidRPr="007F73E6" w:rsidRDefault="002B184C" w:rsidP="00555C6B">
            <w:pPr>
              <w:pStyle w:val="TableText"/>
              <w:rPr>
                <w:rFonts w:ascii="Arial" w:hAnsi="Arial" w:cs="Arial"/>
                <w:b/>
                <w:sz w:val="20"/>
                <w:szCs w:val="20"/>
                <w:lang w:eastAsia="en-NZ"/>
              </w:rPr>
            </w:pPr>
          </w:p>
        </w:tc>
        <w:tc>
          <w:tcPr>
            <w:tcW w:w="7228" w:type="dxa"/>
            <w:gridSpan w:val="11"/>
            <w:tcBorders>
              <w:top w:val="single" w:sz="2" w:space="0" w:color="D04D27"/>
              <w:left w:val="single" w:sz="2" w:space="0" w:color="D04D27"/>
              <w:bottom w:val="single" w:sz="2" w:space="0" w:color="D04D27"/>
              <w:right w:val="single" w:sz="2" w:space="0" w:color="D04D27"/>
            </w:tcBorders>
          </w:tcPr>
          <w:p w14:paraId="1784115C" w14:textId="77777777" w:rsidR="002B184C" w:rsidRDefault="002B184C" w:rsidP="00555C6B">
            <w:pPr>
              <w:rPr>
                <w:rFonts w:ascii="Arial" w:hAnsi="Arial" w:cs="Arial"/>
                <w:sz w:val="20"/>
                <w:szCs w:val="20"/>
              </w:rPr>
            </w:pPr>
          </w:p>
          <w:p w14:paraId="079D17EE" w14:textId="77777777" w:rsidR="002B184C" w:rsidRPr="007F73E6" w:rsidRDefault="002B184C" w:rsidP="00555C6B">
            <w:pPr>
              <w:rPr>
                <w:rFonts w:ascii="Arial" w:hAnsi="Arial" w:cs="Arial"/>
                <w:sz w:val="20"/>
                <w:szCs w:val="20"/>
              </w:rPr>
            </w:pPr>
          </w:p>
        </w:tc>
      </w:tr>
    </w:tbl>
    <w:p w14:paraId="4724BDE2" w14:textId="77777777" w:rsidR="002B184C" w:rsidRDefault="002B184C" w:rsidP="002B184C">
      <w:pPr>
        <w:rPr>
          <w:rFonts w:ascii="Arial" w:hAnsi="Arial" w:cs="Arial"/>
          <w:b/>
          <w:bCs/>
          <w:sz w:val="28"/>
          <w:szCs w:val="28"/>
          <w:lang w:eastAsia="en-NZ"/>
        </w:rPr>
      </w:pPr>
    </w:p>
    <w:p w14:paraId="679574CB" w14:textId="77777777" w:rsidR="002B184C" w:rsidRDefault="002B184C" w:rsidP="002B184C">
      <w:pPr>
        <w:rPr>
          <w:rFonts w:ascii="Arial" w:hAnsi="Arial" w:cs="Arial"/>
          <w:b/>
          <w:sz w:val="28"/>
          <w:szCs w:val="28"/>
          <w:lang w:eastAsia="en-NZ"/>
        </w:rPr>
      </w:pPr>
    </w:p>
    <w:p w14:paraId="6BAE8CF3" w14:textId="77777777" w:rsidR="002B184C" w:rsidRPr="003C1FEC" w:rsidRDefault="002B184C" w:rsidP="002B184C">
      <w:pPr>
        <w:rPr>
          <w:rFonts w:ascii="Arial" w:hAnsi="Arial" w:cs="Arial"/>
          <w:sz w:val="22"/>
          <w:lang w:eastAsia="en-NZ"/>
        </w:rPr>
      </w:pPr>
    </w:p>
    <w:p w14:paraId="22623420" w14:textId="77777777" w:rsidR="002B184C" w:rsidRPr="00C83145" w:rsidRDefault="002B184C" w:rsidP="002B184C">
      <w:pPr>
        <w:rPr>
          <w:rFonts w:ascii="Arial" w:hAnsi="Arial" w:cs="Arial"/>
          <w:b/>
          <w:bCs/>
          <w:sz w:val="28"/>
          <w:szCs w:val="28"/>
          <w:lang w:eastAsia="en-NZ"/>
        </w:rPr>
      </w:pPr>
    </w:p>
    <w:p w14:paraId="2C766E31" w14:textId="77777777" w:rsidR="002B184C" w:rsidRDefault="002B184C" w:rsidP="002B184C">
      <w:pPr>
        <w:rPr>
          <w:rFonts w:ascii="Arial" w:hAnsi="Arial" w:cs="Arial"/>
          <w:b/>
          <w:bCs/>
          <w:sz w:val="28"/>
          <w:szCs w:val="28"/>
          <w:lang w:eastAsia="en-NZ"/>
        </w:rPr>
      </w:pPr>
    </w:p>
    <w:p w14:paraId="566E1AFA" w14:textId="77777777" w:rsidR="002B184C" w:rsidRDefault="002B184C" w:rsidP="002B184C">
      <w:pPr>
        <w:rPr>
          <w:rFonts w:ascii="Arial" w:hAnsi="Arial" w:cs="Arial"/>
          <w:b/>
          <w:bCs/>
          <w:sz w:val="28"/>
          <w:szCs w:val="28"/>
          <w:lang w:eastAsia="en-NZ"/>
        </w:rPr>
        <w:sectPr w:rsidR="002B184C" w:rsidSect="00502DB6">
          <w:pgSz w:w="11907" w:h="16840" w:code="9"/>
          <w:pgMar w:top="1440" w:right="1134" w:bottom="1440" w:left="812" w:header="720" w:footer="720" w:gutter="0"/>
          <w:cols w:space="720"/>
          <w:titlePg/>
          <w:docGrid w:linePitch="360"/>
        </w:sectPr>
      </w:pPr>
    </w:p>
    <w:p w14:paraId="590DC61B" w14:textId="77777777" w:rsidR="002B184C" w:rsidRPr="00B140C1" w:rsidRDefault="00555C6B" w:rsidP="002B184C">
      <w:pPr>
        <w:pStyle w:val="Heading5"/>
        <w:keepNext w:val="0"/>
        <w:keepLines w:val="0"/>
        <w:numPr>
          <w:ilvl w:val="0"/>
          <w:numId w:val="38"/>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t>Proposal funding and budget | Pūtea kaupapa me te tahua</w:t>
      </w:r>
    </w:p>
    <w:p w14:paraId="0075D91F" w14:textId="1F3DED53" w:rsidR="002B184C" w:rsidRDefault="002B184C" w:rsidP="002B184C">
      <w:pPr>
        <w:spacing w:after="160" w:line="254" w:lineRule="auto"/>
        <w:jc w:val="both"/>
        <w:rPr>
          <w:rFonts w:ascii="Arial" w:hAnsi="Arial"/>
          <w:color w:val="auto"/>
          <w:sz w:val="22"/>
        </w:rPr>
      </w:pPr>
      <w:r w:rsidRPr="00F80704">
        <w:rPr>
          <w:rFonts w:ascii="Arial" w:hAnsi="Arial"/>
          <w:color w:val="auto"/>
          <w:sz w:val="22"/>
        </w:rPr>
        <w:t xml:space="preserve">Please </w:t>
      </w:r>
      <w:r>
        <w:rPr>
          <w:rFonts w:ascii="Arial" w:hAnsi="Arial"/>
          <w:color w:val="auto"/>
          <w:sz w:val="22"/>
        </w:rPr>
        <w:t>provide a full breakdown of the items to be funded</w:t>
      </w:r>
      <w:r w:rsidRPr="00F80704">
        <w:rPr>
          <w:rFonts w:ascii="Arial" w:hAnsi="Arial"/>
          <w:color w:val="auto"/>
          <w:sz w:val="22"/>
        </w:rPr>
        <w:t xml:space="preserve">. </w:t>
      </w:r>
      <w:r>
        <w:rPr>
          <w:rFonts w:ascii="Arial" w:hAnsi="Arial"/>
          <w:color w:val="auto"/>
          <w:sz w:val="22"/>
        </w:rPr>
        <w:t>Please describe the item (or activity) and the item supplier. Please detail the total cost per item, and the amount of funding</w:t>
      </w:r>
      <w:r w:rsidRPr="00F80704">
        <w:rPr>
          <w:rFonts w:ascii="Arial" w:hAnsi="Arial"/>
          <w:color w:val="auto"/>
          <w:sz w:val="22"/>
        </w:rPr>
        <w:t xml:space="preserve"> you are seeking from Te Puni Kōkiri plus any contributions being made by your</w:t>
      </w:r>
      <w:r>
        <w:rPr>
          <w:rFonts w:ascii="Arial" w:hAnsi="Arial"/>
          <w:color w:val="auto"/>
          <w:sz w:val="22"/>
        </w:rPr>
        <w:t>self</w:t>
      </w:r>
      <w:r w:rsidRPr="00F80704">
        <w:rPr>
          <w:rFonts w:ascii="Arial" w:hAnsi="Arial"/>
          <w:color w:val="auto"/>
          <w:sz w:val="22"/>
        </w:rPr>
        <w:t xml:space="preserve"> and other </w:t>
      </w:r>
      <w:r>
        <w:rPr>
          <w:rFonts w:ascii="Arial" w:hAnsi="Arial"/>
          <w:color w:val="auto"/>
          <w:sz w:val="22"/>
        </w:rPr>
        <w:t>organisations</w:t>
      </w:r>
      <w:r w:rsidRPr="00F80704">
        <w:rPr>
          <w:rFonts w:ascii="Arial" w:hAnsi="Arial"/>
          <w:color w:val="auto"/>
          <w:sz w:val="22"/>
        </w:rPr>
        <w:t xml:space="preserve">.  </w:t>
      </w:r>
      <w:r>
        <w:rPr>
          <w:rFonts w:ascii="Arial" w:hAnsi="Arial"/>
          <w:color w:val="auto"/>
          <w:sz w:val="22"/>
        </w:rPr>
        <w:t>Use an additional budget sheet</w:t>
      </w:r>
      <w:r w:rsidRPr="00F80704">
        <w:rPr>
          <w:rFonts w:ascii="Arial" w:hAnsi="Arial"/>
          <w:color w:val="auto"/>
          <w:sz w:val="22"/>
        </w:rPr>
        <w:t xml:space="preserve"> if required. All costs should be exclusive of GST. Please attach any quotes/estimates from your prospective</w:t>
      </w:r>
      <w:r>
        <w:rPr>
          <w:rFonts w:ascii="Arial" w:hAnsi="Arial"/>
          <w:color w:val="auto"/>
          <w:sz w:val="22"/>
        </w:rPr>
        <w:t xml:space="preserve"> suppliers</w:t>
      </w:r>
      <w:r w:rsidR="00441B8F">
        <w:rPr>
          <w:rFonts w:ascii="Arial" w:hAnsi="Arial"/>
          <w:color w:val="auto"/>
          <w:sz w:val="22"/>
        </w:rPr>
        <w:t xml:space="preserve"> (consider including resumes, where appropriate)</w:t>
      </w:r>
      <w:r w:rsidRPr="00F80704">
        <w:rPr>
          <w:rFonts w:ascii="Arial" w:hAnsi="Arial"/>
          <w:color w:val="auto"/>
          <w:sz w:val="22"/>
        </w:rPr>
        <w:t>.</w:t>
      </w:r>
    </w:p>
    <w:tbl>
      <w:tblPr>
        <w:tblStyle w:val="TableGrid"/>
        <w:tblW w:w="10065" w:type="dxa"/>
        <w:tblInd w:w="-3" w:type="dxa"/>
        <w:tblLayout w:type="fixed"/>
        <w:tblLook w:val="04A0" w:firstRow="1" w:lastRow="0" w:firstColumn="1" w:lastColumn="0" w:noHBand="0" w:noVBand="1"/>
      </w:tblPr>
      <w:tblGrid>
        <w:gridCol w:w="3544"/>
        <w:gridCol w:w="709"/>
        <w:gridCol w:w="2126"/>
        <w:gridCol w:w="1985"/>
        <w:gridCol w:w="1701"/>
      </w:tblGrid>
      <w:tr w:rsidR="002B184C" w14:paraId="42104DC1" w14:textId="77777777" w:rsidTr="00555C6B">
        <w:trPr>
          <w:trHeight w:val="425"/>
        </w:trPr>
        <w:tc>
          <w:tcPr>
            <w:tcW w:w="3544" w:type="dxa"/>
            <w:tcBorders>
              <w:top w:val="nil"/>
              <w:left w:val="single" w:sz="2" w:space="0" w:color="D04D27"/>
              <w:bottom w:val="single" w:sz="2" w:space="0" w:color="D04D27"/>
              <w:right w:val="single" w:sz="2" w:space="0" w:color="FFFFFF" w:themeColor="background1"/>
            </w:tcBorders>
            <w:shd w:val="clear" w:color="auto" w:fill="D04D27"/>
            <w:hideMark/>
          </w:tcPr>
          <w:p w14:paraId="44172F89" w14:textId="77777777" w:rsidR="002B184C" w:rsidRDefault="002B184C" w:rsidP="00555C6B">
            <w:pPr>
              <w:pStyle w:val="TableHeading"/>
              <w:rPr>
                <w:szCs w:val="20"/>
                <w:lang w:eastAsia="en-NZ"/>
              </w:rPr>
            </w:pPr>
            <w:r>
              <w:rPr>
                <w:szCs w:val="20"/>
                <w:lang w:eastAsia="en-NZ"/>
              </w:rPr>
              <w:t>Step 4.1 Activity: Item and supplier name</w:t>
            </w:r>
          </w:p>
        </w:tc>
        <w:tc>
          <w:tcPr>
            <w:tcW w:w="70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877A3B" w14:textId="77777777" w:rsidR="002B184C" w:rsidRDefault="002B184C" w:rsidP="00555C6B">
            <w:pPr>
              <w:pStyle w:val="TableHeading"/>
              <w:rPr>
                <w:szCs w:val="20"/>
                <w:lang w:eastAsia="en-NZ"/>
              </w:rPr>
            </w:pPr>
            <w:r>
              <w:rPr>
                <w:szCs w:val="20"/>
                <w:lang w:eastAsia="en-NZ"/>
              </w:rPr>
              <w:t>Qty/Unit</w:t>
            </w:r>
          </w:p>
        </w:tc>
        <w:tc>
          <w:tcPr>
            <w:tcW w:w="2126" w:type="dxa"/>
            <w:tcBorders>
              <w:top w:val="nil"/>
              <w:left w:val="single" w:sz="2" w:space="0" w:color="FFFFFF" w:themeColor="background1"/>
              <w:bottom w:val="single" w:sz="2" w:space="0" w:color="D04D27"/>
              <w:right w:val="single" w:sz="2" w:space="0" w:color="D04D27"/>
            </w:tcBorders>
            <w:shd w:val="clear" w:color="auto" w:fill="D04D27"/>
            <w:hideMark/>
          </w:tcPr>
          <w:p w14:paraId="1068F81D" w14:textId="77777777" w:rsidR="002B184C" w:rsidRDefault="002B184C" w:rsidP="00555C6B">
            <w:pPr>
              <w:pStyle w:val="TableHeading"/>
              <w:rPr>
                <w:szCs w:val="20"/>
                <w:lang w:eastAsia="en-NZ"/>
              </w:rPr>
            </w:pPr>
            <w:r>
              <w:rPr>
                <w:szCs w:val="20"/>
                <w:lang w:eastAsia="en-NZ"/>
              </w:rPr>
              <w:t>Unit Cost                            $ (excluding GST)</w:t>
            </w:r>
          </w:p>
        </w:tc>
        <w:tc>
          <w:tcPr>
            <w:tcW w:w="1985" w:type="dxa"/>
            <w:tcBorders>
              <w:top w:val="nil"/>
              <w:left w:val="single" w:sz="2" w:space="0" w:color="FFFFFF" w:themeColor="background1"/>
              <w:bottom w:val="single" w:sz="2" w:space="0" w:color="D04D27"/>
              <w:right w:val="single" w:sz="2" w:space="0" w:color="D04D27"/>
            </w:tcBorders>
            <w:shd w:val="clear" w:color="auto" w:fill="D04D27"/>
          </w:tcPr>
          <w:p w14:paraId="2603195F" w14:textId="77777777" w:rsidR="002B184C" w:rsidRDefault="002B184C" w:rsidP="00555C6B">
            <w:pPr>
              <w:pStyle w:val="TableHeading"/>
              <w:rPr>
                <w:szCs w:val="20"/>
                <w:lang w:eastAsia="en-NZ"/>
              </w:rPr>
            </w:pPr>
            <w:r>
              <w:rPr>
                <w:szCs w:val="20"/>
                <w:lang w:eastAsia="en-NZ"/>
              </w:rPr>
              <w:t>Amount: Sub-total       $ (excluding GST)</w:t>
            </w:r>
          </w:p>
        </w:tc>
        <w:tc>
          <w:tcPr>
            <w:tcW w:w="1701" w:type="dxa"/>
            <w:tcBorders>
              <w:top w:val="nil"/>
              <w:left w:val="single" w:sz="2" w:space="0" w:color="FFFFFF" w:themeColor="background1"/>
              <w:bottom w:val="single" w:sz="2" w:space="0" w:color="D04D27"/>
              <w:right w:val="single" w:sz="2" w:space="0" w:color="D04D27"/>
            </w:tcBorders>
            <w:shd w:val="clear" w:color="auto" w:fill="D04D27"/>
          </w:tcPr>
          <w:p w14:paraId="5FF12B20" w14:textId="77777777" w:rsidR="002B184C" w:rsidRDefault="002B184C" w:rsidP="00555C6B">
            <w:pPr>
              <w:pStyle w:val="TableHeading"/>
              <w:rPr>
                <w:szCs w:val="20"/>
                <w:lang w:eastAsia="en-NZ"/>
              </w:rPr>
            </w:pPr>
            <w:r>
              <w:rPr>
                <w:szCs w:val="20"/>
                <w:lang w:eastAsia="en-NZ"/>
              </w:rPr>
              <w:t>Te Puni Kōkiri contribution</w:t>
            </w:r>
          </w:p>
        </w:tc>
      </w:tr>
      <w:tr w:rsidR="002B184C" w14:paraId="5EC4B085"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hideMark/>
          </w:tcPr>
          <w:p w14:paraId="0683CADF"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hideMark/>
          </w:tcPr>
          <w:p w14:paraId="090A73C1"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1076311"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4370669B" w14:textId="77777777" w:rsidR="002B184C" w:rsidRDefault="002B184C" w:rsidP="00555C6B">
            <w:pPr>
              <w:pStyle w:val="TableText"/>
              <w:rPr>
                <w:rFonts w:ascii="Arial" w:hAnsi="Arial" w:cs="Arial"/>
                <w:sz w:val="20"/>
                <w:szCs w:val="20"/>
                <w:lang w:eastAsia="en-NZ"/>
              </w:rPr>
            </w:pPr>
          </w:p>
          <w:p w14:paraId="4A1D23A5"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AED5AE4" w14:textId="77777777" w:rsidR="002B184C" w:rsidRDefault="002B184C" w:rsidP="00555C6B">
            <w:pPr>
              <w:pStyle w:val="TableText"/>
              <w:rPr>
                <w:rFonts w:ascii="Arial" w:hAnsi="Arial" w:cs="Arial"/>
                <w:sz w:val="20"/>
                <w:szCs w:val="20"/>
                <w:lang w:eastAsia="en-NZ"/>
              </w:rPr>
            </w:pPr>
          </w:p>
        </w:tc>
      </w:tr>
      <w:tr w:rsidR="002B184C" w14:paraId="7FA54247"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3AB4DA66"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72B4D1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6339B45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7C7410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21736FB" w14:textId="77777777" w:rsidR="002B184C" w:rsidRDefault="002B184C" w:rsidP="00555C6B">
            <w:pPr>
              <w:pStyle w:val="TableText"/>
              <w:rPr>
                <w:rFonts w:ascii="Arial" w:hAnsi="Arial" w:cs="Arial"/>
                <w:sz w:val="20"/>
                <w:szCs w:val="20"/>
                <w:lang w:eastAsia="en-NZ"/>
              </w:rPr>
            </w:pPr>
          </w:p>
        </w:tc>
      </w:tr>
      <w:tr w:rsidR="002B184C" w14:paraId="6A9269D5"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1EC8AD1"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A96327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F1BD8F4"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A5ED692"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35A4EEA" w14:textId="77777777" w:rsidR="002B184C" w:rsidRDefault="002B184C" w:rsidP="00555C6B">
            <w:pPr>
              <w:pStyle w:val="TableText"/>
              <w:rPr>
                <w:rFonts w:ascii="Arial" w:hAnsi="Arial" w:cs="Arial"/>
                <w:sz w:val="20"/>
                <w:szCs w:val="20"/>
                <w:lang w:eastAsia="en-NZ"/>
              </w:rPr>
            </w:pPr>
          </w:p>
        </w:tc>
      </w:tr>
      <w:tr w:rsidR="002B184C" w14:paraId="13ABC7BE"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DF2EFEA"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BEAAE30"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5293A89"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9B75E1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AA1FE75" w14:textId="77777777" w:rsidR="002B184C" w:rsidRDefault="002B184C" w:rsidP="00555C6B">
            <w:pPr>
              <w:pStyle w:val="TableText"/>
              <w:rPr>
                <w:rFonts w:ascii="Arial" w:hAnsi="Arial" w:cs="Arial"/>
                <w:sz w:val="20"/>
                <w:szCs w:val="20"/>
                <w:lang w:eastAsia="en-NZ"/>
              </w:rPr>
            </w:pPr>
          </w:p>
        </w:tc>
      </w:tr>
      <w:tr w:rsidR="002B184C" w14:paraId="190C798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401A7374"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1CC0228"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A7B8A48"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74A627"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616F045" w14:textId="77777777" w:rsidR="002B184C" w:rsidRDefault="002B184C" w:rsidP="00555C6B">
            <w:pPr>
              <w:pStyle w:val="TableText"/>
              <w:rPr>
                <w:rFonts w:ascii="Arial" w:hAnsi="Arial" w:cs="Arial"/>
                <w:sz w:val="20"/>
                <w:szCs w:val="20"/>
                <w:lang w:eastAsia="en-NZ"/>
              </w:rPr>
            </w:pPr>
          </w:p>
        </w:tc>
      </w:tr>
      <w:tr w:rsidR="002B184C" w14:paraId="12F7F1B9"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EA02B69"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1AE010F"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B6B72D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64218C80"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6180800" w14:textId="77777777" w:rsidR="002B184C" w:rsidRDefault="002B184C" w:rsidP="00555C6B">
            <w:pPr>
              <w:pStyle w:val="TableText"/>
              <w:rPr>
                <w:rFonts w:ascii="Arial" w:hAnsi="Arial" w:cs="Arial"/>
                <w:sz w:val="20"/>
                <w:szCs w:val="20"/>
                <w:lang w:eastAsia="en-NZ"/>
              </w:rPr>
            </w:pPr>
          </w:p>
        </w:tc>
      </w:tr>
      <w:tr w:rsidR="002B184C" w14:paraId="25CECEC1"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4D00F44A"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8A8898F"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4B20226"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2C09456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AB8FCFF" w14:textId="77777777" w:rsidR="002B184C" w:rsidRDefault="002B184C" w:rsidP="00555C6B">
            <w:pPr>
              <w:pStyle w:val="TableText"/>
              <w:rPr>
                <w:rFonts w:ascii="Arial" w:hAnsi="Arial" w:cs="Arial"/>
                <w:sz w:val="20"/>
                <w:szCs w:val="20"/>
                <w:lang w:eastAsia="en-NZ"/>
              </w:rPr>
            </w:pPr>
          </w:p>
        </w:tc>
      </w:tr>
      <w:tr w:rsidR="002B184C" w14:paraId="6BB59D9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9DE8F5E"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A2EC70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2F96A5D2"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4164454D"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EC376E9" w14:textId="77777777" w:rsidR="002B184C" w:rsidRDefault="002B184C" w:rsidP="00555C6B">
            <w:pPr>
              <w:pStyle w:val="TableText"/>
              <w:rPr>
                <w:rFonts w:ascii="Arial" w:hAnsi="Arial" w:cs="Arial"/>
                <w:sz w:val="20"/>
                <w:szCs w:val="20"/>
                <w:lang w:eastAsia="en-NZ"/>
              </w:rPr>
            </w:pPr>
          </w:p>
        </w:tc>
      </w:tr>
      <w:tr w:rsidR="002B184C" w14:paraId="455CB3A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316C6920"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709C96B"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D80CAB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ED94D7"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573C517" w14:textId="77777777" w:rsidR="002B184C" w:rsidRDefault="002B184C" w:rsidP="00555C6B">
            <w:pPr>
              <w:pStyle w:val="TableText"/>
              <w:rPr>
                <w:rFonts w:ascii="Arial" w:hAnsi="Arial" w:cs="Arial"/>
                <w:sz w:val="20"/>
                <w:szCs w:val="20"/>
                <w:lang w:eastAsia="en-NZ"/>
              </w:rPr>
            </w:pPr>
          </w:p>
        </w:tc>
      </w:tr>
      <w:tr w:rsidR="002B184C" w14:paraId="4DAF6C8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066207C"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8F8FBB4"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2DD0D3F"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551F018"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2374AA21" w14:textId="77777777" w:rsidR="002B184C" w:rsidRDefault="002B184C" w:rsidP="00555C6B">
            <w:pPr>
              <w:pStyle w:val="TableText"/>
              <w:rPr>
                <w:rFonts w:ascii="Arial" w:hAnsi="Arial" w:cs="Arial"/>
                <w:sz w:val="20"/>
                <w:szCs w:val="20"/>
                <w:lang w:eastAsia="en-NZ"/>
              </w:rPr>
            </w:pPr>
          </w:p>
        </w:tc>
      </w:tr>
      <w:tr w:rsidR="002B184C" w14:paraId="0C5ADD60"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5DE4891B"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36CC4E0"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EC986B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441DCF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DC5E7CF" w14:textId="77777777" w:rsidR="002B184C" w:rsidRDefault="002B184C" w:rsidP="00555C6B">
            <w:pPr>
              <w:pStyle w:val="TableText"/>
              <w:rPr>
                <w:rFonts w:ascii="Arial" w:hAnsi="Arial" w:cs="Arial"/>
                <w:sz w:val="20"/>
                <w:szCs w:val="20"/>
                <w:lang w:eastAsia="en-NZ"/>
              </w:rPr>
            </w:pPr>
          </w:p>
        </w:tc>
      </w:tr>
      <w:tr w:rsidR="002B184C" w14:paraId="1EF48B13"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4EB51F1"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2B34885"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2F1D21C"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2216541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DA3C620" w14:textId="77777777" w:rsidR="002B184C" w:rsidRDefault="002B184C" w:rsidP="00555C6B">
            <w:pPr>
              <w:pStyle w:val="TableText"/>
              <w:rPr>
                <w:rFonts w:ascii="Arial" w:hAnsi="Arial" w:cs="Arial"/>
                <w:sz w:val="20"/>
                <w:szCs w:val="20"/>
                <w:lang w:eastAsia="en-NZ"/>
              </w:rPr>
            </w:pPr>
          </w:p>
        </w:tc>
      </w:tr>
      <w:tr w:rsidR="002B184C" w14:paraId="01450D92"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26881C64"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EB5DC8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1DAFE3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9575A86"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73898A6" w14:textId="77777777" w:rsidR="002B184C" w:rsidRDefault="002B184C" w:rsidP="00555C6B">
            <w:pPr>
              <w:pStyle w:val="TableText"/>
              <w:rPr>
                <w:rFonts w:ascii="Arial" w:hAnsi="Arial" w:cs="Arial"/>
                <w:sz w:val="20"/>
                <w:szCs w:val="20"/>
                <w:lang w:eastAsia="en-NZ"/>
              </w:rPr>
            </w:pPr>
          </w:p>
        </w:tc>
      </w:tr>
      <w:tr w:rsidR="002B184C" w14:paraId="09CC656B"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512657C7"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70260E9"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14C940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1D6972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10723E4A" w14:textId="77777777" w:rsidR="002B184C" w:rsidRDefault="002B184C" w:rsidP="00555C6B">
            <w:pPr>
              <w:pStyle w:val="TableText"/>
              <w:rPr>
                <w:rFonts w:ascii="Arial" w:hAnsi="Arial" w:cs="Arial"/>
                <w:sz w:val="20"/>
                <w:szCs w:val="20"/>
                <w:lang w:eastAsia="en-NZ"/>
              </w:rPr>
            </w:pPr>
          </w:p>
        </w:tc>
      </w:tr>
      <w:tr w:rsidR="002B184C" w14:paraId="6ADB9B10"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15B66C2"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A81CC63"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08AB66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74835FF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F0696FF" w14:textId="77777777" w:rsidR="002B184C" w:rsidRDefault="002B184C" w:rsidP="00555C6B">
            <w:pPr>
              <w:pStyle w:val="TableText"/>
              <w:rPr>
                <w:rFonts w:ascii="Arial" w:hAnsi="Arial" w:cs="Arial"/>
                <w:sz w:val="20"/>
                <w:szCs w:val="20"/>
                <w:lang w:eastAsia="en-NZ"/>
              </w:rPr>
            </w:pPr>
          </w:p>
        </w:tc>
      </w:tr>
      <w:tr w:rsidR="002B184C" w14:paraId="510E4662"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5D89A58"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1A5DA3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2B23FCF"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7B46C66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53583CD" w14:textId="77777777" w:rsidR="002B184C" w:rsidRDefault="002B184C" w:rsidP="00555C6B">
            <w:pPr>
              <w:pStyle w:val="TableText"/>
              <w:rPr>
                <w:rFonts w:ascii="Arial" w:hAnsi="Arial" w:cs="Arial"/>
                <w:sz w:val="20"/>
                <w:szCs w:val="20"/>
                <w:lang w:eastAsia="en-NZ"/>
              </w:rPr>
            </w:pPr>
          </w:p>
        </w:tc>
      </w:tr>
      <w:tr w:rsidR="002B184C" w14:paraId="59C94CF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2BAF018F"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73DB8A43"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85418D6"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5D49A42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D2C5BC4" w14:textId="77777777" w:rsidR="002B184C" w:rsidRDefault="002B184C" w:rsidP="00555C6B">
            <w:pPr>
              <w:pStyle w:val="TableText"/>
              <w:rPr>
                <w:rFonts w:ascii="Arial" w:hAnsi="Arial" w:cs="Arial"/>
                <w:sz w:val="20"/>
                <w:szCs w:val="20"/>
                <w:lang w:eastAsia="en-NZ"/>
              </w:rPr>
            </w:pPr>
          </w:p>
        </w:tc>
      </w:tr>
      <w:tr w:rsidR="002B184C" w14:paraId="307ACE6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A9B5736"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46D692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04685318"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148633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113D262" w14:textId="77777777" w:rsidR="002B184C" w:rsidRDefault="002B184C" w:rsidP="00555C6B">
            <w:pPr>
              <w:pStyle w:val="TableText"/>
              <w:rPr>
                <w:rFonts w:ascii="Arial" w:hAnsi="Arial" w:cs="Arial"/>
                <w:sz w:val="20"/>
                <w:szCs w:val="20"/>
                <w:lang w:eastAsia="en-NZ"/>
              </w:rPr>
            </w:pPr>
          </w:p>
        </w:tc>
      </w:tr>
      <w:tr w:rsidR="002B184C" w14:paraId="43F001D1" w14:textId="77777777" w:rsidTr="00555C6B">
        <w:trPr>
          <w:trHeight w:val="452"/>
        </w:trPr>
        <w:tc>
          <w:tcPr>
            <w:tcW w:w="3544" w:type="dxa"/>
            <w:tcBorders>
              <w:top w:val="single" w:sz="4" w:space="0" w:color="D04D27"/>
              <w:left w:val="nil"/>
              <w:bottom w:val="nil"/>
              <w:right w:val="single" w:sz="4" w:space="0" w:color="D04D27"/>
            </w:tcBorders>
          </w:tcPr>
          <w:p w14:paraId="724DD062"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2E4046EC"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(A). </w:t>
            </w:r>
            <w:r w:rsidRPr="006D1D03">
              <w:rPr>
                <w:rFonts w:ascii="Arial" w:hAnsi="Arial" w:cs="Arial"/>
                <w:b/>
                <w:color w:val="auto"/>
                <w:sz w:val="20"/>
                <w:szCs w:val="20"/>
                <w:lang w:eastAsia="en-NZ"/>
              </w:rPr>
              <w:t>Total Project Cost</w:t>
            </w:r>
            <w:r>
              <w:rPr>
                <w:rFonts w:ascii="Arial" w:hAnsi="Arial" w:cs="Arial"/>
                <w:b/>
                <w:color w:val="auto"/>
                <w:sz w:val="20"/>
                <w:szCs w:val="20"/>
                <w:lang w:eastAsia="en-NZ"/>
              </w:rPr>
              <w:t xml:space="preserve"> (Above)</w:t>
            </w:r>
          </w:p>
        </w:tc>
        <w:tc>
          <w:tcPr>
            <w:tcW w:w="1985" w:type="dxa"/>
            <w:tcBorders>
              <w:top w:val="single" w:sz="2" w:space="0" w:color="D04D27"/>
              <w:left w:val="single" w:sz="2" w:space="0" w:color="D04D27"/>
              <w:bottom w:val="single" w:sz="2" w:space="0" w:color="D04D27"/>
              <w:right w:val="single" w:sz="2" w:space="0" w:color="D04D27"/>
            </w:tcBorders>
          </w:tcPr>
          <w:p w14:paraId="72EDA75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223AC6F9" w14:textId="77777777" w:rsidR="002B184C" w:rsidRDefault="002B184C" w:rsidP="00555C6B">
            <w:pPr>
              <w:pStyle w:val="TableText"/>
              <w:rPr>
                <w:rFonts w:ascii="Arial" w:hAnsi="Arial" w:cs="Arial"/>
                <w:sz w:val="20"/>
                <w:szCs w:val="20"/>
                <w:lang w:eastAsia="en-NZ"/>
              </w:rPr>
            </w:pPr>
          </w:p>
        </w:tc>
      </w:tr>
      <w:tr w:rsidR="002B184C" w14:paraId="0C4BDB83" w14:textId="77777777" w:rsidTr="00555C6B">
        <w:trPr>
          <w:trHeight w:val="452"/>
        </w:trPr>
        <w:tc>
          <w:tcPr>
            <w:tcW w:w="3544" w:type="dxa"/>
            <w:tcBorders>
              <w:top w:val="nil"/>
              <w:left w:val="nil"/>
              <w:bottom w:val="nil"/>
              <w:right w:val="single" w:sz="4" w:space="0" w:color="D04D27"/>
            </w:tcBorders>
          </w:tcPr>
          <w:p w14:paraId="69829414"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5177A559"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(B). Contribution</w:t>
            </w:r>
            <w:r w:rsidRPr="006D1D03">
              <w:rPr>
                <w:rFonts w:ascii="Arial" w:hAnsi="Arial" w:cs="Arial"/>
                <w:b/>
                <w:color w:val="auto"/>
                <w:sz w:val="20"/>
                <w:szCs w:val="20"/>
                <w:lang w:eastAsia="en-NZ"/>
              </w:rPr>
              <w:t xml:space="preserve"> </w:t>
            </w:r>
            <w:r>
              <w:rPr>
                <w:rFonts w:ascii="Arial" w:hAnsi="Arial" w:cs="Arial"/>
                <w:b/>
                <w:color w:val="auto"/>
                <w:sz w:val="20"/>
                <w:szCs w:val="20"/>
                <w:lang w:eastAsia="en-NZ"/>
              </w:rPr>
              <w:t xml:space="preserve">sought from          </w:t>
            </w:r>
            <w:r w:rsidRPr="006D1D03">
              <w:rPr>
                <w:rFonts w:ascii="Arial" w:hAnsi="Arial" w:cs="Arial"/>
                <w:b/>
                <w:color w:val="auto"/>
                <w:sz w:val="20"/>
                <w:szCs w:val="20"/>
                <w:lang w:eastAsia="en-NZ"/>
              </w:rPr>
              <w:t>Te Puni Kōkiri</w:t>
            </w:r>
            <w:r>
              <w:rPr>
                <w:rFonts w:ascii="Arial" w:hAnsi="Arial" w:cs="Arial"/>
                <w:b/>
                <w:color w:val="auto"/>
                <w:sz w:val="20"/>
                <w:szCs w:val="20"/>
                <w:lang w:eastAsia="en-NZ"/>
              </w:rPr>
              <w:t xml:space="preserve"> </w:t>
            </w:r>
          </w:p>
        </w:tc>
        <w:tc>
          <w:tcPr>
            <w:tcW w:w="1985" w:type="dxa"/>
            <w:tcBorders>
              <w:top w:val="single" w:sz="2" w:space="0" w:color="D04D27"/>
              <w:left w:val="single" w:sz="2" w:space="0" w:color="D04D27"/>
              <w:bottom w:val="single" w:sz="2" w:space="0" w:color="D04D27"/>
              <w:right w:val="single" w:sz="2" w:space="0" w:color="D04D27"/>
            </w:tcBorders>
          </w:tcPr>
          <w:p w14:paraId="760F1840"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C22560C" w14:textId="77777777" w:rsidR="002B184C" w:rsidRDefault="002B184C" w:rsidP="00555C6B">
            <w:pPr>
              <w:pStyle w:val="TableText"/>
              <w:rPr>
                <w:rFonts w:ascii="Arial" w:hAnsi="Arial" w:cs="Arial"/>
                <w:sz w:val="20"/>
                <w:szCs w:val="20"/>
                <w:lang w:eastAsia="en-NZ"/>
              </w:rPr>
            </w:pPr>
          </w:p>
        </w:tc>
      </w:tr>
      <w:tr w:rsidR="002B184C" w14:paraId="3A875B13" w14:textId="77777777" w:rsidTr="00555C6B">
        <w:trPr>
          <w:trHeight w:val="452"/>
        </w:trPr>
        <w:tc>
          <w:tcPr>
            <w:tcW w:w="3544" w:type="dxa"/>
            <w:tcBorders>
              <w:top w:val="nil"/>
              <w:left w:val="nil"/>
              <w:bottom w:val="nil"/>
              <w:right w:val="single" w:sz="4" w:space="0" w:color="D04D27"/>
            </w:tcBorders>
          </w:tcPr>
          <w:p w14:paraId="5530D933"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4E096499"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(C). </w:t>
            </w:r>
            <w:r w:rsidRPr="006D1D03">
              <w:rPr>
                <w:rFonts w:ascii="Arial" w:hAnsi="Arial" w:cs="Arial"/>
                <w:b/>
                <w:color w:val="auto"/>
                <w:sz w:val="20"/>
                <w:szCs w:val="20"/>
                <w:lang w:eastAsia="en-NZ"/>
              </w:rPr>
              <w:t xml:space="preserve">Contribution </w:t>
            </w:r>
            <w:r>
              <w:rPr>
                <w:rFonts w:ascii="Arial" w:hAnsi="Arial" w:cs="Arial"/>
                <w:b/>
                <w:color w:val="auto"/>
                <w:sz w:val="20"/>
                <w:szCs w:val="20"/>
                <w:lang w:eastAsia="en-NZ"/>
              </w:rPr>
              <w:t>from</w:t>
            </w:r>
            <w:r w:rsidRPr="006D1D03">
              <w:rPr>
                <w:rFonts w:ascii="Arial" w:hAnsi="Arial" w:cs="Arial"/>
                <w:b/>
                <w:color w:val="auto"/>
                <w:sz w:val="20"/>
                <w:szCs w:val="20"/>
                <w:lang w:eastAsia="en-NZ"/>
              </w:rPr>
              <w:t xml:space="preserve"> your organisation</w:t>
            </w:r>
          </w:p>
        </w:tc>
        <w:tc>
          <w:tcPr>
            <w:tcW w:w="1985" w:type="dxa"/>
            <w:tcBorders>
              <w:top w:val="single" w:sz="2" w:space="0" w:color="D04D27"/>
              <w:left w:val="single" w:sz="2" w:space="0" w:color="D04D27"/>
              <w:bottom w:val="single" w:sz="2" w:space="0" w:color="D04D27"/>
              <w:right w:val="single" w:sz="2" w:space="0" w:color="D04D27"/>
            </w:tcBorders>
          </w:tcPr>
          <w:p w14:paraId="59653113"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1A188A89" w14:textId="77777777" w:rsidR="002B184C" w:rsidRDefault="002B184C" w:rsidP="00555C6B">
            <w:pPr>
              <w:pStyle w:val="TableText"/>
              <w:rPr>
                <w:rFonts w:ascii="Arial" w:hAnsi="Arial" w:cs="Arial"/>
                <w:sz w:val="20"/>
                <w:szCs w:val="20"/>
                <w:lang w:eastAsia="en-NZ"/>
              </w:rPr>
            </w:pPr>
          </w:p>
        </w:tc>
      </w:tr>
      <w:tr w:rsidR="002B184C" w14:paraId="2163F80B" w14:textId="77777777" w:rsidTr="00555C6B">
        <w:trPr>
          <w:trHeight w:val="452"/>
        </w:trPr>
        <w:tc>
          <w:tcPr>
            <w:tcW w:w="3544" w:type="dxa"/>
            <w:tcBorders>
              <w:top w:val="nil"/>
              <w:left w:val="nil"/>
              <w:bottom w:val="nil"/>
              <w:right w:val="single" w:sz="4" w:space="0" w:color="D04D27"/>
            </w:tcBorders>
          </w:tcPr>
          <w:p w14:paraId="75BDAF4E"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08FB4783"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(D). </w:t>
            </w:r>
            <w:r w:rsidRPr="006D1D03">
              <w:rPr>
                <w:rFonts w:ascii="Arial" w:hAnsi="Arial" w:cs="Arial"/>
                <w:b/>
                <w:color w:val="auto"/>
                <w:sz w:val="20"/>
                <w:szCs w:val="20"/>
                <w:lang w:eastAsia="en-NZ"/>
              </w:rPr>
              <w:t>Contribution from other sources/organisations</w:t>
            </w:r>
          </w:p>
        </w:tc>
        <w:tc>
          <w:tcPr>
            <w:tcW w:w="1985" w:type="dxa"/>
            <w:tcBorders>
              <w:top w:val="single" w:sz="2" w:space="0" w:color="D04D27"/>
              <w:left w:val="single" w:sz="2" w:space="0" w:color="D04D27"/>
              <w:bottom w:val="single" w:sz="2" w:space="0" w:color="D04D27"/>
              <w:right w:val="single" w:sz="2" w:space="0" w:color="D04D27"/>
            </w:tcBorders>
          </w:tcPr>
          <w:p w14:paraId="2AF32FF4"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E83626E" w14:textId="77777777" w:rsidR="002B184C" w:rsidRDefault="002B184C" w:rsidP="00555C6B">
            <w:pPr>
              <w:pStyle w:val="TableText"/>
              <w:rPr>
                <w:rFonts w:ascii="Arial" w:hAnsi="Arial" w:cs="Arial"/>
                <w:sz w:val="20"/>
                <w:szCs w:val="20"/>
                <w:lang w:eastAsia="en-NZ"/>
              </w:rPr>
            </w:pPr>
          </w:p>
        </w:tc>
      </w:tr>
    </w:tbl>
    <w:p w14:paraId="132F8EEC" w14:textId="77777777" w:rsidR="002B184C" w:rsidRDefault="002B184C" w:rsidP="002B184C">
      <w:pPr>
        <w:rPr>
          <w:rFonts w:ascii="Arial" w:hAnsi="Arial" w:cs="Arial"/>
          <w:b/>
          <w:bCs/>
          <w:sz w:val="28"/>
          <w:szCs w:val="28"/>
          <w:lang w:eastAsia="en-NZ"/>
        </w:rPr>
        <w:sectPr w:rsidR="002B184C" w:rsidSect="001767C5">
          <w:footerReference w:type="default" r:id="rId14"/>
          <w:pgSz w:w="11907" w:h="16840" w:code="9"/>
          <w:pgMar w:top="1440" w:right="1134" w:bottom="1134" w:left="812" w:header="720" w:footer="720" w:gutter="0"/>
          <w:cols w:space="720"/>
          <w:titlePg/>
          <w:docGrid w:linePitch="360"/>
        </w:sectPr>
      </w:pPr>
    </w:p>
    <w:p w14:paraId="228AADCE" w14:textId="77777777" w:rsidR="002B184C" w:rsidRPr="00C83145" w:rsidRDefault="002B184C" w:rsidP="002B184C">
      <w:pPr>
        <w:pStyle w:val="Heading5"/>
        <w:keepNext w:val="0"/>
        <w:keepLines w:val="0"/>
        <w:pBdr>
          <w:bottom w:val="single" w:sz="8" w:space="5" w:color="C73C47"/>
        </w:pBdr>
        <w:spacing w:before="360" w:after="200"/>
        <w:ind w:left="284" w:right="284"/>
        <w:rPr>
          <w:rFonts w:ascii="Arial" w:hAnsi="Arial" w:cs="Arial"/>
          <w:bCs/>
          <w:sz w:val="28"/>
          <w:szCs w:val="28"/>
          <w:lang w:eastAsia="en-NZ"/>
        </w:rPr>
      </w:pPr>
      <w:r w:rsidRPr="00B140C1">
        <w:rPr>
          <w:rFonts w:ascii="Arial Black" w:hAnsi="Arial Black" w:cs="Arial"/>
          <w:color w:val="C73C67"/>
          <w:sz w:val="24"/>
          <w:shd w:val="clear" w:color="auto" w:fill="FFFFFF"/>
        </w:rPr>
        <w:t>4</w:t>
      </w:r>
      <w:r w:rsidRPr="00B140C1">
        <w:rPr>
          <w:rFonts w:ascii="Arial Black" w:hAnsi="Arial Black" w:cs="Arial"/>
          <w:b w:val="0"/>
          <w:color w:val="C73C67"/>
          <w:sz w:val="24"/>
          <w:shd w:val="clear" w:color="auto" w:fill="FFFFFF"/>
        </w:rPr>
        <w:t>.</w:t>
      </w:r>
      <w:r w:rsidRPr="00C83145">
        <w:rPr>
          <w:rFonts w:ascii="Arial" w:hAnsi="Arial" w:cs="Arial"/>
          <w:b w:val="0"/>
          <w:bCs/>
          <w:sz w:val="28"/>
          <w:szCs w:val="28"/>
          <w:lang w:eastAsia="en-NZ"/>
        </w:rPr>
        <w:t xml:space="preserve"> </w:t>
      </w:r>
      <w:r w:rsidR="00555C6B" w:rsidRPr="00123F22">
        <w:rPr>
          <w:rFonts w:ascii="Arial Black" w:hAnsi="Arial Black" w:cs="Arial"/>
          <w:b w:val="0"/>
          <w:color w:val="C73C67"/>
          <w:sz w:val="24"/>
          <w:shd w:val="clear" w:color="auto" w:fill="FFFFFF"/>
        </w:rPr>
        <w:t>P</w:t>
      </w:r>
      <w:r w:rsidR="00555C6B" w:rsidRPr="00555C6B">
        <w:rPr>
          <w:rFonts w:ascii="Arial Black" w:hAnsi="Arial Black" w:cs="Arial"/>
          <w:b w:val="0"/>
          <w:color w:val="C73C67"/>
          <w:sz w:val="24"/>
          <w:shd w:val="clear" w:color="auto" w:fill="FFFFFF"/>
        </w:rPr>
        <w:t>roposal funding and budget | Pūtea kaupapa me te tahua continued</w:t>
      </w:r>
    </w:p>
    <w:p w14:paraId="3D3A88E9" w14:textId="77777777" w:rsidR="002B184C" w:rsidRDefault="002B184C" w:rsidP="002B184C">
      <w:pPr>
        <w:rPr>
          <w:rFonts w:ascii="Arial" w:hAnsi="Arial" w:cs="Arial"/>
          <w:b/>
          <w:bCs/>
          <w:sz w:val="28"/>
          <w:szCs w:val="28"/>
          <w:lang w:eastAsia="en-NZ"/>
        </w:rPr>
      </w:pPr>
    </w:p>
    <w:tbl>
      <w:tblPr>
        <w:tblStyle w:val="TableGrid"/>
        <w:tblW w:w="14175" w:type="dxa"/>
        <w:tblInd w:w="281" w:type="dxa"/>
        <w:tblLayout w:type="fixed"/>
        <w:tblLook w:val="04A0" w:firstRow="1" w:lastRow="0" w:firstColumn="1" w:lastColumn="0" w:noHBand="0" w:noVBand="1"/>
      </w:tblPr>
      <w:tblGrid>
        <w:gridCol w:w="709"/>
        <w:gridCol w:w="2977"/>
        <w:gridCol w:w="6662"/>
        <w:gridCol w:w="1417"/>
        <w:gridCol w:w="2410"/>
      </w:tblGrid>
      <w:tr w:rsidR="002B184C" w14:paraId="6A5F69C3" w14:textId="77777777" w:rsidTr="00555C6B">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09A31AA7" w14:textId="77777777" w:rsidR="002B184C" w:rsidRPr="006B40C8" w:rsidRDefault="002B184C" w:rsidP="00555C6B">
            <w:pPr>
              <w:pStyle w:val="TableHeading"/>
              <w:rPr>
                <w:szCs w:val="20"/>
              </w:rPr>
            </w:pPr>
            <w:r w:rsidRPr="006B40C8">
              <w:rPr>
                <w:szCs w:val="20"/>
              </w:rPr>
              <w:t>Step</w:t>
            </w:r>
          </w:p>
        </w:tc>
        <w:tc>
          <w:tcPr>
            <w:tcW w:w="11056"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142417F" w14:textId="77777777" w:rsidR="002B184C" w:rsidRPr="006B40C8" w:rsidRDefault="002B184C" w:rsidP="00555C6B">
            <w:pPr>
              <w:pStyle w:val="TableHeading"/>
              <w:rPr>
                <w:szCs w:val="20"/>
              </w:rPr>
            </w:pPr>
            <w:r w:rsidRPr="006B40C8">
              <w:rPr>
                <w:szCs w:val="20"/>
              </w:rPr>
              <w:t>Funding</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75D79441" w14:textId="77777777" w:rsidR="002B184C" w:rsidRPr="006B40C8" w:rsidRDefault="002B184C" w:rsidP="00555C6B">
            <w:pPr>
              <w:pStyle w:val="TableHeading"/>
              <w:rPr>
                <w:szCs w:val="20"/>
              </w:rPr>
            </w:pPr>
            <w:r w:rsidRPr="006B40C8">
              <w:rPr>
                <w:szCs w:val="20"/>
              </w:rPr>
              <w:t>Amount</w:t>
            </w:r>
          </w:p>
        </w:tc>
      </w:tr>
      <w:tr w:rsidR="002B184C" w14:paraId="0C954F61" w14:textId="77777777" w:rsidTr="00555C6B">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69694A42"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4.</w:t>
            </w:r>
            <w:r>
              <w:rPr>
                <w:rFonts w:ascii="Arial" w:hAnsi="Arial" w:cs="Arial"/>
                <w:sz w:val="20"/>
                <w:szCs w:val="20"/>
              </w:rPr>
              <w:t>2</w:t>
            </w:r>
          </w:p>
        </w:tc>
        <w:tc>
          <w:tcPr>
            <w:tcW w:w="13466" w:type="dxa"/>
            <w:gridSpan w:val="4"/>
            <w:tcBorders>
              <w:top w:val="single" w:sz="2" w:space="0" w:color="D04D27"/>
              <w:left w:val="single" w:sz="2" w:space="0" w:color="D04D27"/>
              <w:bottom w:val="single" w:sz="2" w:space="0" w:color="D04D27"/>
              <w:right w:val="single" w:sz="2" w:space="0" w:color="D04D27"/>
            </w:tcBorders>
            <w:shd w:val="clear" w:color="auto" w:fill="FDE7D2" w:themeFill="accent1" w:themeFillTint="33"/>
            <w:hideMark/>
          </w:tcPr>
          <w:p w14:paraId="0752BFD0" w14:textId="77777777" w:rsidR="002B184C" w:rsidRPr="006B40C8" w:rsidRDefault="002B184C" w:rsidP="00555C6B">
            <w:pPr>
              <w:pStyle w:val="TableText"/>
              <w:rPr>
                <w:rFonts w:ascii="Arial" w:hAnsi="Arial" w:cs="Arial"/>
                <w:color w:val="auto"/>
                <w:sz w:val="20"/>
                <w:szCs w:val="20"/>
              </w:rPr>
            </w:pPr>
            <w:proofErr w:type="gramStart"/>
            <w:r w:rsidRPr="006B40C8">
              <w:rPr>
                <w:rFonts w:ascii="Arial" w:hAnsi="Arial" w:cs="Arial"/>
                <w:color w:val="auto"/>
                <w:sz w:val="20"/>
                <w:szCs w:val="20"/>
              </w:rPr>
              <w:t>Non Te Puni</w:t>
            </w:r>
            <w:proofErr w:type="gramEnd"/>
            <w:r w:rsidRPr="006B40C8">
              <w:rPr>
                <w:rFonts w:ascii="Arial" w:hAnsi="Arial" w:cs="Arial"/>
                <w:color w:val="auto"/>
                <w:sz w:val="20"/>
                <w:szCs w:val="20"/>
              </w:rPr>
              <w:t xml:space="preserve"> Kōkiri contribution details (from C &amp; D above)</w:t>
            </w:r>
          </w:p>
        </w:tc>
      </w:tr>
      <w:tr w:rsidR="002B184C" w14:paraId="07AE36B8"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712F449"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hideMark/>
          </w:tcPr>
          <w:p w14:paraId="0D326944"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Organisation</w:t>
            </w:r>
          </w:p>
        </w:tc>
        <w:tc>
          <w:tcPr>
            <w:tcW w:w="6662" w:type="dxa"/>
            <w:tcBorders>
              <w:top w:val="single" w:sz="2" w:space="0" w:color="D04D27"/>
              <w:left w:val="single" w:sz="2" w:space="0" w:color="D04D27"/>
              <w:bottom w:val="single" w:sz="2" w:space="0" w:color="D04D27"/>
              <w:right w:val="single" w:sz="2" w:space="0" w:color="D04D27"/>
            </w:tcBorders>
            <w:vAlign w:val="center"/>
            <w:hideMark/>
          </w:tcPr>
          <w:p w14:paraId="61FD19E3" w14:textId="77777777" w:rsidR="002B184C" w:rsidRPr="006B40C8" w:rsidRDefault="002B184C" w:rsidP="00555C6B">
            <w:pPr>
              <w:pStyle w:val="TableBullet"/>
              <w:numPr>
                <w:ilvl w:val="0"/>
                <w:numId w:val="0"/>
              </w:numPr>
              <w:ind w:left="99"/>
            </w:pPr>
            <w:r w:rsidRPr="006B40C8">
              <w:t>Intended use of financial contribution, or</w:t>
            </w:r>
            <w:r>
              <w:t xml:space="preserve"> </w:t>
            </w:r>
            <w:r w:rsidRPr="006B40C8">
              <w:t>description of in-kind contribution</w:t>
            </w: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45D6FE8B"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Contribution confirmed?</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63EFF59B"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Total $ (excluding GST)</w:t>
            </w:r>
          </w:p>
        </w:tc>
      </w:tr>
      <w:tr w:rsidR="002B184C" w14:paraId="06131E07"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4175EA8A"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63B384BA"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78F7B02E"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512EC208"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9D68759"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2B1B9376"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2673AAF7"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E7296F4"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D15E495"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5BEF0F14"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7D226221" w14:textId="77777777" w:rsidR="002B184C" w:rsidRPr="006B40C8" w:rsidRDefault="002B184C" w:rsidP="00555C6B">
            <w:pPr>
              <w:pStyle w:val="TableText"/>
              <w:rPr>
                <w:rFonts w:ascii="Arial" w:hAnsi="Arial" w:cs="Arial"/>
                <w:sz w:val="20"/>
                <w:szCs w:val="20"/>
              </w:rPr>
            </w:pPr>
            <w:r>
              <w:rPr>
                <w:rFonts w:ascii="Arial" w:hAnsi="Arial" w:cs="Arial"/>
                <w:sz w:val="20"/>
                <w:szCs w:val="20"/>
              </w:rPr>
              <w:t>$</w:t>
            </w:r>
          </w:p>
        </w:tc>
      </w:tr>
      <w:tr w:rsidR="002B184C" w14:paraId="47BD5803"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5BF4D8ED"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5B32EBBD"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B8AA43A"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20CB147F"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29DE144B" w14:textId="77777777" w:rsidR="002B184C" w:rsidRPr="006B40C8" w:rsidRDefault="002B184C" w:rsidP="00555C6B">
            <w:pPr>
              <w:pStyle w:val="TableText"/>
              <w:rPr>
                <w:rFonts w:ascii="Arial" w:hAnsi="Arial" w:cs="Arial"/>
                <w:sz w:val="20"/>
                <w:szCs w:val="20"/>
              </w:rPr>
            </w:pPr>
            <w:r>
              <w:rPr>
                <w:rFonts w:ascii="Arial" w:hAnsi="Arial" w:cs="Arial"/>
                <w:sz w:val="20"/>
                <w:szCs w:val="20"/>
              </w:rPr>
              <w:t>$</w:t>
            </w:r>
          </w:p>
        </w:tc>
      </w:tr>
      <w:tr w:rsidR="002B184C" w14:paraId="2B6E0710"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45E651F7"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2FE359A2"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3FF25AB7"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4F8F0788"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3D20B935"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2CA658F5"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3711BE5D"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EC0CF8D"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05E71EEE"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0E9A479D"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4FB9F986"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142A2429"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04AF693A" w14:textId="77777777" w:rsidR="002B184C" w:rsidRPr="006B40C8" w:rsidRDefault="002B184C" w:rsidP="00555C6B">
            <w:pPr>
              <w:rPr>
                <w:rFonts w:ascii="Arial" w:hAnsi="Arial" w:cs="Arial"/>
                <w:sz w:val="20"/>
                <w:szCs w:val="20"/>
              </w:rPr>
            </w:pPr>
          </w:p>
        </w:tc>
        <w:tc>
          <w:tcPr>
            <w:tcW w:w="11056" w:type="dxa"/>
            <w:gridSpan w:val="3"/>
            <w:tcBorders>
              <w:top w:val="single" w:sz="2" w:space="0" w:color="D04D27"/>
              <w:left w:val="single" w:sz="2" w:space="0" w:color="D04D27"/>
              <w:bottom w:val="single" w:sz="2" w:space="0" w:color="D04D27"/>
              <w:right w:val="single" w:sz="2" w:space="0" w:color="D04D27"/>
            </w:tcBorders>
            <w:vAlign w:val="center"/>
            <w:hideMark/>
          </w:tcPr>
          <w:p w14:paraId="58648EB7" w14:textId="77777777" w:rsidR="002B184C" w:rsidRPr="006B40C8" w:rsidRDefault="002B184C" w:rsidP="00555C6B">
            <w:pPr>
              <w:pStyle w:val="TableText"/>
              <w:jc w:val="right"/>
              <w:rPr>
                <w:rFonts w:ascii="Arial" w:hAnsi="Arial" w:cs="Arial"/>
                <w:sz w:val="20"/>
                <w:szCs w:val="20"/>
              </w:rPr>
            </w:pPr>
            <w:r w:rsidRPr="006B40C8">
              <w:rPr>
                <w:rFonts w:ascii="Arial" w:hAnsi="Arial" w:cs="Arial"/>
                <w:sz w:val="20"/>
                <w:szCs w:val="20"/>
              </w:rPr>
              <w:t>Total:</w:t>
            </w:r>
          </w:p>
          <w:p w14:paraId="24C3E89C" w14:textId="77777777" w:rsidR="002B184C" w:rsidRPr="006B40C8" w:rsidRDefault="002B184C" w:rsidP="00555C6B">
            <w:pPr>
              <w:pStyle w:val="TableText"/>
              <w:jc w:val="right"/>
              <w:rPr>
                <w:rFonts w:ascii="Arial" w:hAnsi="Arial" w:cs="Arial"/>
                <w:sz w:val="20"/>
                <w:szCs w:val="20"/>
              </w:rPr>
            </w:pPr>
            <w:r w:rsidRPr="006B40C8">
              <w:rPr>
                <w:rFonts w:ascii="Arial" w:hAnsi="Arial" w:cs="Arial"/>
                <w:sz w:val="20"/>
                <w:szCs w:val="20"/>
              </w:rPr>
              <w:t xml:space="preserve"> </w:t>
            </w:r>
          </w:p>
          <w:p w14:paraId="0ABF7241" w14:textId="77777777" w:rsidR="002B184C" w:rsidRPr="006B40C8" w:rsidRDefault="002B184C" w:rsidP="00555C6B">
            <w:pPr>
              <w:pStyle w:val="TableText"/>
              <w:jc w:val="right"/>
              <w:rPr>
                <w:rFonts w:ascii="Arial" w:hAnsi="Arial" w:cs="Arial"/>
                <w:sz w:val="20"/>
                <w:szCs w:val="20"/>
              </w:rPr>
            </w:pPr>
            <w:r w:rsidRPr="006B40C8">
              <w:rPr>
                <w:rFonts w:ascii="Arial" w:hAnsi="Arial" w:cs="Arial"/>
                <w:b/>
                <w:sz w:val="20"/>
                <w:szCs w:val="20"/>
              </w:rPr>
              <w:t>Note:</w:t>
            </w:r>
            <w:r w:rsidRPr="006B40C8">
              <w:rPr>
                <w:rFonts w:ascii="Arial" w:hAnsi="Arial" w:cs="Arial"/>
                <w:sz w:val="20"/>
                <w:szCs w:val="20"/>
              </w:rPr>
              <w:t xml:space="preserve"> </w:t>
            </w:r>
            <w:r>
              <w:rPr>
                <w:rFonts w:ascii="Arial" w:hAnsi="Arial" w:cs="Arial"/>
                <w:sz w:val="20"/>
                <w:szCs w:val="20"/>
              </w:rPr>
              <w:t>T</w:t>
            </w:r>
            <w:r w:rsidRPr="006B40C8">
              <w:rPr>
                <w:rFonts w:ascii="Arial" w:hAnsi="Arial" w:cs="Arial"/>
                <w:sz w:val="20"/>
                <w:szCs w:val="20"/>
              </w:rPr>
              <w:t xml:space="preserve">his should </w:t>
            </w:r>
            <w:r>
              <w:rPr>
                <w:rFonts w:ascii="Arial" w:hAnsi="Arial" w:cs="Arial"/>
                <w:sz w:val="20"/>
                <w:szCs w:val="20"/>
              </w:rPr>
              <w:t>match</w:t>
            </w:r>
            <w:r w:rsidRPr="006B40C8">
              <w:rPr>
                <w:rFonts w:ascii="Arial" w:hAnsi="Arial" w:cs="Arial"/>
                <w:sz w:val="20"/>
                <w:szCs w:val="20"/>
              </w:rPr>
              <w:t xml:space="preserve"> </w:t>
            </w:r>
            <w:r>
              <w:rPr>
                <w:rFonts w:ascii="Arial" w:hAnsi="Arial" w:cs="Arial"/>
                <w:sz w:val="20"/>
                <w:szCs w:val="20"/>
              </w:rPr>
              <w:t>sub totals C + D</w:t>
            </w:r>
            <w:r w:rsidRPr="006B40C8">
              <w:rPr>
                <w:rFonts w:ascii="Arial" w:hAnsi="Arial" w:cs="Arial"/>
                <w:sz w:val="20"/>
                <w:szCs w:val="20"/>
              </w:rPr>
              <w:t xml:space="preserve"> above</w:t>
            </w:r>
          </w:p>
        </w:tc>
        <w:tc>
          <w:tcPr>
            <w:tcW w:w="2410" w:type="dxa"/>
            <w:tcBorders>
              <w:top w:val="single" w:sz="2" w:space="0" w:color="D04D27"/>
              <w:left w:val="single" w:sz="2" w:space="0" w:color="D04D27"/>
              <w:bottom w:val="single" w:sz="2" w:space="0" w:color="D04D27"/>
              <w:right w:val="single" w:sz="2" w:space="0" w:color="D04D27"/>
            </w:tcBorders>
            <w:vAlign w:val="center"/>
          </w:tcPr>
          <w:p w14:paraId="6D8EE953"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p w14:paraId="1E99FA75" w14:textId="77777777" w:rsidR="002B184C" w:rsidRPr="006B40C8" w:rsidRDefault="002B184C" w:rsidP="00555C6B">
            <w:pPr>
              <w:pStyle w:val="TableText"/>
              <w:rPr>
                <w:rFonts w:ascii="Arial" w:hAnsi="Arial" w:cs="Arial"/>
                <w:sz w:val="20"/>
                <w:szCs w:val="20"/>
              </w:rPr>
            </w:pPr>
          </w:p>
        </w:tc>
      </w:tr>
    </w:tbl>
    <w:p w14:paraId="2FBA0194" w14:textId="77777777" w:rsidR="002B184C" w:rsidRPr="00995DCA" w:rsidRDefault="002B184C" w:rsidP="002B184C"/>
    <w:p w14:paraId="0DDB4596" w14:textId="77777777" w:rsidR="002B184C" w:rsidRPr="00C83145" w:rsidRDefault="002B184C" w:rsidP="002B184C">
      <w:pPr>
        <w:rPr>
          <w:rFonts w:ascii="Arial" w:hAnsi="Arial" w:cs="Arial"/>
          <w:b/>
          <w:bCs/>
          <w:sz w:val="28"/>
          <w:szCs w:val="28"/>
          <w:lang w:eastAsia="en-NZ"/>
        </w:rPr>
      </w:pPr>
    </w:p>
    <w:p w14:paraId="30095586" w14:textId="77777777" w:rsidR="002B184C" w:rsidRDefault="002B184C" w:rsidP="002B184C">
      <w:pPr>
        <w:rPr>
          <w:rFonts w:ascii="Arial" w:hAnsi="Arial" w:cs="Arial"/>
          <w:b/>
          <w:bCs/>
          <w:sz w:val="28"/>
          <w:szCs w:val="28"/>
          <w:lang w:eastAsia="en-NZ"/>
        </w:rPr>
      </w:pPr>
    </w:p>
    <w:p w14:paraId="7122BAD6" w14:textId="77777777" w:rsidR="002B184C" w:rsidRDefault="002B184C" w:rsidP="002B184C">
      <w:pPr>
        <w:rPr>
          <w:rFonts w:ascii="Arial" w:hAnsi="Arial" w:cs="Arial"/>
          <w:i/>
          <w:sz w:val="22"/>
          <w:lang w:eastAsia="en-NZ"/>
        </w:rPr>
      </w:pPr>
    </w:p>
    <w:p w14:paraId="5C6696AE" w14:textId="77777777" w:rsidR="002B184C" w:rsidRPr="003C1FEC" w:rsidRDefault="002B184C" w:rsidP="002B184C">
      <w:pPr>
        <w:rPr>
          <w:rFonts w:ascii="Arial" w:hAnsi="Arial" w:cs="Arial"/>
          <w:i/>
          <w:sz w:val="22"/>
          <w:lang w:eastAsia="en-NZ"/>
        </w:rPr>
        <w:sectPr w:rsidR="002B184C" w:rsidRPr="003C1FEC" w:rsidSect="00816804">
          <w:pgSz w:w="16840" w:h="11907" w:orient="landscape" w:code="9"/>
          <w:pgMar w:top="812" w:right="1440" w:bottom="709" w:left="1440" w:header="720" w:footer="720" w:gutter="0"/>
          <w:cols w:space="720"/>
          <w:titlePg/>
          <w:docGrid w:linePitch="360"/>
        </w:sectPr>
      </w:pPr>
    </w:p>
    <w:p w14:paraId="66AF83A0" w14:textId="77777777" w:rsidR="002B184C" w:rsidRPr="00B140C1" w:rsidRDefault="00555C6B" w:rsidP="002B184C">
      <w:pPr>
        <w:pStyle w:val="Heading5"/>
        <w:keepNext w:val="0"/>
        <w:keepLines w:val="0"/>
        <w:numPr>
          <w:ilvl w:val="0"/>
          <w:numId w:val="38"/>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t xml:space="preserve">Risk management | </w:t>
      </w:r>
      <w:proofErr w:type="spellStart"/>
      <w:r w:rsidRPr="00555C6B">
        <w:rPr>
          <w:rFonts w:ascii="Arial Black" w:hAnsi="Arial Black" w:cs="Arial"/>
          <w:b w:val="0"/>
          <w:color w:val="C73C67"/>
          <w:sz w:val="24"/>
          <w:shd w:val="clear" w:color="auto" w:fill="FFFFFF"/>
        </w:rPr>
        <w:t>Whakahaeretanga</w:t>
      </w:r>
      <w:proofErr w:type="spellEnd"/>
      <w:r w:rsidRPr="00555C6B">
        <w:rPr>
          <w:rFonts w:ascii="Arial Black" w:hAnsi="Arial Black" w:cs="Arial"/>
          <w:b w:val="0"/>
          <w:color w:val="C73C67"/>
          <w:sz w:val="24"/>
          <w:shd w:val="clear" w:color="auto" w:fill="FFFFFF"/>
        </w:rPr>
        <w:t xml:space="preserve"> Tūpono</w:t>
      </w:r>
      <w:r w:rsidR="002B184C" w:rsidRPr="00B140C1">
        <w:rPr>
          <w:rFonts w:ascii="Arial Black" w:hAnsi="Arial Black" w:cs="Arial"/>
          <w:b w:val="0"/>
          <w:color w:val="C73C67"/>
          <w:sz w:val="24"/>
          <w:shd w:val="clear" w:color="auto" w:fill="FFFFFF"/>
        </w:rPr>
        <w:t xml:space="preserve"> </w:t>
      </w:r>
    </w:p>
    <w:tbl>
      <w:tblPr>
        <w:tblStyle w:val="TableGrid"/>
        <w:tblpPr w:leftFromText="180" w:rightFromText="180" w:vertAnchor="text" w:horzAnchor="page" w:tblpX="10516" w:tblpY="101"/>
        <w:tblW w:w="3825" w:type="dxa"/>
        <w:tblLayout w:type="fixed"/>
        <w:tblLook w:val="04A0" w:firstRow="1" w:lastRow="0" w:firstColumn="1" w:lastColumn="0" w:noHBand="0" w:noVBand="1"/>
      </w:tblPr>
      <w:tblGrid>
        <w:gridCol w:w="1415"/>
        <w:gridCol w:w="2410"/>
      </w:tblGrid>
      <w:tr w:rsidR="002B184C" w:rsidRPr="00F3112B" w14:paraId="74BA3D6F" w14:textId="77777777" w:rsidTr="00555C6B">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765978F9" w14:textId="77777777" w:rsidR="002B184C" w:rsidRPr="00F3112B" w:rsidRDefault="002B184C" w:rsidP="00555C6B">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6182DF37" w14:textId="77777777" w:rsidR="002B184C" w:rsidRPr="00F3112B" w:rsidRDefault="002B184C" w:rsidP="00555C6B">
            <w:pPr>
              <w:pStyle w:val="TableHeading"/>
              <w:rPr>
                <w:szCs w:val="20"/>
              </w:rPr>
            </w:pPr>
            <w:r w:rsidRPr="00F3112B">
              <w:rPr>
                <w:szCs w:val="20"/>
              </w:rPr>
              <w:t>Likelihood</w:t>
            </w:r>
          </w:p>
        </w:tc>
      </w:tr>
      <w:tr w:rsidR="002B184C" w:rsidRPr="00F3112B" w14:paraId="69928F61"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27D3C037"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181BF3F"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Very likely (80-100%)</w:t>
            </w:r>
          </w:p>
        </w:tc>
      </w:tr>
      <w:tr w:rsidR="002B184C" w:rsidRPr="00F3112B" w14:paraId="300EDA54"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36935E9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4EA1CBA8"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Likely (50-80%)</w:t>
            </w:r>
          </w:p>
        </w:tc>
      </w:tr>
      <w:tr w:rsidR="002B184C" w:rsidRPr="00F3112B" w14:paraId="603BD84F"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44DA8A61"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EFB781E"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Possible (20-50%)</w:t>
            </w:r>
          </w:p>
        </w:tc>
      </w:tr>
      <w:tr w:rsidR="002B184C" w:rsidRPr="00F3112B" w14:paraId="20057544"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72E63E7D"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5F841EB"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Unlikely (5-20%)</w:t>
            </w:r>
          </w:p>
        </w:tc>
      </w:tr>
      <w:tr w:rsidR="002B184C" w:rsidRPr="00F3112B" w14:paraId="3A57B88E"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0C708195" w14:textId="77777777" w:rsidR="002B184C" w:rsidRPr="00F3112B" w:rsidRDefault="002B184C" w:rsidP="00555C6B">
            <w:pPr>
              <w:pStyle w:val="TableText"/>
              <w:ind w:left="33"/>
              <w:rPr>
                <w:rFonts w:ascii="Arial" w:hAnsi="Arial" w:cs="Arial"/>
                <w:sz w:val="20"/>
                <w:szCs w:val="20"/>
              </w:rPr>
            </w:pPr>
            <w:r w:rsidRPr="00F3112B">
              <w:rPr>
                <w:rFonts w:ascii="Arial" w:hAnsi="Arial" w:cs="Arial"/>
                <w:sz w:val="20"/>
                <w:szCs w:val="20"/>
              </w:rPr>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5327D65E" w14:textId="77777777" w:rsidR="002B184C" w:rsidRPr="00F3112B" w:rsidRDefault="002B184C" w:rsidP="00555C6B">
            <w:pPr>
              <w:ind w:left="34" w:right="289"/>
              <w:rPr>
                <w:rFonts w:ascii="Arial" w:hAnsi="Arial" w:cs="Arial"/>
                <w:sz w:val="20"/>
                <w:szCs w:val="20"/>
              </w:rPr>
            </w:pPr>
            <w:r w:rsidRPr="00F3112B">
              <w:rPr>
                <w:rFonts w:ascii="Arial" w:hAnsi="Arial" w:cs="Arial"/>
                <w:sz w:val="20"/>
                <w:szCs w:val="20"/>
              </w:rPr>
              <w:t>Rare (&lt;5%)</w:t>
            </w:r>
          </w:p>
        </w:tc>
      </w:tr>
    </w:tbl>
    <w:p w14:paraId="524FE259" w14:textId="77777777" w:rsidR="002B184C" w:rsidRPr="00F3112B" w:rsidRDefault="002B184C" w:rsidP="002B184C">
      <w:pPr>
        <w:pStyle w:val="BlockContent"/>
        <w:ind w:left="284" w:right="6872"/>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p w14:paraId="5DAB441A" w14:textId="77777777" w:rsidR="002B184C" w:rsidRPr="00F3112B" w:rsidRDefault="002B184C" w:rsidP="002B184C">
      <w:pPr>
        <w:pStyle w:val="BlockContent"/>
        <w:numPr>
          <w:ilvl w:val="0"/>
          <w:numId w:val="47"/>
        </w:numPr>
        <w:shd w:val="clear" w:color="auto" w:fill="FFFFFF"/>
        <w:ind w:left="426" w:right="6872" w:firstLine="0"/>
        <w:rPr>
          <w:color w:val="000000"/>
          <w:szCs w:val="20"/>
        </w:rPr>
      </w:pPr>
      <w:r w:rsidRPr="00F3112B">
        <w:rPr>
          <w:color w:val="000000"/>
          <w:szCs w:val="20"/>
          <w:lang w:val="en-GB"/>
        </w:rPr>
        <w:t xml:space="preserve">Using the table below, detail each potential risk, no matter how big or small.  </w:t>
      </w:r>
    </w:p>
    <w:p w14:paraId="0E607623" w14:textId="77777777" w:rsidR="002B184C" w:rsidRPr="00F3112B" w:rsidRDefault="002B184C" w:rsidP="002B184C">
      <w:pPr>
        <w:pStyle w:val="BlockContent"/>
        <w:numPr>
          <w:ilvl w:val="0"/>
          <w:numId w:val="47"/>
        </w:numPr>
        <w:shd w:val="clear" w:color="auto" w:fill="FFFFFF"/>
        <w:ind w:left="426" w:right="6872" w:firstLine="0"/>
        <w:rPr>
          <w:color w:val="000000"/>
          <w:szCs w:val="20"/>
          <w:lang w:val="en-GB"/>
        </w:rPr>
      </w:pPr>
      <w:r w:rsidRPr="00F3112B">
        <w:rPr>
          <w:color w:val="000000"/>
          <w:szCs w:val="20"/>
          <w:lang w:val="en-GB"/>
        </w:rPr>
        <w:t>Identify the likelihood of the risk occurring and the impact should the risk occur</w:t>
      </w:r>
    </w:p>
    <w:p w14:paraId="25A0C447" w14:textId="77777777" w:rsidR="002B184C" w:rsidRPr="00F3112B" w:rsidRDefault="002B184C" w:rsidP="002B184C">
      <w:pPr>
        <w:pStyle w:val="BlockContent"/>
        <w:numPr>
          <w:ilvl w:val="0"/>
          <w:numId w:val="47"/>
        </w:numPr>
        <w:shd w:val="clear" w:color="auto" w:fill="FFFFFF"/>
        <w:ind w:left="426" w:right="6872" w:firstLine="0"/>
        <w:rPr>
          <w:szCs w:val="20"/>
          <w:lang w:eastAsia="en-NZ"/>
        </w:rPr>
      </w:pPr>
      <w:r w:rsidRPr="00F3112B">
        <w:rPr>
          <w:color w:val="000000"/>
          <w:szCs w:val="20"/>
          <w:lang w:val="en-GB"/>
        </w:rPr>
        <w:t>Tell us how you will minimise the impact of the risk - planned treatment.</w:t>
      </w:r>
    </w:p>
    <w:tbl>
      <w:tblPr>
        <w:tblStyle w:val="TableGrid"/>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1331"/>
        <w:gridCol w:w="2693"/>
        <w:gridCol w:w="1295"/>
        <w:gridCol w:w="1398"/>
        <w:gridCol w:w="6804"/>
      </w:tblGrid>
      <w:tr w:rsidR="002B184C" w:rsidRPr="00F3112B" w14:paraId="4540D479" w14:textId="77777777" w:rsidTr="00555C6B">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2396AE0A" w14:textId="77777777" w:rsidR="002B184C" w:rsidRPr="00F3112B" w:rsidRDefault="002B184C" w:rsidP="00555C6B">
            <w:pPr>
              <w:pStyle w:val="TableHeading"/>
              <w:ind w:left="-709"/>
              <w:rPr>
                <w:szCs w:val="20"/>
              </w:rPr>
            </w:pPr>
            <w:r w:rsidRPr="00F3112B">
              <w:rPr>
                <w:szCs w:val="20"/>
              </w:rPr>
              <w:t>Step</w:t>
            </w:r>
          </w:p>
        </w:tc>
        <w:tc>
          <w:tcPr>
            <w:tcW w:w="4024" w:type="dxa"/>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669F6BBB" w14:textId="77777777" w:rsidR="002B184C" w:rsidRPr="00F3112B" w:rsidRDefault="002B184C" w:rsidP="00555C6B">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0CF4C452" w14:textId="77777777" w:rsidR="002B184C" w:rsidRPr="00F3112B" w:rsidRDefault="002B184C" w:rsidP="00555C6B">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51C3A09" w14:textId="77777777" w:rsidR="002B184C" w:rsidRPr="00F3112B" w:rsidRDefault="002B184C" w:rsidP="00555C6B">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46EB203E" w14:textId="77777777" w:rsidR="002B184C" w:rsidRPr="00F3112B" w:rsidRDefault="002B184C" w:rsidP="00555C6B">
            <w:pPr>
              <w:pStyle w:val="TableHeading"/>
              <w:ind w:left="172"/>
              <w:rPr>
                <w:szCs w:val="20"/>
              </w:rPr>
            </w:pPr>
            <w:r w:rsidRPr="00F3112B">
              <w:rPr>
                <w:szCs w:val="20"/>
              </w:rPr>
              <w:t>Planned treatment</w:t>
            </w:r>
          </w:p>
        </w:tc>
      </w:tr>
      <w:tr w:rsidR="00123F22" w:rsidRPr="00F3112B" w14:paraId="7BB6906C" w14:textId="77777777" w:rsidTr="006B5205">
        <w:trPr>
          <w:trHeight w:val="390"/>
        </w:trPr>
        <w:tc>
          <w:tcPr>
            <w:tcW w:w="651" w:type="dxa"/>
            <w:vMerge w:val="restart"/>
            <w:tcBorders>
              <w:top w:val="single" w:sz="2" w:space="0" w:color="D04D27"/>
              <w:left w:val="single" w:sz="2" w:space="0" w:color="D04D27"/>
              <w:right w:val="single" w:sz="2" w:space="0" w:color="D04D27"/>
            </w:tcBorders>
            <w:hideMark/>
          </w:tcPr>
          <w:p w14:paraId="6323F9A6" w14:textId="77777777" w:rsidR="00123F22" w:rsidRPr="00F3112B" w:rsidRDefault="00123F22" w:rsidP="00555C6B">
            <w:pPr>
              <w:pStyle w:val="TableText"/>
              <w:ind w:left="-709"/>
              <w:rPr>
                <w:rFonts w:ascii="Arial" w:hAnsi="Arial" w:cs="Arial"/>
                <w:sz w:val="20"/>
                <w:szCs w:val="20"/>
              </w:rPr>
            </w:pPr>
            <w:r w:rsidRPr="00F3112B">
              <w:rPr>
                <w:rFonts w:ascii="Arial" w:hAnsi="Arial" w:cs="Arial"/>
                <w:sz w:val="20"/>
                <w:szCs w:val="20"/>
              </w:rPr>
              <w:t>5.1</w:t>
            </w:r>
          </w:p>
        </w:tc>
        <w:tc>
          <w:tcPr>
            <w:tcW w:w="40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62D5162" w14:textId="77777777" w:rsidR="00123F22" w:rsidRPr="00F3112B" w:rsidRDefault="00123F22" w:rsidP="00555C6B">
            <w:pPr>
              <w:pStyle w:val="TableText"/>
              <w:ind w:left="88"/>
              <w:rPr>
                <w:rFonts w:ascii="Arial" w:hAnsi="Arial" w:cs="Arial"/>
                <w:sz w:val="20"/>
                <w:szCs w:val="20"/>
              </w:rPr>
            </w:pPr>
            <w:proofErr w:type="gramStart"/>
            <w:r w:rsidRPr="00F3112B">
              <w:rPr>
                <w:rFonts w:ascii="Arial" w:hAnsi="Arial" w:cs="Arial"/>
                <w:i/>
                <w:sz w:val="20"/>
                <w:szCs w:val="20"/>
                <w:lang w:val="en-GB"/>
              </w:rPr>
              <w:t>i.e.</w:t>
            </w:r>
            <w:proofErr w:type="gramEnd"/>
            <w:r w:rsidRPr="00F3112B">
              <w:rPr>
                <w:rFonts w:ascii="Arial" w:hAnsi="Arial" w:cs="Arial"/>
                <w:i/>
                <w:sz w:val="20"/>
                <w:szCs w:val="20"/>
                <w:lang w:val="en-GB"/>
              </w:rPr>
              <w:t xml:space="preserve"> </w:t>
            </w:r>
            <w:r>
              <w:rPr>
                <w:rFonts w:ascii="Arial" w:hAnsi="Arial" w:cs="Arial"/>
                <w:i/>
                <w:sz w:val="20"/>
                <w:szCs w:val="20"/>
                <w:lang w:val="en-GB"/>
              </w:rPr>
              <w:t>unable to find a suitable provider</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43981503" w14:textId="77777777" w:rsidR="00123F22" w:rsidRPr="00F3112B" w:rsidRDefault="00123F22" w:rsidP="00555C6B">
            <w:pPr>
              <w:pStyle w:val="TableText"/>
              <w:ind w:left="32"/>
              <w:rPr>
                <w:rFonts w:ascii="Arial" w:hAnsi="Arial" w:cs="Arial"/>
                <w:sz w:val="20"/>
                <w:szCs w:val="20"/>
              </w:rPr>
            </w:pPr>
            <w:r w:rsidRPr="00F3112B">
              <w:rPr>
                <w:rFonts w:ascii="Arial" w:hAnsi="Arial" w:cs="Arial"/>
                <w:i/>
                <w:sz w:val="20"/>
                <w:szCs w:val="20"/>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C6AEA08" w14:textId="77777777" w:rsidR="00123F22" w:rsidRPr="00F3112B" w:rsidRDefault="00123F22" w:rsidP="00555C6B">
            <w:pPr>
              <w:pStyle w:val="TableText"/>
              <w:ind w:left="162"/>
              <w:rPr>
                <w:rFonts w:ascii="Arial" w:hAnsi="Arial" w:cs="Arial"/>
                <w:sz w:val="20"/>
                <w:szCs w:val="20"/>
              </w:rPr>
            </w:pPr>
            <w:r w:rsidRPr="00F3112B">
              <w:rPr>
                <w:rFonts w:ascii="Arial" w:hAnsi="Arial" w:cs="Arial"/>
                <w:i/>
                <w:sz w:val="20"/>
                <w:szCs w:val="20"/>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6CA11BDB" w14:textId="77777777" w:rsidR="00123F22" w:rsidRPr="00145BA4" w:rsidRDefault="00123F22" w:rsidP="00555C6B">
            <w:pPr>
              <w:pStyle w:val="TableText"/>
              <w:ind w:left="172"/>
              <w:rPr>
                <w:rFonts w:ascii="Arial" w:hAnsi="Arial" w:cs="Arial"/>
                <w:i/>
                <w:sz w:val="20"/>
                <w:szCs w:val="20"/>
              </w:rPr>
            </w:pPr>
            <w:r w:rsidRPr="00145BA4">
              <w:rPr>
                <w:rFonts w:ascii="Arial" w:hAnsi="Arial" w:cs="Arial"/>
                <w:i/>
                <w:sz w:val="20"/>
                <w:szCs w:val="20"/>
              </w:rPr>
              <w:t>Approach industry business networks for advice</w:t>
            </w:r>
          </w:p>
        </w:tc>
      </w:tr>
      <w:tr w:rsidR="00123F22" w:rsidRPr="00F3112B" w14:paraId="0BF1A3E5" w14:textId="77777777" w:rsidTr="006B5205">
        <w:trPr>
          <w:trHeight w:val="390"/>
        </w:trPr>
        <w:tc>
          <w:tcPr>
            <w:tcW w:w="651" w:type="dxa"/>
            <w:vMerge/>
            <w:tcBorders>
              <w:left w:val="single" w:sz="2" w:space="0" w:color="D04D27"/>
              <w:right w:val="single" w:sz="2" w:space="0" w:color="D04D27"/>
            </w:tcBorders>
            <w:vAlign w:val="center"/>
            <w:hideMark/>
          </w:tcPr>
          <w:p w14:paraId="25CF86C8"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57270C3"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25CB4F8"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997568D"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2DE02B80" w14:textId="77777777" w:rsidR="00123F22" w:rsidRPr="00F3112B" w:rsidRDefault="00123F22" w:rsidP="00555C6B">
            <w:pPr>
              <w:pStyle w:val="TableText"/>
              <w:ind w:left="-709"/>
              <w:rPr>
                <w:rFonts w:ascii="Arial" w:hAnsi="Arial" w:cs="Arial"/>
                <w:sz w:val="20"/>
                <w:szCs w:val="20"/>
              </w:rPr>
            </w:pPr>
          </w:p>
        </w:tc>
      </w:tr>
      <w:tr w:rsidR="00123F22" w:rsidRPr="00F3112B" w14:paraId="54DB88A3" w14:textId="77777777" w:rsidTr="006B5205">
        <w:trPr>
          <w:trHeight w:val="390"/>
        </w:trPr>
        <w:tc>
          <w:tcPr>
            <w:tcW w:w="651" w:type="dxa"/>
            <w:vMerge/>
            <w:tcBorders>
              <w:left w:val="single" w:sz="2" w:space="0" w:color="D04D27"/>
              <w:right w:val="single" w:sz="2" w:space="0" w:color="D04D27"/>
            </w:tcBorders>
            <w:vAlign w:val="center"/>
            <w:hideMark/>
          </w:tcPr>
          <w:p w14:paraId="50294C3A"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5B5E2436"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45A00EF9"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86B3AC1"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34B9BEDA" w14:textId="77777777" w:rsidR="00123F22" w:rsidRPr="00F3112B" w:rsidRDefault="00123F22" w:rsidP="00555C6B">
            <w:pPr>
              <w:pStyle w:val="TableText"/>
              <w:ind w:left="-709"/>
              <w:rPr>
                <w:rFonts w:ascii="Arial" w:hAnsi="Arial" w:cs="Arial"/>
                <w:sz w:val="20"/>
                <w:szCs w:val="20"/>
              </w:rPr>
            </w:pPr>
          </w:p>
        </w:tc>
      </w:tr>
      <w:tr w:rsidR="00123F22" w:rsidRPr="00F3112B" w14:paraId="5B4FE72E" w14:textId="77777777" w:rsidTr="006B5205">
        <w:trPr>
          <w:trHeight w:val="390"/>
        </w:trPr>
        <w:tc>
          <w:tcPr>
            <w:tcW w:w="651" w:type="dxa"/>
            <w:vMerge/>
            <w:tcBorders>
              <w:left w:val="single" w:sz="2" w:space="0" w:color="D04D27"/>
              <w:right w:val="single" w:sz="2" w:space="0" w:color="D04D27"/>
            </w:tcBorders>
            <w:vAlign w:val="center"/>
          </w:tcPr>
          <w:p w14:paraId="0515AE15"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BC41F71"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1DF6F44A"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606843D"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630BEB54" w14:textId="77777777" w:rsidR="00123F22" w:rsidRPr="00F3112B" w:rsidRDefault="00123F22" w:rsidP="00555C6B">
            <w:pPr>
              <w:pStyle w:val="TableText"/>
              <w:ind w:left="-709"/>
              <w:rPr>
                <w:rFonts w:ascii="Arial" w:hAnsi="Arial" w:cs="Arial"/>
                <w:sz w:val="20"/>
                <w:szCs w:val="20"/>
              </w:rPr>
            </w:pPr>
          </w:p>
        </w:tc>
      </w:tr>
      <w:tr w:rsidR="00123F22" w:rsidRPr="00F3112B" w14:paraId="6DB2BD07" w14:textId="77777777" w:rsidTr="006B5205">
        <w:trPr>
          <w:trHeight w:val="390"/>
        </w:trPr>
        <w:tc>
          <w:tcPr>
            <w:tcW w:w="651" w:type="dxa"/>
            <w:vMerge/>
            <w:tcBorders>
              <w:left w:val="single" w:sz="2" w:space="0" w:color="D04D27"/>
              <w:right w:val="single" w:sz="2" w:space="0" w:color="D04D27"/>
            </w:tcBorders>
            <w:vAlign w:val="center"/>
          </w:tcPr>
          <w:p w14:paraId="2364BE9B"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6AF1138D"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D8800DC"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595BC7C"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C6C9C3D" w14:textId="77777777" w:rsidR="00123F22" w:rsidRPr="00F3112B" w:rsidRDefault="00123F22" w:rsidP="00555C6B">
            <w:pPr>
              <w:pStyle w:val="TableText"/>
              <w:ind w:left="-709"/>
              <w:rPr>
                <w:rFonts w:ascii="Arial" w:hAnsi="Arial" w:cs="Arial"/>
                <w:sz w:val="20"/>
                <w:szCs w:val="20"/>
              </w:rPr>
            </w:pPr>
          </w:p>
        </w:tc>
      </w:tr>
      <w:tr w:rsidR="00123F22" w:rsidRPr="00F3112B" w14:paraId="4F4FB3F5" w14:textId="77777777" w:rsidTr="00123F22">
        <w:trPr>
          <w:trHeight w:val="390"/>
        </w:trPr>
        <w:tc>
          <w:tcPr>
            <w:tcW w:w="651" w:type="dxa"/>
            <w:vMerge/>
            <w:tcBorders>
              <w:left w:val="single" w:sz="2" w:space="0" w:color="D04D27"/>
              <w:bottom w:val="single" w:sz="2" w:space="0" w:color="D04D27"/>
              <w:right w:val="single" w:sz="2" w:space="0" w:color="D04D27"/>
            </w:tcBorders>
            <w:vAlign w:val="center"/>
            <w:hideMark/>
          </w:tcPr>
          <w:p w14:paraId="7D0AB2E5"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1E7DF70D"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617B6AF0"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56C26263"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A454AB3" w14:textId="77777777" w:rsidR="00123F22" w:rsidRPr="00F3112B" w:rsidRDefault="00123F22" w:rsidP="00555C6B">
            <w:pPr>
              <w:pStyle w:val="TableText"/>
              <w:ind w:left="-709"/>
              <w:rPr>
                <w:rFonts w:ascii="Arial" w:hAnsi="Arial" w:cs="Arial"/>
                <w:sz w:val="20"/>
                <w:szCs w:val="20"/>
              </w:rPr>
            </w:pPr>
          </w:p>
        </w:tc>
      </w:tr>
      <w:tr w:rsidR="00123F22" w:rsidRPr="00F3112B" w14:paraId="7F941ECB" w14:textId="77777777" w:rsidTr="00123F22">
        <w:trPr>
          <w:trHeight w:val="390"/>
        </w:trPr>
        <w:tc>
          <w:tcPr>
            <w:tcW w:w="14172" w:type="dxa"/>
            <w:gridSpan w:val="6"/>
            <w:tcBorders>
              <w:top w:val="single" w:sz="2" w:space="0" w:color="D04D27"/>
              <w:left w:val="nil"/>
              <w:bottom w:val="single" w:sz="4" w:space="0" w:color="auto"/>
              <w:right w:val="nil"/>
            </w:tcBorders>
            <w:vAlign w:val="center"/>
            <w:hideMark/>
          </w:tcPr>
          <w:p w14:paraId="3FB78C74" w14:textId="77777777" w:rsidR="00123F22" w:rsidRPr="00F3112B" w:rsidRDefault="00123F22" w:rsidP="00555C6B">
            <w:pPr>
              <w:pStyle w:val="TableText"/>
              <w:ind w:left="-709"/>
              <w:rPr>
                <w:rFonts w:ascii="Arial" w:hAnsi="Arial" w:cs="Arial"/>
                <w:sz w:val="20"/>
                <w:szCs w:val="20"/>
              </w:rPr>
            </w:pPr>
          </w:p>
        </w:tc>
      </w:tr>
      <w:tr w:rsidR="00123F22" w:rsidRPr="00F3112B" w14:paraId="3AD22DE7" w14:textId="77777777" w:rsidTr="00123F22">
        <w:trPr>
          <w:trHeight w:val="554"/>
        </w:trPr>
        <w:tc>
          <w:tcPr>
            <w:tcW w:w="1982" w:type="dxa"/>
            <w:gridSpan w:val="2"/>
            <w:tcBorders>
              <w:top w:val="single" w:sz="4" w:space="0" w:color="auto"/>
              <w:left w:val="single" w:sz="2" w:space="0" w:color="D04D27"/>
              <w:bottom w:val="single" w:sz="2" w:space="0" w:color="D04D27"/>
              <w:right w:val="single" w:sz="2" w:space="0" w:color="FFFFFF" w:themeColor="background1"/>
            </w:tcBorders>
            <w:shd w:val="clear" w:color="auto" w:fill="D04D27"/>
            <w:hideMark/>
          </w:tcPr>
          <w:p w14:paraId="706E5E16" w14:textId="77777777" w:rsidR="00123F22" w:rsidRPr="00123F22" w:rsidRDefault="00123F22" w:rsidP="00123F22">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 xml:space="preserve">Conflicts of interest </w:t>
            </w:r>
          </w:p>
        </w:tc>
        <w:tc>
          <w:tcPr>
            <w:tcW w:w="12190" w:type="dxa"/>
            <w:gridSpan w:val="4"/>
            <w:tcBorders>
              <w:top w:val="single" w:sz="4" w:space="0" w:color="auto"/>
              <w:left w:val="single" w:sz="2" w:space="0" w:color="FFFFFF" w:themeColor="background1"/>
              <w:bottom w:val="single" w:sz="2" w:space="0" w:color="D04D27"/>
              <w:right w:val="single" w:sz="2" w:space="0" w:color="D04D27"/>
            </w:tcBorders>
            <w:shd w:val="clear" w:color="auto" w:fill="D04D27"/>
            <w:hideMark/>
          </w:tcPr>
          <w:p w14:paraId="551C5413" w14:textId="77777777" w:rsidR="00123F22" w:rsidRPr="00123F22" w:rsidRDefault="00123F22" w:rsidP="00123F22">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Are there any conflicts of interest (real or perceived) between you as an applicant, any other member of the organisation, any third party or employee of Te Puni Kōkiri? If yes, please state how any conflict of interests have been dealt with.</w:t>
            </w:r>
          </w:p>
        </w:tc>
      </w:tr>
      <w:tr w:rsidR="00123F22" w:rsidRPr="00F3112B" w14:paraId="26ED4483" w14:textId="77777777" w:rsidTr="00123F22">
        <w:trPr>
          <w:trHeight w:val="1546"/>
        </w:trPr>
        <w:tc>
          <w:tcPr>
            <w:tcW w:w="1982" w:type="dxa"/>
            <w:gridSpan w:val="2"/>
            <w:tcBorders>
              <w:top w:val="nil"/>
              <w:left w:val="single" w:sz="2" w:space="0" w:color="D04D27"/>
              <w:bottom w:val="single" w:sz="2" w:space="0" w:color="D04D27"/>
              <w:right w:val="single" w:sz="2" w:space="0" w:color="D04D27"/>
            </w:tcBorders>
            <w:hideMark/>
          </w:tcPr>
          <w:p w14:paraId="2C37B7F5" w14:textId="77777777" w:rsidR="00123F22" w:rsidRPr="00F3112B" w:rsidRDefault="00123F22" w:rsidP="00555C6B">
            <w:pPr>
              <w:pStyle w:val="TableText"/>
              <w:ind w:left="-709"/>
              <w:rPr>
                <w:rFonts w:ascii="Arial" w:hAnsi="Arial" w:cs="Arial"/>
                <w:sz w:val="20"/>
                <w:szCs w:val="20"/>
              </w:rPr>
            </w:pPr>
            <w:r w:rsidRPr="00F3112B">
              <w:rPr>
                <w:rFonts w:ascii="Arial" w:hAnsi="Arial" w:cs="Arial"/>
                <w:sz w:val="20"/>
                <w:szCs w:val="20"/>
              </w:rPr>
              <w:t>5.2</w:t>
            </w:r>
          </w:p>
          <w:p w14:paraId="7098FEF4" w14:textId="77777777" w:rsidR="00123F22" w:rsidRPr="00F3112B" w:rsidRDefault="00123F22" w:rsidP="00123F22">
            <w:pPr>
              <w:pStyle w:val="TableText"/>
              <w:ind w:left="317"/>
              <w:rPr>
                <w:rFonts w:ascii="Arial" w:hAnsi="Arial" w:cs="Arial"/>
                <w:sz w:val="20"/>
                <w:szCs w:val="20"/>
              </w:rPr>
            </w:pPr>
            <w:r w:rsidRPr="00F3112B">
              <w:rPr>
                <w:rFonts w:ascii="Arial" w:hAnsi="Arial" w:cs="Arial"/>
                <w:sz w:val="20"/>
                <w:szCs w:val="20"/>
              </w:rPr>
              <w:t xml:space="preserve">  </w:t>
            </w:r>
          </w:p>
        </w:tc>
        <w:tc>
          <w:tcPr>
            <w:tcW w:w="12190" w:type="dxa"/>
            <w:gridSpan w:val="4"/>
            <w:tcBorders>
              <w:top w:val="single" w:sz="2" w:space="0" w:color="D04D27"/>
              <w:left w:val="single" w:sz="2" w:space="0" w:color="D04D27"/>
              <w:bottom w:val="single" w:sz="2" w:space="0" w:color="D04D27"/>
              <w:right w:val="single" w:sz="2" w:space="0" w:color="D04D27"/>
            </w:tcBorders>
          </w:tcPr>
          <w:p w14:paraId="3879C563" w14:textId="77777777" w:rsidR="00123F22" w:rsidRPr="00F3112B" w:rsidRDefault="00123F22" w:rsidP="00123F22">
            <w:pPr>
              <w:spacing w:before="120"/>
              <w:ind w:left="34"/>
              <w:rPr>
                <w:rFonts w:ascii="Arial" w:hAnsi="Arial" w:cs="Arial"/>
                <w:sz w:val="20"/>
                <w:szCs w:val="20"/>
              </w:rPr>
            </w:pPr>
            <w:r w:rsidRPr="00F3112B">
              <w:rPr>
                <w:rFonts w:ascii="Arial" w:hAnsi="Arial" w:cs="Arial"/>
                <w:b/>
                <w:sz w:val="20"/>
                <w:szCs w:val="20"/>
              </w:rPr>
              <w:t>Note:</w:t>
            </w:r>
            <w:r w:rsidRPr="00F3112B">
              <w:rPr>
                <w:rFonts w:ascii="Arial" w:hAnsi="Arial" w:cs="Arial"/>
                <w:sz w:val="20"/>
                <w:szCs w:val="20"/>
              </w:rPr>
              <w:t xml:space="preserve"> A common example of a conflict is </w:t>
            </w:r>
            <w:r>
              <w:rPr>
                <w:rFonts w:ascii="Arial" w:hAnsi="Arial" w:cs="Arial"/>
                <w:sz w:val="20"/>
                <w:szCs w:val="20"/>
              </w:rPr>
              <w:t>(a Trustee/landowner)</w:t>
            </w:r>
            <w:r w:rsidRPr="00F3112B">
              <w:rPr>
                <w:rFonts w:ascii="Arial" w:hAnsi="Arial" w:cs="Arial"/>
                <w:sz w:val="20"/>
                <w:szCs w:val="20"/>
              </w:rPr>
              <w:t xml:space="preserve"> being involved in both decision-making and delivery.</w:t>
            </w:r>
          </w:p>
          <w:p w14:paraId="32962C6D" w14:textId="77777777" w:rsidR="00123F22" w:rsidRPr="00F3112B" w:rsidRDefault="00123F22" w:rsidP="00555C6B">
            <w:pPr>
              <w:ind w:left="-709"/>
              <w:rPr>
                <w:rFonts w:ascii="Arial" w:hAnsi="Arial" w:cs="Arial"/>
                <w:sz w:val="20"/>
                <w:szCs w:val="20"/>
              </w:rPr>
            </w:pPr>
          </w:p>
          <w:p w14:paraId="463313AF" w14:textId="77777777" w:rsidR="00123F22" w:rsidRPr="00F3112B" w:rsidRDefault="00123F22" w:rsidP="00555C6B">
            <w:pPr>
              <w:ind w:left="-709"/>
              <w:rPr>
                <w:rFonts w:ascii="Arial" w:hAnsi="Arial" w:cs="Arial"/>
                <w:sz w:val="20"/>
                <w:szCs w:val="20"/>
              </w:rPr>
            </w:pPr>
          </w:p>
          <w:p w14:paraId="3087025B" w14:textId="77777777" w:rsidR="00123F22" w:rsidRPr="00F3112B" w:rsidRDefault="00123F22" w:rsidP="00555C6B">
            <w:pPr>
              <w:ind w:left="-709"/>
              <w:rPr>
                <w:rFonts w:ascii="Arial" w:hAnsi="Arial" w:cs="Arial"/>
                <w:sz w:val="20"/>
                <w:szCs w:val="20"/>
              </w:rPr>
            </w:pPr>
          </w:p>
          <w:p w14:paraId="46723879" w14:textId="77777777" w:rsidR="00123F22" w:rsidRPr="00F3112B" w:rsidRDefault="00123F22" w:rsidP="00555C6B">
            <w:pPr>
              <w:pStyle w:val="TableText"/>
              <w:ind w:left="-709"/>
              <w:rPr>
                <w:rFonts w:ascii="Arial" w:hAnsi="Arial" w:cs="Arial"/>
                <w:b/>
                <w:sz w:val="20"/>
                <w:szCs w:val="20"/>
              </w:rPr>
            </w:pPr>
          </w:p>
        </w:tc>
      </w:tr>
    </w:tbl>
    <w:p w14:paraId="776A2529" w14:textId="77777777" w:rsidR="002B184C" w:rsidRDefault="002B184C" w:rsidP="002B184C">
      <w:pPr>
        <w:rPr>
          <w:rFonts w:ascii="Arial" w:hAnsi="Arial" w:cs="Arial"/>
          <w:b/>
          <w:sz w:val="32"/>
          <w:szCs w:val="32"/>
          <w:lang w:eastAsia="en-NZ"/>
        </w:rPr>
      </w:pPr>
    </w:p>
    <w:p w14:paraId="3E20925A" w14:textId="77777777" w:rsidR="002B184C" w:rsidRPr="00C83145" w:rsidRDefault="002B184C" w:rsidP="002B184C">
      <w:pPr>
        <w:framePr w:w="2388" w:wrap="auto" w:hAnchor="text"/>
        <w:rPr>
          <w:rFonts w:ascii="Arial" w:hAnsi="Arial" w:cs="Arial"/>
          <w:b/>
        </w:rPr>
        <w:sectPr w:rsidR="002B184C" w:rsidRPr="00C83145" w:rsidSect="002B184C">
          <w:pgSz w:w="16840" w:h="11907" w:orient="landscape" w:code="9"/>
          <w:pgMar w:top="993" w:right="1440" w:bottom="1134" w:left="1440" w:header="720" w:footer="720" w:gutter="0"/>
          <w:cols w:space="720"/>
          <w:docGrid w:linePitch="360"/>
        </w:sectPr>
      </w:pPr>
    </w:p>
    <w:p w14:paraId="029B554D" w14:textId="77777777" w:rsidR="002B184C" w:rsidRPr="00B140C1" w:rsidRDefault="002B184C" w:rsidP="002B184C">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t xml:space="preserve">6. </w:t>
      </w:r>
      <w:r w:rsidR="00555C6B" w:rsidRPr="00555C6B">
        <w:rPr>
          <w:rFonts w:ascii="Arial Black" w:hAnsi="Arial Black" w:cs="Arial"/>
          <w:b w:val="0"/>
          <w:color w:val="C73C67"/>
          <w:sz w:val="24"/>
          <w:shd w:val="clear" w:color="auto" w:fill="FFFFFF"/>
        </w:rPr>
        <w:t xml:space="preserve">Due diligence and supporting information | Te āta </w:t>
      </w:r>
      <w:proofErr w:type="spellStart"/>
      <w:r w:rsidR="00555C6B" w:rsidRPr="00555C6B">
        <w:rPr>
          <w:rFonts w:ascii="Arial Black" w:hAnsi="Arial Black" w:cs="Arial"/>
          <w:b w:val="0"/>
          <w:color w:val="C73C67"/>
          <w:sz w:val="24"/>
          <w:shd w:val="clear" w:color="auto" w:fill="FFFFFF"/>
        </w:rPr>
        <w:t>arohaehae</w:t>
      </w:r>
      <w:proofErr w:type="spellEnd"/>
      <w:r w:rsidR="00555C6B" w:rsidRPr="00555C6B">
        <w:rPr>
          <w:rFonts w:ascii="Arial Black" w:hAnsi="Arial Black" w:cs="Arial"/>
          <w:b w:val="0"/>
          <w:color w:val="C73C67"/>
          <w:sz w:val="24"/>
          <w:shd w:val="clear" w:color="auto" w:fill="FFFFFF"/>
        </w:rPr>
        <w:t xml:space="preserve"> me ngā </w:t>
      </w:r>
      <w:proofErr w:type="spellStart"/>
      <w:r w:rsidR="00555C6B" w:rsidRPr="00555C6B">
        <w:rPr>
          <w:rFonts w:ascii="Arial Black" w:hAnsi="Arial Black" w:cs="Arial"/>
          <w:b w:val="0"/>
          <w:color w:val="C73C67"/>
          <w:sz w:val="24"/>
          <w:shd w:val="clear" w:color="auto" w:fill="FFFFFF"/>
        </w:rPr>
        <w:t>mōhiohio</w:t>
      </w:r>
      <w:proofErr w:type="spellEnd"/>
      <w:r w:rsidR="00555C6B" w:rsidRPr="00555C6B">
        <w:rPr>
          <w:rFonts w:ascii="Arial Black" w:hAnsi="Arial Black" w:cs="Arial"/>
          <w:b w:val="0"/>
          <w:color w:val="C73C67"/>
          <w:sz w:val="24"/>
          <w:shd w:val="clear" w:color="auto" w:fill="FFFFFF"/>
        </w:rPr>
        <w:t xml:space="preserve"> tautoko</w:t>
      </w:r>
    </w:p>
    <w:p w14:paraId="1C240CD8" w14:textId="77777777" w:rsidR="002B184C" w:rsidRPr="00F3112B" w:rsidRDefault="002B184C" w:rsidP="002B184C">
      <w:pPr>
        <w:pStyle w:val="BlockContent"/>
        <w:rPr>
          <w:szCs w:val="20"/>
        </w:rPr>
      </w:pPr>
      <w:r w:rsidRPr="00F3112B">
        <w:rPr>
          <w:szCs w:val="20"/>
        </w:rPr>
        <w:t xml:space="preserve">Please include the following information with your </w:t>
      </w:r>
      <w:r>
        <w:rPr>
          <w:szCs w:val="20"/>
        </w:rPr>
        <w:t>application</w:t>
      </w:r>
      <w:r w:rsidRPr="00F3112B">
        <w:rPr>
          <w:szCs w:val="20"/>
        </w:rPr>
        <w:t>.</w:t>
      </w:r>
    </w:p>
    <w:tbl>
      <w:tblPr>
        <w:tblStyle w:val="TableGrid"/>
        <w:tblW w:w="9272" w:type="dxa"/>
        <w:tblInd w:w="281" w:type="dxa"/>
        <w:tblLayout w:type="fixed"/>
        <w:tblLook w:val="04A0" w:firstRow="1" w:lastRow="0" w:firstColumn="1" w:lastColumn="0" w:noHBand="0" w:noVBand="1"/>
      </w:tblPr>
      <w:tblGrid>
        <w:gridCol w:w="662"/>
        <w:gridCol w:w="7949"/>
        <w:gridCol w:w="661"/>
      </w:tblGrid>
      <w:tr w:rsidR="002B184C" w:rsidRPr="00F3112B" w14:paraId="1ABCB84F" w14:textId="77777777" w:rsidTr="00555C6B">
        <w:trPr>
          <w:trHeight w:val="412"/>
        </w:trPr>
        <w:tc>
          <w:tcPr>
            <w:tcW w:w="662" w:type="dxa"/>
            <w:tcBorders>
              <w:top w:val="nil"/>
              <w:left w:val="single" w:sz="2" w:space="0" w:color="D04D27"/>
              <w:bottom w:val="single" w:sz="2" w:space="0" w:color="D04D27"/>
              <w:right w:val="single" w:sz="2" w:space="0" w:color="FFFFFF" w:themeColor="background1"/>
            </w:tcBorders>
            <w:shd w:val="clear" w:color="auto" w:fill="D04D27"/>
            <w:hideMark/>
          </w:tcPr>
          <w:p w14:paraId="2E0D71D8" w14:textId="77777777" w:rsidR="002B184C" w:rsidRPr="00F3112B" w:rsidRDefault="002B184C" w:rsidP="00555C6B">
            <w:pPr>
              <w:pStyle w:val="TableHeading"/>
              <w:rPr>
                <w:szCs w:val="20"/>
              </w:rPr>
            </w:pPr>
            <w:r w:rsidRPr="00F3112B">
              <w:rPr>
                <w:szCs w:val="20"/>
              </w:rPr>
              <w:t>Step</w:t>
            </w:r>
          </w:p>
        </w:tc>
        <w:tc>
          <w:tcPr>
            <w:tcW w:w="794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4D53EDD" w14:textId="77777777" w:rsidR="002B184C" w:rsidRPr="00F3112B" w:rsidRDefault="002B184C" w:rsidP="00555C6B">
            <w:pPr>
              <w:pStyle w:val="TableHeading"/>
              <w:rPr>
                <w:szCs w:val="20"/>
              </w:rPr>
            </w:pPr>
            <w:r w:rsidRPr="00F3112B">
              <w:rPr>
                <w:szCs w:val="20"/>
              </w:rPr>
              <w:t>Item</w:t>
            </w:r>
          </w:p>
        </w:tc>
        <w:tc>
          <w:tcPr>
            <w:tcW w:w="661" w:type="dxa"/>
            <w:tcBorders>
              <w:top w:val="nil"/>
              <w:left w:val="single" w:sz="2" w:space="0" w:color="FFFFFF" w:themeColor="background1"/>
              <w:bottom w:val="single" w:sz="2" w:space="0" w:color="D04D27"/>
              <w:right w:val="single" w:sz="2" w:space="0" w:color="D04D27"/>
            </w:tcBorders>
            <w:shd w:val="clear" w:color="auto" w:fill="D04D27"/>
            <w:hideMark/>
          </w:tcPr>
          <w:p w14:paraId="13D9847F" w14:textId="77777777" w:rsidR="002B184C" w:rsidRPr="00F3112B" w:rsidRDefault="002B184C" w:rsidP="00555C6B">
            <w:pPr>
              <w:pStyle w:val="TableHeading"/>
              <w:rPr>
                <w:szCs w:val="20"/>
              </w:rPr>
            </w:pPr>
            <w:r w:rsidRPr="00F3112B">
              <w:rPr>
                <w:szCs w:val="20"/>
              </w:rPr>
              <w:t>Tick</w:t>
            </w:r>
          </w:p>
        </w:tc>
      </w:tr>
      <w:tr w:rsidR="002B184C" w:rsidRPr="00F3112B" w14:paraId="370E2680"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54F75CB4"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6.1</w:t>
            </w:r>
          </w:p>
        </w:tc>
        <w:tc>
          <w:tcPr>
            <w:tcW w:w="7949" w:type="dxa"/>
            <w:tcBorders>
              <w:top w:val="single" w:sz="2" w:space="0" w:color="D04D27"/>
              <w:left w:val="single" w:sz="2" w:space="0" w:color="D04D27"/>
              <w:bottom w:val="single" w:sz="2" w:space="0" w:color="D04D27"/>
              <w:right w:val="single" w:sz="2" w:space="0" w:color="D04D27"/>
            </w:tcBorders>
            <w:hideMark/>
          </w:tcPr>
          <w:p w14:paraId="30AC5376"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Financial Statements</w:t>
            </w:r>
          </w:p>
          <w:p w14:paraId="5E0AA930" w14:textId="77777777" w:rsidR="002B184C" w:rsidRPr="00E74835" w:rsidRDefault="002B184C" w:rsidP="00555C6B">
            <w:pPr>
              <w:pStyle w:val="TableText"/>
              <w:rPr>
                <w:rFonts w:ascii="Arial" w:hAnsi="Arial" w:cs="Arial"/>
                <w:sz w:val="20"/>
                <w:szCs w:val="20"/>
              </w:rPr>
            </w:pPr>
            <w:r w:rsidRPr="00E74835">
              <w:rPr>
                <w:rFonts w:ascii="Arial" w:hAnsi="Arial" w:cs="Arial"/>
                <w:sz w:val="20"/>
                <w:szCs w:val="20"/>
              </w:rPr>
              <w:t xml:space="preserve">Financial statements from your organisation (or umbrella organisation) for the most recent year (unless you have provided these to Te Puni Kōkiri in the last 12 months). Please also provide audited accounts if they are available or required by the constitution of your organisation.  </w:t>
            </w:r>
          </w:p>
        </w:tc>
        <w:tc>
          <w:tcPr>
            <w:tcW w:w="661" w:type="dxa"/>
            <w:tcBorders>
              <w:top w:val="single" w:sz="2" w:space="0" w:color="D04D27"/>
              <w:left w:val="single" w:sz="2" w:space="0" w:color="D04D27"/>
              <w:bottom w:val="single" w:sz="2" w:space="0" w:color="D04D27"/>
              <w:right w:val="single" w:sz="2" w:space="0" w:color="D04D27"/>
            </w:tcBorders>
          </w:tcPr>
          <w:p w14:paraId="5A096FAD" w14:textId="77777777" w:rsidR="002B184C" w:rsidRPr="00F3112B" w:rsidRDefault="002B184C" w:rsidP="00555C6B">
            <w:pPr>
              <w:pStyle w:val="TableText"/>
              <w:rPr>
                <w:rFonts w:ascii="Arial" w:hAnsi="Arial" w:cs="Arial"/>
                <w:sz w:val="20"/>
                <w:szCs w:val="20"/>
              </w:rPr>
            </w:pPr>
          </w:p>
        </w:tc>
      </w:tr>
      <w:tr w:rsidR="002B184C" w:rsidRPr="00F3112B" w14:paraId="3A9CF37C"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34E7D07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6.2</w:t>
            </w:r>
          </w:p>
        </w:tc>
        <w:tc>
          <w:tcPr>
            <w:tcW w:w="7949" w:type="dxa"/>
            <w:tcBorders>
              <w:top w:val="single" w:sz="2" w:space="0" w:color="D04D27"/>
              <w:left w:val="single" w:sz="2" w:space="0" w:color="D04D27"/>
              <w:bottom w:val="single" w:sz="2" w:space="0" w:color="D04D27"/>
              <w:right w:val="single" w:sz="2" w:space="0" w:color="D04D27"/>
            </w:tcBorders>
            <w:hideMark/>
          </w:tcPr>
          <w:p w14:paraId="3C36635E"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Vesting Order</w:t>
            </w:r>
            <w:r>
              <w:rPr>
                <w:rFonts w:ascii="Arial" w:hAnsi="Arial" w:cs="Arial"/>
                <w:b/>
                <w:sz w:val="20"/>
                <w:szCs w:val="20"/>
              </w:rPr>
              <w:t xml:space="preserve"> if available</w:t>
            </w:r>
            <w:r w:rsidRPr="00E74835">
              <w:rPr>
                <w:rFonts w:ascii="Arial" w:hAnsi="Arial" w:cs="Arial"/>
                <w:b/>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0D8ECEB7" w14:textId="77777777" w:rsidR="002B184C" w:rsidRPr="00F3112B" w:rsidRDefault="002B184C" w:rsidP="00555C6B">
            <w:pPr>
              <w:pStyle w:val="TableText"/>
              <w:rPr>
                <w:rFonts w:ascii="Arial" w:hAnsi="Arial" w:cs="Arial"/>
                <w:sz w:val="20"/>
                <w:szCs w:val="20"/>
              </w:rPr>
            </w:pPr>
          </w:p>
        </w:tc>
      </w:tr>
      <w:tr w:rsidR="002B184C" w:rsidRPr="00F3112B" w14:paraId="71A2F4E8"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3235ADF2"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6.3</w:t>
            </w:r>
          </w:p>
        </w:tc>
        <w:tc>
          <w:tcPr>
            <w:tcW w:w="7949" w:type="dxa"/>
            <w:tcBorders>
              <w:top w:val="single" w:sz="2" w:space="0" w:color="D04D27"/>
              <w:left w:val="single" w:sz="2" w:space="0" w:color="D04D27"/>
              <w:bottom w:val="single" w:sz="2" w:space="0" w:color="D04D27"/>
              <w:right w:val="single" w:sz="2" w:space="0" w:color="D04D27"/>
            </w:tcBorders>
            <w:hideMark/>
          </w:tcPr>
          <w:p w14:paraId="505EE4D8"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 xml:space="preserve">Proof of </w:t>
            </w:r>
            <w:r>
              <w:rPr>
                <w:rFonts w:ascii="Arial" w:hAnsi="Arial" w:cs="Arial"/>
                <w:b/>
                <w:sz w:val="20"/>
                <w:szCs w:val="20"/>
              </w:rPr>
              <w:t xml:space="preserve">entity </w:t>
            </w:r>
            <w:r w:rsidRPr="00E74835">
              <w:rPr>
                <w:rFonts w:ascii="Arial" w:hAnsi="Arial" w:cs="Arial"/>
                <w:b/>
                <w:sz w:val="20"/>
                <w:szCs w:val="20"/>
              </w:rPr>
              <w:t>status</w:t>
            </w:r>
          </w:p>
          <w:p w14:paraId="637E1AB1" w14:textId="77777777" w:rsidR="002B184C" w:rsidRPr="00E74835" w:rsidRDefault="002B184C" w:rsidP="00555C6B">
            <w:pPr>
              <w:pStyle w:val="TableText"/>
              <w:ind w:left="720" w:hanging="720"/>
              <w:rPr>
                <w:rFonts w:ascii="Arial" w:hAnsi="Arial" w:cs="Arial"/>
                <w:sz w:val="20"/>
                <w:szCs w:val="20"/>
              </w:rPr>
            </w:pPr>
            <w:r w:rsidRPr="00E74835">
              <w:rPr>
                <w:rFonts w:ascii="Arial" w:hAnsi="Arial" w:cs="Arial"/>
                <w:sz w:val="20"/>
                <w:szCs w:val="20"/>
              </w:rPr>
              <w:t>For example, a Certificate of Incorporation</w:t>
            </w:r>
            <w:r>
              <w:rPr>
                <w:rFonts w:ascii="Arial" w:hAnsi="Arial" w:cs="Arial"/>
                <w:sz w:val="20"/>
                <w:szCs w:val="20"/>
              </w:rPr>
              <w:t xml:space="preserve"> or Ahuwhenua or Whānau Trust order.</w:t>
            </w:r>
          </w:p>
        </w:tc>
        <w:tc>
          <w:tcPr>
            <w:tcW w:w="661" w:type="dxa"/>
            <w:tcBorders>
              <w:top w:val="single" w:sz="2" w:space="0" w:color="D04D27"/>
              <w:left w:val="single" w:sz="2" w:space="0" w:color="D04D27"/>
              <w:bottom w:val="single" w:sz="2" w:space="0" w:color="D04D27"/>
              <w:right w:val="single" w:sz="2" w:space="0" w:color="D04D27"/>
            </w:tcBorders>
          </w:tcPr>
          <w:p w14:paraId="77D2EB8A" w14:textId="77777777" w:rsidR="002B184C" w:rsidRPr="00F3112B" w:rsidRDefault="002B184C" w:rsidP="00555C6B">
            <w:pPr>
              <w:pStyle w:val="TableText"/>
              <w:rPr>
                <w:rFonts w:ascii="Arial" w:hAnsi="Arial" w:cs="Arial"/>
                <w:sz w:val="20"/>
                <w:szCs w:val="20"/>
              </w:rPr>
            </w:pPr>
          </w:p>
        </w:tc>
      </w:tr>
      <w:tr w:rsidR="002B184C" w:rsidRPr="00F3112B" w14:paraId="67E7DAE8"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139A5827"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6.4</w:t>
            </w:r>
          </w:p>
        </w:tc>
        <w:tc>
          <w:tcPr>
            <w:tcW w:w="7949" w:type="dxa"/>
            <w:tcBorders>
              <w:top w:val="single" w:sz="2" w:space="0" w:color="D04D27"/>
              <w:left w:val="single" w:sz="2" w:space="0" w:color="D04D27"/>
              <w:bottom w:val="single" w:sz="2" w:space="0" w:color="D04D27"/>
              <w:right w:val="single" w:sz="2" w:space="0" w:color="D04D27"/>
            </w:tcBorders>
            <w:hideMark/>
          </w:tcPr>
          <w:p w14:paraId="23348AFD" w14:textId="5F56DD88" w:rsidR="002B184C" w:rsidRPr="001868B5" w:rsidRDefault="002B184C" w:rsidP="00555C6B">
            <w:pPr>
              <w:pStyle w:val="TableText"/>
              <w:rPr>
                <w:rFonts w:ascii="Arial" w:hAnsi="Arial" w:cs="Arial"/>
                <w:b/>
                <w:sz w:val="20"/>
                <w:szCs w:val="20"/>
              </w:rPr>
            </w:pPr>
            <w:r w:rsidRPr="001868B5">
              <w:rPr>
                <w:rFonts w:ascii="Arial" w:hAnsi="Arial" w:cs="Arial"/>
                <w:b/>
                <w:sz w:val="20"/>
                <w:szCs w:val="20"/>
              </w:rPr>
              <w:t>Children</w:t>
            </w:r>
            <w:r w:rsidR="009D1DB4">
              <w:rPr>
                <w:rFonts w:ascii="Arial" w:hAnsi="Arial" w:cs="Arial"/>
                <w:b/>
                <w:sz w:val="20"/>
                <w:szCs w:val="20"/>
              </w:rPr>
              <w:t>’s</w:t>
            </w:r>
            <w:r w:rsidRPr="001868B5">
              <w:rPr>
                <w:rFonts w:ascii="Arial" w:hAnsi="Arial" w:cs="Arial"/>
                <w:b/>
                <w:sz w:val="20"/>
                <w:szCs w:val="20"/>
              </w:rPr>
              <w:t xml:space="preserve"> Act 2014</w:t>
            </w:r>
          </w:p>
          <w:p w14:paraId="31C4D5F1" w14:textId="77777777" w:rsidR="002B184C" w:rsidRPr="001868B5" w:rsidRDefault="002B184C" w:rsidP="00555C6B">
            <w:pPr>
              <w:rPr>
                <w:rFonts w:ascii="Arial" w:hAnsi="Arial" w:cs="Arial"/>
                <w:sz w:val="20"/>
                <w:szCs w:val="20"/>
              </w:rPr>
            </w:pPr>
            <w:r w:rsidRPr="001868B5">
              <w:rPr>
                <w:rFonts w:ascii="Arial" w:hAnsi="Arial" w:cs="Arial"/>
                <w:sz w:val="20"/>
                <w:szCs w:val="20"/>
              </w:rPr>
              <w:t>If some or all of your application is about providing services to children, you must provide us with a copy of your Child Protection Policy.  Children’s services are defined as:</w:t>
            </w:r>
          </w:p>
          <w:p w14:paraId="675043B5" w14:textId="77777777" w:rsidR="002B184C" w:rsidRPr="001868B5" w:rsidRDefault="002B184C" w:rsidP="00555C6B">
            <w:pPr>
              <w:pStyle w:val="ListParagraph"/>
              <w:numPr>
                <w:ilvl w:val="0"/>
                <w:numId w:val="19"/>
              </w:numPr>
              <w:rPr>
                <w:rFonts w:ascii="Arial" w:hAnsi="Arial" w:cs="Arial"/>
                <w:sz w:val="20"/>
                <w:szCs w:val="20"/>
              </w:rPr>
            </w:pPr>
            <w:r w:rsidRPr="001868B5">
              <w:rPr>
                <w:rFonts w:ascii="Arial" w:hAnsi="Arial" w:cs="Arial"/>
                <w:sz w:val="20"/>
                <w:szCs w:val="20"/>
              </w:rPr>
              <w:t>Services to one or more children</w:t>
            </w:r>
          </w:p>
          <w:p w14:paraId="0D4269B3" w14:textId="77777777" w:rsidR="002B184C" w:rsidRPr="001868B5" w:rsidRDefault="002B184C" w:rsidP="00555C6B">
            <w:pPr>
              <w:pStyle w:val="FootnoteText"/>
              <w:numPr>
                <w:ilvl w:val="0"/>
                <w:numId w:val="19"/>
              </w:numPr>
              <w:rPr>
                <w:rFonts w:ascii="Arial" w:hAnsi="Arial" w:cs="Arial"/>
              </w:rPr>
            </w:pPr>
            <w:r w:rsidRPr="001868B5">
              <w:rPr>
                <w:rFonts w:ascii="Arial" w:hAnsi="Arial" w:cs="Arial"/>
              </w:rPr>
              <w:t>Services to adults in respect of one or more children</w:t>
            </w:r>
          </w:p>
          <w:p w14:paraId="47DD9D91" w14:textId="77777777" w:rsidR="002B184C" w:rsidRPr="001868B5" w:rsidRDefault="002B184C" w:rsidP="00555C6B">
            <w:pPr>
              <w:pStyle w:val="ListParagraph"/>
              <w:numPr>
                <w:ilvl w:val="0"/>
                <w:numId w:val="19"/>
              </w:numPr>
              <w:rPr>
                <w:rFonts w:ascii="Arial" w:hAnsi="Arial" w:cs="Arial"/>
                <w:sz w:val="20"/>
                <w:szCs w:val="20"/>
              </w:rPr>
            </w:pPr>
            <w:r w:rsidRPr="001868B5">
              <w:rPr>
                <w:rFonts w:ascii="Arial" w:hAnsi="Arial" w:cs="Arial"/>
                <w:sz w:val="20"/>
                <w:szCs w:val="20"/>
              </w:rPr>
              <w:t xml:space="preserve">Services provided to adults living in households that include one or  children that: </w:t>
            </w:r>
          </w:p>
          <w:p w14:paraId="1BF29D98" w14:textId="77777777" w:rsidR="002B184C" w:rsidRPr="001868B5" w:rsidRDefault="002B184C" w:rsidP="00555C6B">
            <w:pPr>
              <w:pStyle w:val="ListParagraph"/>
              <w:numPr>
                <w:ilvl w:val="0"/>
                <w:numId w:val="19"/>
              </w:numPr>
              <w:rPr>
                <w:rFonts w:ascii="Arial" w:hAnsi="Arial" w:cs="Arial"/>
                <w:sz w:val="20"/>
                <w:szCs w:val="20"/>
              </w:rPr>
            </w:pPr>
            <w:r w:rsidRPr="001868B5">
              <w:rPr>
                <w:rFonts w:ascii="Arial" w:hAnsi="Arial" w:cs="Arial"/>
                <w:sz w:val="20"/>
                <w:szCs w:val="20"/>
              </w:rPr>
              <w:t>Do or may affect significantly any one or more aspects of the well-being of those children; and</w:t>
            </w:r>
          </w:p>
          <w:p w14:paraId="4594827F" w14:textId="77777777" w:rsidR="002B184C" w:rsidRPr="001868B5" w:rsidRDefault="002B184C" w:rsidP="00555C6B">
            <w:pPr>
              <w:pStyle w:val="TableText"/>
              <w:rPr>
                <w:rFonts w:ascii="Arial" w:hAnsi="Arial" w:cs="Arial"/>
                <w:b/>
                <w:sz w:val="20"/>
                <w:szCs w:val="20"/>
              </w:rPr>
            </w:pPr>
            <w:r w:rsidRPr="001868B5">
              <w:rPr>
                <w:rFonts w:ascii="Arial" w:hAnsi="Arial" w:cs="Arial"/>
                <w:sz w:val="20"/>
                <w:szCs w:val="20"/>
              </w:rPr>
              <w:t xml:space="preserve">May be prescribed/defined by the Governor-General by order of Council.  (Note: You can check if your service is included in an Order of Council on </w:t>
            </w:r>
            <w:hyperlink r:id="rId15" w:history="1">
              <w:r w:rsidRPr="001868B5">
                <w:rPr>
                  <w:rStyle w:val="Hyperlink"/>
                  <w:rFonts w:ascii="Arial" w:hAnsi="Arial" w:cs="Arial"/>
                  <w:sz w:val="20"/>
                  <w:szCs w:val="20"/>
                </w:rPr>
                <w:t>www.legislation.govt.nz</w:t>
              </w:r>
            </w:hyperlink>
            <w:r w:rsidRPr="001868B5">
              <w:rPr>
                <w:rFonts w:ascii="Arial" w:hAnsi="Arial" w:cs="Arial"/>
                <w:sz w:val="20"/>
                <w:szCs w:val="20"/>
              </w:rPr>
              <w:t xml:space="preserve">  </w:t>
            </w:r>
          </w:p>
          <w:p w14:paraId="6D5F1767" w14:textId="77777777" w:rsidR="002B184C" w:rsidRPr="001868B5" w:rsidRDefault="002B184C" w:rsidP="00555C6B">
            <w:pPr>
              <w:pStyle w:val="TableText"/>
              <w:rPr>
                <w:rFonts w:ascii="Arial" w:hAnsi="Arial" w:cs="Arial"/>
                <w:sz w:val="20"/>
                <w:szCs w:val="20"/>
              </w:rPr>
            </w:pPr>
          </w:p>
        </w:tc>
        <w:tc>
          <w:tcPr>
            <w:tcW w:w="661" w:type="dxa"/>
            <w:tcBorders>
              <w:top w:val="single" w:sz="2" w:space="0" w:color="D04D27"/>
              <w:left w:val="single" w:sz="2" w:space="0" w:color="D04D27"/>
              <w:bottom w:val="single" w:sz="2" w:space="0" w:color="D04D27"/>
              <w:right w:val="single" w:sz="2" w:space="0" w:color="D04D27"/>
            </w:tcBorders>
          </w:tcPr>
          <w:p w14:paraId="7411BF61" w14:textId="77777777" w:rsidR="002B184C" w:rsidRPr="00F3112B" w:rsidRDefault="002B184C" w:rsidP="00555C6B">
            <w:pPr>
              <w:pStyle w:val="TableText"/>
              <w:rPr>
                <w:rFonts w:ascii="Arial" w:hAnsi="Arial" w:cs="Arial"/>
                <w:sz w:val="20"/>
                <w:szCs w:val="20"/>
              </w:rPr>
            </w:pPr>
          </w:p>
        </w:tc>
      </w:tr>
      <w:tr w:rsidR="002B184C" w:rsidRPr="00F3112B" w14:paraId="59FEF7EF"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44C5DB0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6.5</w:t>
            </w:r>
          </w:p>
        </w:tc>
        <w:tc>
          <w:tcPr>
            <w:tcW w:w="7949" w:type="dxa"/>
            <w:tcBorders>
              <w:top w:val="single" w:sz="2" w:space="0" w:color="D04D27"/>
              <w:left w:val="single" w:sz="2" w:space="0" w:color="D04D27"/>
              <w:bottom w:val="single" w:sz="2" w:space="0" w:color="D04D27"/>
              <w:right w:val="single" w:sz="2" w:space="0" w:color="D04D27"/>
            </w:tcBorders>
            <w:hideMark/>
          </w:tcPr>
          <w:p w14:paraId="7571B40D" w14:textId="77777777" w:rsidR="002B184C" w:rsidRPr="001868B5" w:rsidRDefault="002B184C" w:rsidP="00555C6B">
            <w:pPr>
              <w:pStyle w:val="TableText"/>
              <w:rPr>
                <w:rFonts w:ascii="Arial" w:hAnsi="Arial" w:cs="Arial"/>
                <w:b/>
                <w:sz w:val="20"/>
                <w:szCs w:val="20"/>
              </w:rPr>
            </w:pPr>
            <w:r w:rsidRPr="001868B5">
              <w:rPr>
                <w:rFonts w:ascii="Arial" w:hAnsi="Arial" w:cs="Arial"/>
                <w:b/>
                <w:sz w:val="20"/>
                <w:szCs w:val="20"/>
              </w:rPr>
              <w:t>Evidence of governance approval</w:t>
            </w:r>
          </w:p>
          <w:p w14:paraId="26153C41" w14:textId="77777777" w:rsidR="002B184C" w:rsidRDefault="002B184C" w:rsidP="00555C6B">
            <w:pPr>
              <w:pStyle w:val="TableBullet"/>
            </w:pPr>
            <w:r>
              <w:t xml:space="preserve">A </w:t>
            </w:r>
            <w:r w:rsidRPr="001868B5">
              <w:t xml:space="preserve">copy of the </w:t>
            </w:r>
            <w:r>
              <w:t xml:space="preserve">Trustee/Committee of Management meeting minute approving your application or an email or letter from Trustees/Committee of Management members. </w:t>
            </w:r>
            <w:r w:rsidRPr="001868B5">
              <w:t>Evidence of approval from all participating Trusts</w:t>
            </w:r>
            <w:r>
              <w:t>, where more than 1 Trust is involved</w:t>
            </w:r>
          </w:p>
          <w:p w14:paraId="17B541E3" w14:textId="77777777" w:rsidR="002B184C" w:rsidRPr="001868B5" w:rsidRDefault="002B184C" w:rsidP="00555C6B">
            <w:pPr>
              <w:pStyle w:val="TableBullet"/>
            </w:pPr>
            <w:r>
              <w:t>Letters from all land owners where there is no legal entity and there are 7 or fewer landowners</w:t>
            </w:r>
          </w:p>
        </w:tc>
        <w:tc>
          <w:tcPr>
            <w:tcW w:w="661" w:type="dxa"/>
            <w:tcBorders>
              <w:top w:val="single" w:sz="2" w:space="0" w:color="D04D27"/>
              <w:left w:val="single" w:sz="2" w:space="0" w:color="D04D27"/>
              <w:bottom w:val="single" w:sz="2" w:space="0" w:color="D04D27"/>
              <w:right w:val="single" w:sz="2" w:space="0" w:color="D04D27"/>
            </w:tcBorders>
          </w:tcPr>
          <w:p w14:paraId="1FAD64C1" w14:textId="77777777" w:rsidR="002B184C" w:rsidRPr="00F3112B" w:rsidRDefault="002B184C" w:rsidP="00555C6B">
            <w:pPr>
              <w:pStyle w:val="TableText"/>
              <w:rPr>
                <w:rFonts w:ascii="Arial" w:hAnsi="Arial" w:cs="Arial"/>
                <w:sz w:val="20"/>
                <w:szCs w:val="20"/>
              </w:rPr>
            </w:pPr>
          </w:p>
        </w:tc>
      </w:tr>
      <w:tr w:rsidR="002B184C" w:rsidRPr="00F3112B" w14:paraId="144BB961"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tcPr>
          <w:p w14:paraId="257A7207" w14:textId="77777777" w:rsidR="002B184C" w:rsidRPr="00F3112B" w:rsidRDefault="002B184C" w:rsidP="00555C6B">
            <w:pPr>
              <w:rPr>
                <w:rFonts w:ascii="Arial" w:hAnsi="Arial" w:cs="Arial"/>
                <w:sz w:val="20"/>
                <w:szCs w:val="20"/>
              </w:rPr>
            </w:pPr>
            <w:r>
              <w:rPr>
                <w:rFonts w:ascii="Arial" w:hAnsi="Arial" w:cs="Arial"/>
                <w:sz w:val="20"/>
                <w:szCs w:val="20"/>
              </w:rPr>
              <w:t>6.6</w:t>
            </w:r>
          </w:p>
        </w:tc>
        <w:tc>
          <w:tcPr>
            <w:tcW w:w="7949" w:type="dxa"/>
            <w:tcBorders>
              <w:top w:val="single" w:sz="2" w:space="0" w:color="D04D27"/>
              <w:left w:val="single" w:sz="2" w:space="0" w:color="D04D27"/>
              <w:bottom w:val="single" w:sz="2" w:space="0" w:color="D04D27"/>
              <w:right w:val="single" w:sz="2" w:space="0" w:color="D04D27"/>
            </w:tcBorders>
          </w:tcPr>
          <w:p w14:paraId="65754717" w14:textId="77777777" w:rsidR="002B184C" w:rsidRPr="00E74835" w:rsidRDefault="00792B5F" w:rsidP="00555C6B">
            <w:pPr>
              <w:rPr>
                <w:rFonts w:ascii="Arial" w:hAnsi="Arial" w:cs="Arial"/>
                <w:b/>
                <w:sz w:val="20"/>
                <w:szCs w:val="20"/>
              </w:rPr>
            </w:pPr>
            <w:r>
              <w:rPr>
                <w:rFonts w:ascii="Arial" w:hAnsi="Arial" w:cs="Arial"/>
                <w:b/>
                <w:sz w:val="20"/>
                <w:szCs w:val="20"/>
              </w:rPr>
              <w:t>Evidence of l</w:t>
            </w:r>
            <w:r w:rsidR="002B184C" w:rsidRPr="00E74835">
              <w:rPr>
                <w:rFonts w:ascii="Arial" w:hAnsi="Arial" w:cs="Arial"/>
                <w:b/>
                <w:sz w:val="20"/>
                <w:szCs w:val="20"/>
              </w:rPr>
              <w:t xml:space="preserve">and block details.  </w:t>
            </w:r>
            <w:r w:rsidR="002B184C" w:rsidRPr="00E74835">
              <w:rPr>
                <w:rFonts w:ascii="Arial" w:hAnsi="Arial" w:cs="Arial"/>
                <w:sz w:val="20"/>
                <w:szCs w:val="20"/>
              </w:rPr>
              <w:t>Please submit copies of the block details from Māori land online</w:t>
            </w:r>
            <w:r w:rsidR="002B184C">
              <w:rPr>
                <w:rFonts w:ascii="Arial" w:hAnsi="Arial" w:cs="Arial"/>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5F35214F" w14:textId="77777777" w:rsidR="002B184C" w:rsidRPr="00F3112B" w:rsidRDefault="002B184C" w:rsidP="00555C6B">
            <w:pPr>
              <w:pStyle w:val="TableText"/>
              <w:rPr>
                <w:rFonts w:ascii="Arial" w:hAnsi="Arial" w:cs="Arial"/>
                <w:sz w:val="20"/>
                <w:szCs w:val="20"/>
              </w:rPr>
            </w:pPr>
          </w:p>
        </w:tc>
      </w:tr>
      <w:tr w:rsidR="002B184C" w:rsidRPr="00F3112B" w14:paraId="22746EAA"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tcPr>
          <w:p w14:paraId="3813845F" w14:textId="77777777" w:rsidR="002B184C" w:rsidRDefault="002B184C" w:rsidP="00555C6B">
            <w:pPr>
              <w:rPr>
                <w:rFonts w:ascii="Arial" w:hAnsi="Arial" w:cs="Arial"/>
                <w:sz w:val="20"/>
                <w:szCs w:val="20"/>
              </w:rPr>
            </w:pPr>
            <w:r>
              <w:rPr>
                <w:rFonts w:ascii="Arial" w:hAnsi="Arial" w:cs="Arial"/>
                <w:sz w:val="20"/>
                <w:szCs w:val="20"/>
              </w:rPr>
              <w:t>6.7</w:t>
            </w:r>
          </w:p>
        </w:tc>
        <w:tc>
          <w:tcPr>
            <w:tcW w:w="7949" w:type="dxa"/>
            <w:tcBorders>
              <w:top w:val="single" w:sz="2" w:space="0" w:color="D04D27"/>
              <w:left w:val="single" w:sz="2" w:space="0" w:color="D04D27"/>
              <w:bottom w:val="single" w:sz="2" w:space="0" w:color="D04D27"/>
              <w:right w:val="single" w:sz="2" w:space="0" w:color="D04D27"/>
            </w:tcBorders>
          </w:tcPr>
          <w:p w14:paraId="5FCA0AF3" w14:textId="77777777" w:rsidR="002B184C" w:rsidRPr="00E74835" w:rsidRDefault="002B184C" w:rsidP="00F717BE">
            <w:pPr>
              <w:rPr>
                <w:rFonts w:ascii="Arial" w:hAnsi="Arial" w:cs="Arial"/>
                <w:b/>
                <w:sz w:val="20"/>
                <w:szCs w:val="20"/>
              </w:rPr>
            </w:pPr>
            <w:r>
              <w:rPr>
                <w:rFonts w:ascii="Arial" w:hAnsi="Arial" w:cs="Arial"/>
                <w:b/>
                <w:sz w:val="20"/>
                <w:szCs w:val="20"/>
              </w:rPr>
              <w:t>Attach quotes</w:t>
            </w:r>
            <w:r w:rsidR="00792B5F">
              <w:rPr>
                <w:rFonts w:ascii="Arial" w:hAnsi="Arial" w:cs="Arial"/>
                <w:b/>
                <w:sz w:val="20"/>
                <w:szCs w:val="20"/>
              </w:rPr>
              <w:t>,</w:t>
            </w:r>
            <w:r>
              <w:rPr>
                <w:rFonts w:ascii="Arial" w:hAnsi="Arial" w:cs="Arial"/>
                <w:b/>
                <w:sz w:val="20"/>
                <w:szCs w:val="20"/>
              </w:rPr>
              <w:t xml:space="preserve"> </w:t>
            </w:r>
            <w:r w:rsidRPr="00F717BE">
              <w:rPr>
                <w:rFonts w:ascii="Arial" w:hAnsi="Arial" w:cs="Arial"/>
                <w:sz w:val="20"/>
                <w:szCs w:val="20"/>
              </w:rPr>
              <w:t xml:space="preserve">or </w:t>
            </w:r>
            <w:r w:rsidR="00792B5F" w:rsidRPr="00F717BE">
              <w:rPr>
                <w:rFonts w:ascii="Arial" w:hAnsi="Arial" w:cs="Arial"/>
                <w:sz w:val="20"/>
                <w:szCs w:val="20"/>
              </w:rPr>
              <w:t>if not available</w:t>
            </w:r>
            <w:r w:rsidR="00F717BE">
              <w:rPr>
                <w:rFonts w:ascii="Arial" w:hAnsi="Arial" w:cs="Arial"/>
                <w:sz w:val="20"/>
                <w:szCs w:val="20"/>
              </w:rPr>
              <w:t>,</w:t>
            </w:r>
            <w:r w:rsidR="00792B5F" w:rsidRPr="00F717BE">
              <w:rPr>
                <w:rFonts w:ascii="Arial" w:hAnsi="Arial" w:cs="Arial"/>
                <w:sz w:val="20"/>
                <w:szCs w:val="20"/>
              </w:rPr>
              <w:t xml:space="preserve"> </w:t>
            </w:r>
            <w:r w:rsidRPr="00F717BE">
              <w:rPr>
                <w:rFonts w:ascii="Arial" w:hAnsi="Arial" w:cs="Arial"/>
                <w:sz w:val="20"/>
                <w:szCs w:val="20"/>
              </w:rPr>
              <w:t>estimates</w:t>
            </w:r>
          </w:p>
        </w:tc>
        <w:tc>
          <w:tcPr>
            <w:tcW w:w="661" w:type="dxa"/>
            <w:tcBorders>
              <w:top w:val="single" w:sz="2" w:space="0" w:color="D04D27"/>
              <w:left w:val="single" w:sz="2" w:space="0" w:color="D04D27"/>
              <w:bottom w:val="single" w:sz="2" w:space="0" w:color="D04D27"/>
              <w:right w:val="single" w:sz="2" w:space="0" w:color="D04D27"/>
            </w:tcBorders>
          </w:tcPr>
          <w:p w14:paraId="6512EF55" w14:textId="77777777" w:rsidR="002B184C" w:rsidRPr="00F3112B" w:rsidRDefault="002B184C" w:rsidP="00555C6B">
            <w:pPr>
              <w:pStyle w:val="TableText"/>
              <w:rPr>
                <w:rFonts w:ascii="Arial" w:hAnsi="Arial" w:cs="Arial"/>
                <w:sz w:val="20"/>
                <w:szCs w:val="20"/>
              </w:rPr>
            </w:pPr>
          </w:p>
        </w:tc>
      </w:tr>
    </w:tbl>
    <w:p w14:paraId="67C640FA" w14:textId="77777777" w:rsidR="002B184C" w:rsidRDefault="002B184C" w:rsidP="002B184C">
      <w:pPr>
        <w:rPr>
          <w:rFonts w:ascii="Arial" w:hAnsi="Arial" w:cs="Arial"/>
          <w:b/>
          <w:sz w:val="32"/>
          <w:szCs w:val="32"/>
        </w:rPr>
      </w:pPr>
      <w:r>
        <w:rPr>
          <w:rFonts w:ascii="Arial" w:hAnsi="Arial" w:cs="Arial"/>
          <w:b/>
          <w:sz w:val="32"/>
          <w:szCs w:val="32"/>
        </w:rPr>
        <w:br w:type="page"/>
      </w:r>
    </w:p>
    <w:p w14:paraId="3BB7B320" w14:textId="77777777" w:rsidR="002B184C" w:rsidRPr="00B140C1" w:rsidRDefault="002B184C" w:rsidP="002B184C">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t xml:space="preserve">7. </w:t>
      </w:r>
      <w:r w:rsidR="00555C6B" w:rsidRPr="00555C6B">
        <w:rPr>
          <w:rFonts w:ascii="Arial Black" w:hAnsi="Arial Black" w:cs="Arial"/>
          <w:b w:val="0"/>
          <w:color w:val="C73C67"/>
          <w:sz w:val="24"/>
          <w:shd w:val="clear" w:color="auto" w:fill="FFFFFF"/>
        </w:rPr>
        <w:t xml:space="preserve">Declaration | </w:t>
      </w:r>
      <w:proofErr w:type="spellStart"/>
      <w:r w:rsidR="00555C6B" w:rsidRPr="00555C6B">
        <w:rPr>
          <w:rFonts w:ascii="Arial Black" w:hAnsi="Arial Black" w:cs="Arial"/>
          <w:b w:val="0"/>
          <w:color w:val="C73C67"/>
          <w:sz w:val="24"/>
          <w:shd w:val="clear" w:color="auto" w:fill="FFFFFF"/>
        </w:rPr>
        <w:t>Whakapuakitanga</w:t>
      </w:r>
      <w:proofErr w:type="spellEnd"/>
      <w:r w:rsidRPr="00B140C1">
        <w:rPr>
          <w:rFonts w:ascii="Arial Black" w:hAnsi="Arial Black" w:cs="Arial"/>
          <w:b w:val="0"/>
          <w:color w:val="C73C67"/>
          <w:sz w:val="24"/>
          <w:shd w:val="clear" w:color="auto" w:fill="FFFFFF"/>
        </w:rPr>
        <w:t xml:space="preserve"> </w:t>
      </w:r>
    </w:p>
    <w:p w14:paraId="115FB994" w14:textId="77777777" w:rsidR="002B184C" w:rsidRPr="00B140C1" w:rsidRDefault="002B184C" w:rsidP="002B184C">
      <w:pPr>
        <w:pStyle w:val="BlockContent"/>
        <w:rPr>
          <w:b/>
          <w:sz w:val="22"/>
        </w:rPr>
      </w:pPr>
      <w:r w:rsidRPr="00B140C1">
        <w:rPr>
          <w:b/>
          <w:sz w:val="22"/>
        </w:rPr>
        <w:t xml:space="preserve">In signing this Declaration, I: </w:t>
      </w:r>
    </w:p>
    <w:p w14:paraId="205F2C46" w14:textId="77777777" w:rsidR="002B184C" w:rsidRPr="00575281" w:rsidRDefault="002B184C" w:rsidP="002B184C">
      <w:pPr>
        <w:pStyle w:val="BlockContent"/>
        <w:rPr>
          <w:b/>
        </w:rPr>
      </w:pPr>
    </w:p>
    <w:p w14:paraId="7E32342C" w14:textId="77777777" w:rsidR="002B184C" w:rsidRPr="00575281" w:rsidRDefault="002B184C" w:rsidP="002B184C">
      <w:pPr>
        <w:pStyle w:val="BlockContent"/>
        <w:rPr>
          <w:b/>
        </w:rPr>
      </w:pPr>
      <w:r w:rsidRPr="00575281">
        <w:rPr>
          <w:b/>
        </w:rPr>
        <w:t>……………………………………………………………………………………………...</w:t>
      </w:r>
    </w:p>
    <w:p w14:paraId="67086568" w14:textId="77777777" w:rsidR="002B184C" w:rsidRPr="00B140C1" w:rsidRDefault="002B184C" w:rsidP="002B184C">
      <w:pPr>
        <w:pStyle w:val="BlockContent"/>
        <w:numPr>
          <w:ilvl w:val="0"/>
          <w:numId w:val="79"/>
        </w:numPr>
        <w:ind w:left="720"/>
        <w:jc w:val="both"/>
        <w:rPr>
          <w:color w:val="000000" w:themeColor="text1"/>
          <w:sz w:val="22"/>
        </w:rPr>
      </w:pPr>
      <w:r w:rsidRPr="00B140C1">
        <w:rPr>
          <w:color w:val="000000" w:themeColor="text1"/>
          <w:sz w:val="22"/>
        </w:rPr>
        <w:t>Confirm the information contained in the proposal is true and accurate</w:t>
      </w:r>
    </w:p>
    <w:p w14:paraId="48273680" w14:textId="3E43E2B8" w:rsidR="002B184C" w:rsidRPr="00C07E33" w:rsidRDefault="002B184C" w:rsidP="002B184C">
      <w:pPr>
        <w:pStyle w:val="BlockContent"/>
        <w:numPr>
          <w:ilvl w:val="0"/>
          <w:numId w:val="79"/>
        </w:numPr>
        <w:ind w:left="720"/>
        <w:jc w:val="both"/>
        <w:rPr>
          <w:color w:val="000000" w:themeColor="text1"/>
          <w:sz w:val="22"/>
        </w:rPr>
      </w:pPr>
      <w:r w:rsidRPr="00C07E33">
        <w:rPr>
          <w:color w:val="000000" w:themeColor="text1"/>
          <w:sz w:val="22"/>
        </w:rPr>
        <w:t xml:space="preserve">Confirm that I have read and understood my rights regarding the Privacy Act </w:t>
      </w:r>
      <w:r w:rsidR="006A738C" w:rsidRPr="00C07E33">
        <w:rPr>
          <w:color w:val="000000" w:themeColor="text1"/>
          <w:sz w:val="22"/>
        </w:rPr>
        <w:t>2020</w:t>
      </w:r>
    </w:p>
    <w:p w14:paraId="23629FAC" w14:textId="77777777" w:rsidR="002B184C" w:rsidRPr="00C07E33" w:rsidRDefault="002B184C" w:rsidP="002B184C">
      <w:pPr>
        <w:pStyle w:val="BlockContent"/>
        <w:numPr>
          <w:ilvl w:val="0"/>
          <w:numId w:val="79"/>
        </w:numPr>
        <w:ind w:left="720"/>
        <w:jc w:val="both"/>
        <w:rPr>
          <w:color w:val="000000" w:themeColor="text1"/>
          <w:sz w:val="22"/>
        </w:rPr>
      </w:pPr>
      <w:r w:rsidRPr="00C07E33">
        <w:rPr>
          <w:color w:val="000000" w:themeColor="text1"/>
          <w:sz w:val="22"/>
        </w:rPr>
        <w:t xml:space="preserve">Confirm this application complies with the objectives of my organisation as contained in the Organisation’s Constitution, Trust Deed or Māori Land Court order </w:t>
      </w:r>
    </w:p>
    <w:p w14:paraId="199454CA" w14:textId="77777777" w:rsidR="002B184C" w:rsidRPr="00C07E33" w:rsidRDefault="002B184C" w:rsidP="002B184C">
      <w:pPr>
        <w:pStyle w:val="BlockContent"/>
        <w:numPr>
          <w:ilvl w:val="0"/>
          <w:numId w:val="79"/>
        </w:numPr>
        <w:ind w:left="720"/>
        <w:jc w:val="both"/>
        <w:rPr>
          <w:color w:val="000000" w:themeColor="text1"/>
          <w:sz w:val="22"/>
        </w:rPr>
      </w:pPr>
      <w:r w:rsidRPr="00C07E33">
        <w:rPr>
          <w:color w:val="000000" w:themeColor="text1"/>
          <w:sz w:val="22"/>
        </w:rPr>
        <w:t>Understand that there is no guarantee that my organisation will be successful in securing Te Puni Kōkiri investment</w:t>
      </w:r>
    </w:p>
    <w:p w14:paraId="6A8591E9" w14:textId="77777777" w:rsidR="002B184C" w:rsidRPr="00C07E33" w:rsidRDefault="002B184C" w:rsidP="002B184C">
      <w:pPr>
        <w:pStyle w:val="BlockContent"/>
        <w:numPr>
          <w:ilvl w:val="0"/>
          <w:numId w:val="79"/>
        </w:numPr>
        <w:ind w:left="720"/>
        <w:jc w:val="both"/>
        <w:rPr>
          <w:color w:val="000000" w:themeColor="text1"/>
          <w:sz w:val="22"/>
        </w:rPr>
      </w:pPr>
      <w:r w:rsidRPr="00C07E33">
        <w:rPr>
          <w:color w:val="000000" w:themeColor="text1"/>
          <w:sz w:val="22"/>
        </w:rPr>
        <w:t>Agree that Te Puni Kōkiri may collect information about my organisation from any third party in respect of this application</w:t>
      </w:r>
    </w:p>
    <w:p w14:paraId="530AB62C" w14:textId="786F0B6D" w:rsidR="009D5DA5" w:rsidRPr="004A7C6E" w:rsidRDefault="004A7C6E" w:rsidP="009D5DA5">
      <w:pPr>
        <w:pStyle w:val="ListParagraph"/>
        <w:numPr>
          <w:ilvl w:val="0"/>
          <w:numId w:val="79"/>
        </w:numPr>
        <w:spacing w:after="120"/>
        <w:ind w:left="709" w:hanging="425"/>
        <w:contextualSpacing w:val="0"/>
        <w:jc w:val="both"/>
        <w:rPr>
          <w:rFonts w:ascii="Arial" w:hAnsi="Arial" w:cs="Arial"/>
          <w:sz w:val="22"/>
          <w:szCs w:val="22"/>
        </w:rPr>
      </w:pPr>
      <w:r>
        <w:rPr>
          <w:rFonts w:ascii="Arial" w:hAnsi="Arial" w:cs="Arial"/>
          <w:sz w:val="22"/>
          <w:szCs w:val="22"/>
        </w:rPr>
        <w:t>H</w:t>
      </w:r>
      <w:r w:rsidR="009D5DA5" w:rsidRPr="004A7C6E">
        <w:rPr>
          <w:rFonts w:ascii="Arial" w:hAnsi="Arial" w:cs="Arial"/>
          <w:sz w:val="22"/>
          <w:szCs w:val="22"/>
        </w:rPr>
        <w:t xml:space="preserve">ave read the attached Appendix </w:t>
      </w:r>
      <w:r>
        <w:rPr>
          <w:rFonts w:ascii="Arial" w:hAnsi="Arial" w:cs="Arial"/>
          <w:sz w:val="22"/>
          <w:szCs w:val="22"/>
        </w:rPr>
        <w:t>1</w:t>
      </w:r>
      <w:r w:rsidR="009D5DA5" w:rsidRPr="004A7C6E">
        <w:rPr>
          <w:rFonts w:ascii="Arial" w:hAnsi="Arial" w:cs="Arial"/>
          <w:sz w:val="22"/>
          <w:szCs w:val="22"/>
        </w:rPr>
        <w:t xml:space="preserve"> that outlines obligations under the Health and Safety at Work Act 2015 that apply to the undertakings that I am seeking funding support for, and confirm that I understand I will need to comply with my obligations under that Act in progressing those undertakings.</w:t>
      </w:r>
    </w:p>
    <w:p w14:paraId="213B9141" w14:textId="77777777" w:rsidR="002B184C" w:rsidRPr="00B140C1" w:rsidRDefault="002B184C" w:rsidP="002B184C">
      <w:pPr>
        <w:pStyle w:val="BlockContent"/>
        <w:numPr>
          <w:ilvl w:val="0"/>
          <w:numId w:val="79"/>
        </w:numPr>
        <w:ind w:left="720"/>
        <w:jc w:val="both"/>
        <w:rPr>
          <w:color w:val="000000" w:themeColor="text1"/>
          <w:sz w:val="22"/>
        </w:rPr>
      </w:pPr>
      <w:r w:rsidRPr="00B140C1">
        <w:rPr>
          <w:color w:val="000000" w:themeColor="text1"/>
          <w:sz w:val="22"/>
        </w:rPr>
        <w:t xml:space="preserve">Agree that, if the proposal is successful, the name of my organisation, purpose of investment and Te Puni Kōkiri investment amount will be available as part of Te Puni Kōkiri accountability for public funds </w:t>
      </w:r>
    </w:p>
    <w:p w14:paraId="05403CE3" w14:textId="77777777" w:rsidR="002B184C" w:rsidRPr="00B140C1" w:rsidRDefault="002B184C" w:rsidP="002B184C">
      <w:pPr>
        <w:pStyle w:val="BlockContent"/>
        <w:numPr>
          <w:ilvl w:val="0"/>
          <w:numId w:val="79"/>
        </w:numPr>
        <w:ind w:left="720"/>
        <w:jc w:val="both"/>
        <w:rPr>
          <w:color w:val="000000" w:themeColor="text1"/>
          <w:sz w:val="22"/>
        </w:rPr>
      </w:pPr>
      <w:r w:rsidRPr="00B140C1">
        <w:rPr>
          <w:color w:val="000000" w:themeColor="text1"/>
          <w:sz w:val="22"/>
        </w:rPr>
        <w:t>Agree that the information provided in this document can be used by Te Puni Kōkiri for statistical purpose/ and or policy development</w:t>
      </w:r>
    </w:p>
    <w:p w14:paraId="0C6C94E1" w14:textId="77777777" w:rsidR="002B184C" w:rsidRPr="00C07E33" w:rsidRDefault="002B184C" w:rsidP="002B184C">
      <w:pPr>
        <w:pStyle w:val="BlockContent"/>
        <w:numPr>
          <w:ilvl w:val="0"/>
          <w:numId w:val="79"/>
        </w:numPr>
        <w:ind w:left="720"/>
        <w:jc w:val="both"/>
        <w:rPr>
          <w:color w:val="000000" w:themeColor="text1"/>
          <w:sz w:val="22"/>
        </w:rPr>
      </w:pPr>
      <w:r w:rsidRPr="00B140C1">
        <w:rPr>
          <w:color w:val="000000" w:themeColor="text1"/>
          <w:sz w:val="22"/>
        </w:rPr>
        <w:t xml:space="preserve">Agree, that if successful, we along with the target group beneficiaries of the proposed project </w:t>
      </w:r>
      <w:r w:rsidRPr="00C07E33">
        <w:rPr>
          <w:color w:val="000000" w:themeColor="text1"/>
          <w:sz w:val="22"/>
        </w:rPr>
        <w:t>may be required to participate in an evaluation of the project</w:t>
      </w:r>
    </w:p>
    <w:p w14:paraId="3C9828FF" w14:textId="77777777" w:rsidR="002B184C" w:rsidRPr="00C07E33" w:rsidRDefault="002B184C" w:rsidP="002B184C">
      <w:pPr>
        <w:pStyle w:val="BlockContent"/>
        <w:numPr>
          <w:ilvl w:val="0"/>
          <w:numId w:val="79"/>
        </w:numPr>
        <w:ind w:left="720"/>
        <w:jc w:val="both"/>
        <w:rPr>
          <w:color w:val="000000" w:themeColor="text1"/>
          <w:sz w:val="22"/>
        </w:rPr>
      </w:pPr>
      <w:r w:rsidRPr="00C07E33">
        <w:rPr>
          <w:color w:val="000000" w:themeColor="text1"/>
          <w:sz w:val="22"/>
        </w:rPr>
        <w:t>Fully accept full accountability and responsibility for all requirements associated with the completion of the project.</w:t>
      </w:r>
    </w:p>
    <w:p w14:paraId="34698D63" w14:textId="77777777" w:rsidR="002B184C" w:rsidRDefault="002B184C" w:rsidP="002B184C">
      <w:pPr>
        <w:pStyle w:val="BlockContent"/>
        <w:rPr>
          <w:b/>
          <w:sz w:val="22"/>
        </w:rPr>
      </w:pPr>
    </w:p>
    <w:p w14:paraId="5061E522" w14:textId="77777777" w:rsidR="002B184C" w:rsidRDefault="002B184C" w:rsidP="002B184C">
      <w:pPr>
        <w:pStyle w:val="BlockContent"/>
        <w:rPr>
          <w:b/>
          <w:sz w:val="22"/>
        </w:rPr>
      </w:pPr>
    </w:p>
    <w:p w14:paraId="56A01ED8" w14:textId="77777777" w:rsidR="002B184C" w:rsidRPr="00B140C1" w:rsidRDefault="002B184C" w:rsidP="002B184C">
      <w:pPr>
        <w:pStyle w:val="BlockContent"/>
        <w:rPr>
          <w:b/>
          <w:sz w:val="22"/>
        </w:rPr>
      </w:pPr>
      <w:r w:rsidRPr="00B140C1">
        <w:rPr>
          <w:b/>
          <w:sz w:val="22"/>
        </w:rPr>
        <w:t>Signed ………………………………….Designation ………………………………………….</w:t>
      </w:r>
    </w:p>
    <w:p w14:paraId="57CC27F9" w14:textId="77777777" w:rsidR="002B184C" w:rsidRPr="00B140C1" w:rsidRDefault="002B184C" w:rsidP="002B184C">
      <w:pPr>
        <w:pStyle w:val="BlockContent"/>
        <w:rPr>
          <w:b/>
          <w:sz w:val="22"/>
        </w:rPr>
      </w:pPr>
    </w:p>
    <w:p w14:paraId="4E265DB0" w14:textId="0862ED80" w:rsidR="002B184C" w:rsidRPr="00B140C1" w:rsidRDefault="002B184C" w:rsidP="002B184C">
      <w:pPr>
        <w:pStyle w:val="BlockContent"/>
        <w:rPr>
          <w:b/>
          <w:sz w:val="22"/>
        </w:rPr>
      </w:pPr>
      <w:r w:rsidRPr="00B140C1">
        <w:rPr>
          <w:b/>
          <w:sz w:val="22"/>
        </w:rPr>
        <w:t>To be signed by the Chairperson or authorised signatory</w:t>
      </w:r>
    </w:p>
    <w:p w14:paraId="30E507CC" w14:textId="77777777" w:rsidR="002B184C" w:rsidRPr="00B140C1" w:rsidRDefault="002B184C" w:rsidP="002B184C">
      <w:pPr>
        <w:pStyle w:val="BlockContent"/>
        <w:rPr>
          <w:b/>
          <w:sz w:val="22"/>
        </w:rPr>
      </w:pPr>
    </w:p>
    <w:p w14:paraId="5D68F54C" w14:textId="77777777" w:rsidR="002B184C" w:rsidRPr="00B140C1" w:rsidRDefault="002B184C" w:rsidP="002B184C">
      <w:pPr>
        <w:pStyle w:val="BlockContent"/>
        <w:rPr>
          <w:b/>
          <w:sz w:val="22"/>
        </w:rPr>
      </w:pPr>
      <w:r w:rsidRPr="00B140C1">
        <w:rPr>
          <w:b/>
          <w:sz w:val="22"/>
        </w:rPr>
        <w:t>Date…………………………</w:t>
      </w:r>
      <w:proofErr w:type="gramStart"/>
      <w:r w:rsidRPr="00B140C1">
        <w:rPr>
          <w:b/>
          <w:sz w:val="22"/>
        </w:rPr>
        <w:t>…..</w:t>
      </w:r>
      <w:proofErr w:type="gramEnd"/>
      <w:r w:rsidRPr="00B140C1">
        <w:rPr>
          <w:b/>
          <w:sz w:val="22"/>
        </w:rPr>
        <w:t xml:space="preserve"> </w:t>
      </w:r>
    </w:p>
    <w:p w14:paraId="1E975CCC" w14:textId="0A85AC71" w:rsidR="004A7C6E" w:rsidRDefault="004A7C6E">
      <w:pPr>
        <w:rPr>
          <w:rFonts w:ascii="Arial" w:hAnsi="Arial" w:cs="Arial"/>
          <w:b/>
        </w:rPr>
      </w:pPr>
      <w:r>
        <w:rPr>
          <w:rFonts w:ascii="Arial" w:hAnsi="Arial" w:cs="Arial"/>
          <w:b/>
        </w:rPr>
        <w:br w:type="page"/>
      </w:r>
    </w:p>
    <w:p w14:paraId="3960BAF9" w14:textId="6EF60B62" w:rsidR="004A7C6E" w:rsidRPr="004A7C6E" w:rsidRDefault="004A7C6E" w:rsidP="004A7C6E">
      <w:pPr>
        <w:pStyle w:val="NoSpacing"/>
        <w:jc w:val="right"/>
        <w:rPr>
          <w:rFonts w:ascii="Arial" w:hAnsi="Arial" w:cs="Arial"/>
          <w:b/>
          <w:bCs/>
          <w:sz w:val="36"/>
          <w:szCs w:val="36"/>
        </w:rPr>
      </w:pPr>
      <w:r w:rsidRPr="004A7C6E">
        <w:rPr>
          <w:rFonts w:ascii="Arial" w:hAnsi="Arial" w:cs="Arial"/>
          <w:b/>
          <w:bCs/>
          <w:sz w:val="36"/>
          <w:szCs w:val="36"/>
        </w:rPr>
        <w:t>APPENDIX 1</w:t>
      </w:r>
    </w:p>
    <w:p w14:paraId="73BE1645" w14:textId="77777777" w:rsidR="004A7C6E" w:rsidRPr="004A7C6E" w:rsidRDefault="004A7C6E" w:rsidP="004A7C6E">
      <w:pPr>
        <w:jc w:val="both"/>
        <w:rPr>
          <w:rFonts w:ascii="Arial" w:hAnsi="Arial" w:cs="Arial"/>
          <w:b/>
          <w:sz w:val="36"/>
          <w:szCs w:val="36"/>
        </w:rPr>
      </w:pPr>
    </w:p>
    <w:p w14:paraId="4EF1BD0B" w14:textId="37E1FD45" w:rsidR="004A7C6E" w:rsidRPr="004A7C6E" w:rsidRDefault="004A7C6E" w:rsidP="004A7C6E">
      <w:pPr>
        <w:jc w:val="both"/>
        <w:rPr>
          <w:rFonts w:ascii="Arial" w:hAnsi="Arial" w:cs="Arial"/>
          <w:b/>
          <w:sz w:val="36"/>
          <w:szCs w:val="36"/>
        </w:rPr>
      </w:pPr>
      <w:r w:rsidRPr="004A7C6E">
        <w:rPr>
          <w:rFonts w:ascii="Arial" w:hAnsi="Arial" w:cs="Arial"/>
          <w:b/>
          <w:sz w:val="36"/>
          <w:szCs w:val="36"/>
        </w:rPr>
        <w:t>Obligations under the Health and Safety at Work Act 2015</w:t>
      </w:r>
    </w:p>
    <w:p w14:paraId="17A5ECE9" w14:textId="77777777" w:rsidR="004A7C6E" w:rsidRPr="004A7C6E" w:rsidRDefault="004A7C6E" w:rsidP="004A7C6E">
      <w:pPr>
        <w:spacing w:after="60"/>
        <w:jc w:val="both"/>
        <w:rPr>
          <w:rFonts w:ascii="Arial" w:hAnsi="Arial" w:cs="Arial"/>
          <w:sz w:val="22"/>
        </w:rPr>
      </w:pPr>
    </w:p>
    <w:p w14:paraId="2AEE3FFD" w14:textId="09CCFA2B" w:rsidR="004A7C6E" w:rsidRDefault="004A7C6E" w:rsidP="004A7C6E">
      <w:pPr>
        <w:jc w:val="both"/>
        <w:rPr>
          <w:rFonts w:ascii="Arial" w:hAnsi="Arial" w:cs="Arial"/>
          <w:sz w:val="22"/>
        </w:rPr>
      </w:pPr>
      <w:r w:rsidRPr="004A7C6E">
        <w:rPr>
          <w:rFonts w:ascii="Arial" w:hAnsi="Arial" w:cs="Arial"/>
          <w:sz w:val="22"/>
        </w:rPr>
        <w:t>As a ‘person conducting a business or undertaking’ (PBCU) you have duties under the Health and Safety at Work Act 2015. A PBCU may be an individual or an organisation.</w:t>
      </w:r>
    </w:p>
    <w:p w14:paraId="5D6A2160" w14:textId="77777777" w:rsidR="004A7C6E" w:rsidRPr="004A7C6E" w:rsidRDefault="004A7C6E" w:rsidP="004A7C6E">
      <w:pPr>
        <w:jc w:val="both"/>
        <w:rPr>
          <w:rFonts w:ascii="Arial" w:hAnsi="Arial" w:cs="Arial"/>
          <w:sz w:val="22"/>
        </w:rPr>
      </w:pPr>
    </w:p>
    <w:p w14:paraId="1119A375" w14:textId="2877CB1E" w:rsidR="004A7C6E" w:rsidRPr="004A7C6E" w:rsidRDefault="004A7C6E" w:rsidP="004A7C6E">
      <w:pPr>
        <w:jc w:val="both"/>
        <w:rPr>
          <w:rFonts w:ascii="Arial" w:hAnsi="Arial" w:cs="Arial"/>
          <w:sz w:val="22"/>
        </w:rPr>
      </w:pPr>
      <w:r w:rsidRPr="004A7C6E">
        <w:rPr>
          <w:rFonts w:ascii="Arial" w:hAnsi="Arial" w:cs="Arial"/>
          <w:sz w:val="22"/>
        </w:rPr>
        <w:t>You have a role to play in managing work related risk that could cause injury or harm. In your mahi, you must ensure, so far as is reasonably practicable:</w:t>
      </w:r>
    </w:p>
    <w:p w14:paraId="1FA06B1D" w14:textId="77777777" w:rsidR="004A7C6E" w:rsidRPr="004A7C6E" w:rsidRDefault="004A7C6E" w:rsidP="004A7C6E">
      <w:pPr>
        <w:numPr>
          <w:ilvl w:val="0"/>
          <w:numId w:val="92"/>
        </w:numPr>
        <w:tabs>
          <w:tab w:val="num" w:pos="720"/>
        </w:tabs>
        <w:ind w:left="357" w:hanging="357"/>
        <w:rPr>
          <w:rFonts w:ascii="Arial" w:hAnsi="Arial" w:cs="Arial"/>
          <w:sz w:val="22"/>
        </w:rPr>
      </w:pPr>
      <w:r w:rsidRPr="004A7C6E">
        <w:rPr>
          <w:rFonts w:ascii="Arial" w:hAnsi="Arial" w:cs="Arial"/>
          <w:sz w:val="22"/>
        </w:rPr>
        <w:t>of workers while they are at work (including contractors, sub-</w:t>
      </w:r>
      <w:proofErr w:type="gramStart"/>
      <w:r w:rsidRPr="004A7C6E">
        <w:rPr>
          <w:rFonts w:ascii="Arial" w:hAnsi="Arial" w:cs="Arial"/>
          <w:sz w:val="22"/>
        </w:rPr>
        <w:t>contractors</w:t>
      </w:r>
      <w:proofErr w:type="gramEnd"/>
      <w:r w:rsidRPr="004A7C6E">
        <w:rPr>
          <w:rFonts w:ascii="Arial" w:hAnsi="Arial" w:cs="Arial"/>
          <w:sz w:val="22"/>
        </w:rPr>
        <w:t xml:space="preserve"> and their workers), and others; </w:t>
      </w:r>
    </w:p>
    <w:p w14:paraId="683A066F" w14:textId="77777777" w:rsidR="004A7C6E" w:rsidRPr="004A7C6E" w:rsidRDefault="004A7C6E" w:rsidP="004A7C6E">
      <w:pPr>
        <w:numPr>
          <w:ilvl w:val="0"/>
          <w:numId w:val="92"/>
        </w:numPr>
        <w:tabs>
          <w:tab w:val="num" w:pos="720"/>
        </w:tabs>
        <w:ind w:left="357" w:hanging="357"/>
        <w:rPr>
          <w:rFonts w:ascii="Arial" w:hAnsi="Arial" w:cs="Arial"/>
          <w:sz w:val="22"/>
        </w:rPr>
      </w:pPr>
      <w:r w:rsidRPr="004A7C6E">
        <w:rPr>
          <w:rFonts w:ascii="Arial" w:hAnsi="Arial" w:cs="Arial"/>
          <w:sz w:val="22"/>
        </w:rPr>
        <w:t xml:space="preserve">the health and safety of workers whose work activities are influenced or directed by you; and </w:t>
      </w:r>
    </w:p>
    <w:p w14:paraId="1515B46E" w14:textId="77777777" w:rsidR="004A7C6E" w:rsidRPr="004A7C6E" w:rsidRDefault="004A7C6E" w:rsidP="004A7C6E">
      <w:pPr>
        <w:numPr>
          <w:ilvl w:val="0"/>
          <w:numId w:val="92"/>
        </w:numPr>
        <w:tabs>
          <w:tab w:val="num" w:pos="720"/>
        </w:tabs>
        <w:ind w:left="357" w:hanging="357"/>
        <w:rPr>
          <w:rFonts w:ascii="Arial" w:hAnsi="Arial" w:cs="Arial"/>
          <w:sz w:val="22"/>
        </w:rPr>
      </w:pPr>
      <w:r w:rsidRPr="004A7C6E">
        <w:rPr>
          <w:rFonts w:ascii="Arial" w:hAnsi="Arial" w:cs="Arial"/>
          <w:sz w:val="22"/>
        </w:rPr>
        <w:t>of other persons are not put at risk by the work of your business or undertaking (</w:t>
      </w:r>
      <w:proofErr w:type="gramStart"/>
      <w:r w:rsidRPr="004A7C6E">
        <w:rPr>
          <w:rFonts w:ascii="Arial" w:hAnsi="Arial" w:cs="Arial"/>
          <w:sz w:val="22"/>
        </w:rPr>
        <w:t>e.g.</w:t>
      </w:r>
      <w:proofErr w:type="gramEnd"/>
      <w:r w:rsidRPr="004A7C6E">
        <w:rPr>
          <w:rFonts w:ascii="Arial" w:hAnsi="Arial" w:cs="Arial"/>
          <w:sz w:val="22"/>
        </w:rPr>
        <w:t xml:space="preserve"> a visitor to the workplace, or members of the public who could be affected by your work).</w:t>
      </w:r>
    </w:p>
    <w:p w14:paraId="2A8E37B8" w14:textId="77777777" w:rsidR="004A7C6E" w:rsidRDefault="004A7C6E" w:rsidP="004A7C6E">
      <w:pPr>
        <w:jc w:val="both"/>
        <w:rPr>
          <w:rFonts w:ascii="Arial" w:hAnsi="Arial" w:cs="Arial"/>
          <w:sz w:val="22"/>
        </w:rPr>
      </w:pPr>
    </w:p>
    <w:p w14:paraId="7CB7AD35" w14:textId="16B7F712" w:rsidR="004A7C6E" w:rsidRDefault="004A7C6E" w:rsidP="004A7C6E">
      <w:pPr>
        <w:jc w:val="both"/>
        <w:rPr>
          <w:rFonts w:ascii="Arial" w:hAnsi="Arial" w:cs="Arial"/>
          <w:sz w:val="22"/>
        </w:rPr>
      </w:pPr>
      <w:r w:rsidRPr="004A7C6E">
        <w:rPr>
          <w:rFonts w:ascii="Arial" w:hAnsi="Arial" w:cs="Arial"/>
          <w:sz w:val="22"/>
        </w:rPr>
        <w:t>Your duties extend to understanding the nature of your operations including the hazards and risks associated with those operations.</w:t>
      </w:r>
    </w:p>
    <w:p w14:paraId="691FC1E2" w14:textId="77777777" w:rsidR="004A7C6E" w:rsidRPr="004A7C6E" w:rsidRDefault="004A7C6E" w:rsidP="004A7C6E">
      <w:pPr>
        <w:jc w:val="both"/>
        <w:rPr>
          <w:rFonts w:ascii="Arial" w:hAnsi="Arial" w:cs="Arial"/>
          <w:sz w:val="22"/>
        </w:rPr>
      </w:pPr>
    </w:p>
    <w:tbl>
      <w:tblPr>
        <w:tblW w:w="9978" w:type="dxa"/>
        <w:tblBorders>
          <w:top w:val="outset" w:sz="6" w:space="0" w:color="auto"/>
          <w:left w:val="outset" w:sz="6" w:space="0" w:color="auto"/>
          <w:bottom w:val="outset" w:sz="6" w:space="0" w:color="auto"/>
          <w:right w:val="outset" w:sz="6" w:space="0" w:color="auto"/>
        </w:tblBorders>
        <w:tblCellMar>
          <w:top w:w="28" w:type="dxa"/>
          <w:left w:w="85" w:type="dxa"/>
          <w:bottom w:w="28" w:type="dxa"/>
          <w:right w:w="57" w:type="dxa"/>
        </w:tblCellMar>
        <w:tblLook w:val="04A0" w:firstRow="1" w:lastRow="0" w:firstColumn="1" w:lastColumn="0" w:noHBand="0" w:noVBand="1"/>
      </w:tblPr>
      <w:tblGrid>
        <w:gridCol w:w="4989"/>
        <w:gridCol w:w="4989"/>
      </w:tblGrid>
      <w:tr w:rsidR="004A7C6E" w:rsidRPr="004A7C6E" w14:paraId="64D42247" w14:textId="77777777" w:rsidTr="00EF7A44">
        <w:trPr>
          <w:trHeight w:val="300"/>
        </w:trPr>
        <w:tc>
          <w:tcPr>
            <w:tcW w:w="4989" w:type="dxa"/>
            <w:tcBorders>
              <w:top w:val="single" w:sz="6" w:space="0" w:color="auto"/>
              <w:left w:val="single" w:sz="6" w:space="0" w:color="auto"/>
              <w:bottom w:val="single" w:sz="6" w:space="0" w:color="auto"/>
              <w:right w:val="single" w:sz="6" w:space="0" w:color="auto"/>
            </w:tcBorders>
            <w:shd w:val="clear" w:color="auto" w:fill="auto"/>
            <w:hideMark/>
          </w:tcPr>
          <w:p w14:paraId="2D7CD4DF" w14:textId="77777777" w:rsidR="004A7C6E" w:rsidRPr="004A7C6E" w:rsidRDefault="004A7C6E" w:rsidP="00EF7A44">
            <w:pPr>
              <w:jc w:val="both"/>
              <w:rPr>
                <w:rFonts w:ascii="Arial" w:hAnsi="Arial" w:cs="Arial"/>
                <w:sz w:val="22"/>
              </w:rPr>
            </w:pPr>
            <w:r w:rsidRPr="004A7C6E">
              <w:rPr>
                <w:rFonts w:ascii="Arial" w:hAnsi="Arial" w:cs="Arial"/>
                <w:sz w:val="22"/>
              </w:rPr>
              <w:t>How you can ensure appropriate health and safety for your organisation: </w:t>
            </w:r>
          </w:p>
        </w:tc>
        <w:tc>
          <w:tcPr>
            <w:tcW w:w="4989" w:type="dxa"/>
            <w:tcBorders>
              <w:top w:val="single" w:sz="6" w:space="0" w:color="auto"/>
              <w:left w:val="single" w:sz="6" w:space="0" w:color="auto"/>
              <w:bottom w:val="single" w:sz="6" w:space="0" w:color="auto"/>
              <w:right w:val="single" w:sz="6" w:space="0" w:color="auto"/>
            </w:tcBorders>
            <w:shd w:val="clear" w:color="auto" w:fill="auto"/>
            <w:hideMark/>
          </w:tcPr>
          <w:p w14:paraId="28FF4A5A" w14:textId="77777777" w:rsidR="004A7C6E" w:rsidRPr="004A7C6E" w:rsidRDefault="004A7C6E" w:rsidP="00EF7A44">
            <w:pPr>
              <w:rPr>
                <w:rFonts w:ascii="Arial" w:hAnsi="Arial" w:cs="Arial"/>
                <w:sz w:val="22"/>
              </w:rPr>
            </w:pPr>
            <w:r w:rsidRPr="004A7C6E">
              <w:rPr>
                <w:rFonts w:ascii="Arial" w:hAnsi="Arial" w:cs="Arial"/>
                <w:sz w:val="22"/>
              </w:rPr>
              <w:t>How you can ensure appropriate health and safety when working with contractors and volunteers: </w:t>
            </w:r>
          </w:p>
        </w:tc>
      </w:tr>
      <w:tr w:rsidR="004A7C6E" w:rsidRPr="004A7C6E" w14:paraId="086C09A0" w14:textId="77777777" w:rsidTr="00EF7A44">
        <w:trPr>
          <w:trHeight w:val="808"/>
        </w:trPr>
        <w:tc>
          <w:tcPr>
            <w:tcW w:w="4989" w:type="dxa"/>
            <w:tcBorders>
              <w:top w:val="single" w:sz="6" w:space="0" w:color="auto"/>
              <w:left w:val="single" w:sz="6" w:space="0" w:color="auto"/>
              <w:bottom w:val="single" w:sz="6" w:space="0" w:color="auto"/>
              <w:right w:val="single" w:sz="6" w:space="0" w:color="auto"/>
            </w:tcBorders>
            <w:shd w:val="clear" w:color="auto" w:fill="auto"/>
            <w:hideMark/>
          </w:tcPr>
          <w:p w14:paraId="3933F7DA" w14:textId="77777777" w:rsidR="004A7C6E" w:rsidRPr="004A7C6E" w:rsidRDefault="004A7C6E" w:rsidP="00EF7A44">
            <w:pPr>
              <w:numPr>
                <w:ilvl w:val="0"/>
                <w:numId w:val="92"/>
              </w:numPr>
              <w:spacing w:after="60"/>
              <w:rPr>
                <w:rFonts w:ascii="Arial" w:hAnsi="Arial" w:cs="Arial"/>
                <w:sz w:val="22"/>
              </w:rPr>
            </w:pPr>
            <w:r w:rsidRPr="004A7C6E">
              <w:rPr>
                <w:rFonts w:ascii="Arial" w:hAnsi="Arial" w:cs="Arial"/>
                <w:sz w:val="22"/>
              </w:rPr>
              <w:t>provide and keep a safe work environment</w:t>
            </w:r>
          </w:p>
          <w:p w14:paraId="19B83BEA" w14:textId="77777777" w:rsidR="004A7C6E" w:rsidRPr="004A7C6E" w:rsidRDefault="004A7C6E" w:rsidP="00EF7A44">
            <w:pPr>
              <w:numPr>
                <w:ilvl w:val="0"/>
                <w:numId w:val="92"/>
              </w:numPr>
              <w:spacing w:after="60"/>
              <w:rPr>
                <w:rFonts w:ascii="Arial" w:hAnsi="Arial" w:cs="Arial"/>
                <w:sz w:val="22"/>
              </w:rPr>
            </w:pPr>
            <w:r w:rsidRPr="004A7C6E">
              <w:rPr>
                <w:rFonts w:ascii="Arial" w:hAnsi="Arial" w:cs="Arial"/>
                <w:sz w:val="22"/>
              </w:rPr>
              <w:t>identify hazards and find practical ways to control significant hazards</w:t>
            </w:r>
          </w:p>
          <w:p w14:paraId="4BDF520E" w14:textId="77777777" w:rsidR="004A7C6E" w:rsidRPr="004A7C6E" w:rsidRDefault="004A7C6E" w:rsidP="00EF7A44">
            <w:pPr>
              <w:numPr>
                <w:ilvl w:val="0"/>
                <w:numId w:val="92"/>
              </w:numPr>
              <w:spacing w:after="60"/>
              <w:rPr>
                <w:rFonts w:ascii="Arial" w:hAnsi="Arial" w:cs="Arial"/>
                <w:sz w:val="22"/>
              </w:rPr>
            </w:pPr>
            <w:r w:rsidRPr="004A7C6E">
              <w:rPr>
                <w:rFonts w:ascii="Arial" w:hAnsi="Arial" w:cs="Arial"/>
                <w:sz w:val="22"/>
              </w:rPr>
              <w:t>include employees when developing health and safety procedures, using an agreed employee involvement process</w:t>
            </w:r>
          </w:p>
          <w:p w14:paraId="515BB8F4" w14:textId="77777777" w:rsidR="004A7C6E" w:rsidRPr="004A7C6E" w:rsidRDefault="004A7C6E" w:rsidP="00EF7A44">
            <w:pPr>
              <w:numPr>
                <w:ilvl w:val="0"/>
                <w:numId w:val="92"/>
              </w:numPr>
              <w:spacing w:after="60"/>
              <w:rPr>
                <w:rFonts w:ascii="Arial" w:hAnsi="Arial" w:cs="Arial"/>
                <w:sz w:val="22"/>
              </w:rPr>
            </w:pPr>
            <w:r w:rsidRPr="004A7C6E">
              <w:rPr>
                <w:rFonts w:ascii="Arial" w:hAnsi="Arial" w:cs="Arial"/>
                <w:sz w:val="22"/>
              </w:rPr>
              <w:t>provide and keep facilities to make sure employees are healthy and safe</w:t>
            </w:r>
          </w:p>
          <w:p w14:paraId="46D348A0" w14:textId="77777777" w:rsidR="004A7C6E" w:rsidRPr="004A7C6E" w:rsidRDefault="004A7C6E" w:rsidP="00EF7A44">
            <w:pPr>
              <w:numPr>
                <w:ilvl w:val="0"/>
                <w:numId w:val="92"/>
              </w:numPr>
              <w:spacing w:after="60"/>
              <w:rPr>
                <w:rFonts w:ascii="Arial" w:hAnsi="Arial" w:cs="Arial"/>
                <w:sz w:val="22"/>
              </w:rPr>
            </w:pPr>
            <w:r w:rsidRPr="004A7C6E">
              <w:rPr>
                <w:rFonts w:ascii="Arial" w:hAnsi="Arial" w:cs="Arial"/>
                <w:sz w:val="22"/>
              </w:rPr>
              <w:t>make sure machinery and systems are safe to use</w:t>
            </w:r>
          </w:p>
          <w:p w14:paraId="3295EFC0" w14:textId="77777777" w:rsidR="004A7C6E" w:rsidRPr="004A7C6E" w:rsidRDefault="004A7C6E" w:rsidP="00EF7A44">
            <w:pPr>
              <w:numPr>
                <w:ilvl w:val="0"/>
                <w:numId w:val="92"/>
              </w:numPr>
              <w:spacing w:after="60"/>
              <w:rPr>
                <w:rFonts w:ascii="Arial" w:hAnsi="Arial" w:cs="Arial"/>
                <w:sz w:val="22"/>
              </w:rPr>
            </w:pPr>
            <w:r w:rsidRPr="004A7C6E">
              <w:rPr>
                <w:rFonts w:ascii="Arial" w:hAnsi="Arial" w:cs="Arial"/>
                <w:sz w:val="22"/>
              </w:rPr>
              <w:t xml:space="preserve">provide and ensure the use of personal protective equipment (PPE) </w:t>
            </w:r>
          </w:p>
          <w:p w14:paraId="3D1B797C" w14:textId="77777777" w:rsidR="004A7C6E" w:rsidRPr="004A7C6E" w:rsidRDefault="004A7C6E" w:rsidP="00EF7A44">
            <w:pPr>
              <w:numPr>
                <w:ilvl w:val="0"/>
                <w:numId w:val="92"/>
              </w:numPr>
              <w:spacing w:after="60"/>
              <w:rPr>
                <w:rFonts w:ascii="Arial" w:hAnsi="Arial" w:cs="Arial"/>
                <w:sz w:val="22"/>
              </w:rPr>
            </w:pPr>
            <w:r w:rsidRPr="004A7C6E">
              <w:rPr>
                <w:rFonts w:ascii="Arial" w:hAnsi="Arial" w:cs="Arial"/>
                <w:sz w:val="22"/>
              </w:rPr>
              <w:t>make sure that employees and volunteers are aware of the need to take reasonable care of their own health and safety and that others are not harmed by something they do or don’t do</w:t>
            </w:r>
          </w:p>
          <w:p w14:paraId="621050A1" w14:textId="77777777" w:rsidR="004A7C6E" w:rsidRPr="004A7C6E" w:rsidRDefault="004A7C6E" w:rsidP="00EF7A44">
            <w:pPr>
              <w:numPr>
                <w:ilvl w:val="0"/>
                <w:numId w:val="92"/>
              </w:numPr>
              <w:spacing w:after="60"/>
              <w:rPr>
                <w:rFonts w:ascii="Arial" w:hAnsi="Arial" w:cs="Arial"/>
                <w:sz w:val="22"/>
              </w:rPr>
            </w:pPr>
            <w:r w:rsidRPr="004A7C6E">
              <w:rPr>
                <w:rFonts w:ascii="Arial" w:hAnsi="Arial" w:cs="Arial"/>
                <w:sz w:val="22"/>
              </w:rPr>
              <w:t>give employees information and training about workplace hazards and advise them to stop work if they believe it is unhealthy or unsafe</w:t>
            </w:r>
          </w:p>
          <w:p w14:paraId="26F20E60" w14:textId="77777777" w:rsidR="004A7C6E" w:rsidRPr="004A7C6E" w:rsidRDefault="004A7C6E" w:rsidP="00EF7A44">
            <w:pPr>
              <w:numPr>
                <w:ilvl w:val="0"/>
                <w:numId w:val="92"/>
              </w:numPr>
              <w:spacing w:after="60"/>
              <w:rPr>
                <w:rFonts w:ascii="Arial" w:hAnsi="Arial" w:cs="Arial"/>
                <w:sz w:val="22"/>
              </w:rPr>
            </w:pPr>
            <w:r w:rsidRPr="004A7C6E">
              <w:rPr>
                <w:rFonts w:ascii="Arial" w:hAnsi="Arial" w:cs="Arial"/>
                <w:sz w:val="22"/>
              </w:rPr>
              <w:t>develop procedures for dealing with workplace emergencies</w:t>
            </w:r>
          </w:p>
          <w:p w14:paraId="2F1E4335" w14:textId="77777777" w:rsidR="004A7C6E" w:rsidRPr="004A7C6E" w:rsidRDefault="004A7C6E" w:rsidP="00EF7A44">
            <w:pPr>
              <w:numPr>
                <w:ilvl w:val="0"/>
                <w:numId w:val="92"/>
              </w:numPr>
              <w:spacing w:after="60"/>
              <w:rPr>
                <w:rFonts w:ascii="Arial" w:hAnsi="Arial" w:cs="Arial"/>
                <w:sz w:val="22"/>
              </w:rPr>
            </w:pPr>
            <w:r w:rsidRPr="004A7C6E">
              <w:rPr>
                <w:rFonts w:ascii="Arial" w:hAnsi="Arial" w:cs="Arial"/>
                <w:sz w:val="22"/>
              </w:rPr>
              <w:t>record and investigate workplace accidents and illness.</w:t>
            </w:r>
          </w:p>
        </w:tc>
        <w:tc>
          <w:tcPr>
            <w:tcW w:w="4989" w:type="dxa"/>
            <w:tcBorders>
              <w:top w:val="single" w:sz="6" w:space="0" w:color="auto"/>
              <w:left w:val="single" w:sz="6" w:space="0" w:color="auto"/>
              <w:bottom w:val="single" w:sz="6" w:space="0" w:color="auto"/>
              <w:right w:val="single" w:sz="6" w:space="0" w:color="auto"/>
            </w:tcBorders>
            <w:shd w:val="clear" w:color="auto" w:fill="auto"/>
          </w:tcPr>
          <w:p w14:paraId="370502EC" w14:textId="77777777" w:rsidR="004A7C6E" w:rsidRPr="004A7C6E" w:rsidRDefault="004A7C6E" w:rsidP="00EF7A44">
            <w:pPr>
              <w:numPr>
                <w:ilvl w:val="0"/>
                <w:numId w:val="93"/>
              </w:numPr>
              <w:spacing w:after="60"/>
              <w:rPr>
                <w:rFonts w:ascii="Arial" w:hAnsi="Arial" w:cs="Arial"/>
                <w:sz w:val="22"/>
              </w:rPr>
            </w:pPr>
            <w:r w:rsidRPr="004A7C6E">
              <w:rPr>
                <w:rFonts w:ascii="Arial" w:hAnsi="Arial" w:cs="Arial"/>
                <w:sz w:val="22"/>
              </w:rPr>
              <w:t>work together to ensure health and safety requirements are met</w:t>
            </w:r>
          </w:p>
          <w:p w14:paraId="564DFA30" w14:textId="77777777" w:rsidR="004A7C6E" w:rsidRPr="004A7C6E" w:rsidRDefault="004A7C6E" w:rsidP="00EF7A44">
            <w:pPr>
              <w:numPr>
                <w:ilvl w:val="0"/>
                <w:numId w:val="93"/>
              </w:numPr>
              <w:spacing w:after="60"/>
              <w:rPr>
                <w:rFonts w:ascii="Arial" w:hAnsi="Arial" w:cs="Arial"/>
                <w:sz w:val="22"/>
              </w:rPr>
            </w:pPr>
            <w:r w:rsidRPr="004A7C6E">
              <w:rPr>
                <w:rFonts w:ascii="Arial" w:hAnsi="Arial" w:cs="Arial"/>
                <w:sz w:val="22"/>
              </w:rPr>
              <w:t>share advice of known workplace hazards</w:t>
            </w:r>
          </w:p>
          <w:p w14:paraId="0883F735" w14:textId="77777777" w:rsidR="004A7C6E" w:rsidRPr="004A7C6E" w:rsidRDefault="004A7C6E" w:rsidP="00EF7A44">
            <w:pPr>
              <w:numPr>
                <w:ilvl w:val="0"/>
                <w:numId w:val="93"/>
              </w:numPr>
              <w:spacing w:after="60"/>
              <w:rPr>
                <w:rFonts w:ascii="Arial" w:hAnsi="Arial" w:cs="Arial"/>
                <w:sz w:val="22"/>
              </w:rPr>
            </w:pPr>
            <w:r w:rsidRPr="004A7C6E">
              <w:rPr>
                <w:rFonts w:ascii="Arial" w:hAnsi="Arial" w:cs="Arial"/>
                <w:sz w:val="22"/>
              </w:rPr>
              <w:t>only hire contractors and subcontractors with good health and safety histories</w:t>
            </w:r>
          </w:p>
          <w:p w14:paraId="49AF51B8" w14:textId="77777777" w:rsidR="004A7C6E" w:rsidRPr="004A7C6E" w:rsidRDefault="004A7C6E" w:rsidP="00EF7A44">
            <w:pPr>
              <w:numPr>
                <w:ilvl w:val="0"/>
                <w:numId w:val="93"/>
              </w:numPr>
              <w:spacing w:after="60"/>
              <w:rPr>
                <w:rFonts w:ascii="Arial" w:hAnsi="Arial" w:cs="Arial"/>
                <w:sz w:val="22"/>
              </w:rPr>
            </w:pPr>
            <w:r w:rsidRPr="004A7C6E">
              <w:rPr>
                <w:rFonts w:ascii="Arial" w:hAnsi="Arial" w:cs="Arial"/>
                <w:sz w:val="22"/>
              </w:rPr>
              <w:t>volunteer workers are people who regularly work in the operation of the business or organisation</w:t>
            </w:r>
          </w:p>
          <w:p w14:paraId="65DED2CA" w14:textId="77777777" w:rsidR="004A7C6E" w:rsidRPr="004A7C6E" w:rsidRDefault="004A7C6E" w:rsidP="00EF7A44">
            <w:pPr>
              <w:numPr>
                <w:ilvl w:val="0"/>
                <w:numId w:val="93"/>
              </w:numPr>
              <w:spacing w:after="60"/>
              <w:rPr>
                <w:rFonts w:ascii="Arial" w:hAnsi="Arial" w:cs="Arial"/>
                <w:sz w:val="22"/>
              </w:rPr>
            </w:pPr>
            <w:r w:rsidRPr="004A7C6E">
              <w:rPr>
                <w:rFonts w:ascii="Arial" w:hAnsi="Arial" w:cs="Arial"/>
                <w:sz w:val="22"/>
              </w:rPr>
              <w:t>discuss with contractors how they will manage health and safety when doing work for you. If they’re going to do major work, you could ask for a health and safety system in writing from them</w:t>
            </w:r>
          </w:p>
          <w:p w14:paraId="30496C25" w14:textId="77777777" w:rsidR="004A7C6E" w:rsidRPr="004A7C6E" w:rsidRDefault="004A7C6E" w:rsidP="00EF7A44">
            <w:pPr>
              <w:numPr>
                <w:ilvl w:val="0"/>
                <w:numId w:val="93"/>
              </w:numPr>
              <w:spacing w:after="60"/>
              <w:rPr>
                <w:rFonts w:ascii="Arial" w:hAnsi="Arial" w:cs="Arial"/>
                <w:sz w:val="22"/>
              </w:rPr>
            </w:pPr>
            <w:r w:rsidRPr="004A7C6E">
              <w:rPr>
                <w:rFonts w:ascii="Arial" w:hAnsi="Arial" w:cs="Arial"/>
                <w:sz w:val="22"/>
              </w:rPr>
              <w:t xml:space="preserve">where practicable, monitor (not supervise) their work and, if you believe someone’s health and safety is at risk, </w:t>
            </w:r>
            <w:proofErr w:type="gramStart"/>
            <w:r w:rsidRPr="004A7C6E">
              <w:rPr>
                <w:rFonts w:ascii="Arial" w:hAnsi="Arial" w:cs="Arial"/>
                <w:sz w:val="22"/>
              </w:rPr>
              <w:t>take action</w:t>
            </w:r>
            <w:proofErr w:type="gramEnd"/>
          </w:p>
          <w:p w14:paraId="0BC69C57" w14:textId="77777777" w:rsidR="004A7C6E" w:rsidRPr="004A7C6E" w:rsidRDefault="004A7C6E" w:rsidP="00EF7A44">
            <w:pPr>
              <w:numPr>
                <w:ilvl w:val="0"/>
                <w:numId w:val="93"/>
              </w:numPr>
              <w:spacing w:after="60"/>
              <w:rPr>
                <w:rFonts w:ascii="Arial" w:hAnsi="Arial" w:cs="Arial"/>
                <w:sz w:val="22"/>
              </w:rPr>
            </w:pPr>
            <w:r w:rsidRPr="004A7C6E">
              <w:rPr>
                <w:rFonts w:ascii="Arial" w:hAnsi="Arial" w:cs="Arial"/>
                <w:sz w:val="22"/>
              </w:rPr>
              <w:t>if you supply equipment, make sure it is suitable and safe to use, and the contractor knows how to use it.</w:t>
            </w:r>
          </w:p>
          <w:p w14:paraId="5D68615D" w14:textId="77777777" w:rsidR="004A7C6E" w:rsidRPr="004A7C6E" w:rsidRDefault="004A7C6E" w:rsidP="00EF7A44">
            <w:pPr>
              <w:numPr>
                <w:ilvl w:val="0"/>
                <w:numId w:val="93"/>
              </w:numPr>
              <w:spacing w:after="60"/>
              <w:rPr>
                <w:rFonts w:ascii="Arial" w:hAnsi="Arial" w:cs="Arial"/>
                <w:sz w:val="22"/>
              </w:rPr>
            </w:pPr>
            <w:r w:rsidRPr="004A7C6E">
              <w:rPr>
                <w:rFonts w:ascii="Arial" w:hAnsi="Arial" w:cs="Arial"/>
                <w:sz w:val="22"/>
              </w:rPr>
              <w:t xml:space="preserve">be clear on expected health and safety standards when volunteers, contractors, </w:t>
            </w:r>
            <w:proofErr w:type="gramStart"/>
            <w:r w:rsidRPr="004A7C6E">
              <w:rPr>
                <w:rFonts w:ascii="Arial" w:hAnsi="Arial" w:cs="Arial"/>
                <w:sz w:val="22"/>
              </w:rPr>
              <w:t>subcontractors</w:t>
            </w:r>
            <w:proofErr w:type="gramEnd"/>
            <w:r w:rsidRPr="004A7C6E">
              <w:rPr>
                <w:rFonts w:ascii="Arial" w:hAnsi="Arial" w:cs="Arial"/>
                <w:sz w:val="22"/>
              </w:rPr>
              <w:t xml:space="preserve"> or their employees carry out work.</w:t>
            </w:r>
          </w:p>
        </w:tc>
      </w:tr>
    </w:tbl>
    <w:p w14:paraId="33B9F4A0" w14:textId="77777777" w:rsidR="004A7C6E" w:rsidRPr="004A7C6E" w:rsidRDefault="004A7C6E" w:rsidP="004A7C6E">
      <w:pPr>
        <w:spacing w:before="60" w:after="120"/>
        <w:jc w:val="both"/>
        <w:rPr>
          <w:rFonts w:ascii="Arial" w:hAnsi="Arial" w:cs="Arial"/>
          <w:sz w:val="22"/>
        </w:rPr>
      </w:pPr>
      <w:r w:rsidRPr="004A7C6E">
        <w:rPr>
          <w:rFonts w:ascii="Arial" w:hAnsi="Arial" w:cs="Arial"/>
          <w:sz w:val="22"/>
        </w:rPr>
        <w:t>You are required to report all cases of serious harm to WorkSafe NZ. </w:t>
      </w:r>
    </w:p>
    <w:p w14:paraId="7FEA6C1F" w14:textId="77777777" w:rsidR="004A7C6E" w:rsidRPr="004A7C6E" w:rsidRDefault="004A7C6E" w:rsidP="004A7C6E">
      <w:pPr>
        <w:spacing w:before="60" w:after="120"/>
        <w:jc w:val="both"/>
        <w:rPr>
          <w:rFonts w:ascii="Arial" w:hAnsi="Arial" w:cs="Arial"/>
          <w:sz w:val="22"/>
        </w:rPr>
      </w:pPr>
      <w:r w:rsidRPr="004A7C6E">
        <w:rPr>
          <w:rFonts w:ascii="Arial" w:hAnsi="Arial" w:cs="Arial"/>
          <w:sz w:val="22"/>
        </w:rPr>
        <w:t xml:space="preserve">For more information, please visit the </w:t>
      </w:r>
      <w:hyperlink r:id="rId16" w:tgtFrame="_blank" w:history="1">
        <w:r w:rsidRPr="004A7C6E">
          <w:rPr>
            <w:rStyle w:val="Hyperlink"/>
            <w:rFonts w:ascii="Arial" w:hAnsi="Arial" w:cs="Arial"/>
            <w:sz w:val="22"/>
            <w:u w:val="single"/>
          </w:rPr>
          <w:t>WorkSafe Mahi Haumaru Aotearoa website</w:t>
        </w:r>
      </w:hyperlink>
    </w:p>
    <w:p w14:paraId="5F42E4D6" w14:textId="77777777" w:rsidR="004A7C6E" w:rsidRPr="004A7C6E" w:rsidRDefault="004A7C6E" w:rsidP="004A7C6E">
      <w:pPr>
        <w:rPr>
          <w:rFonts w:ascii="Arial" w:hAnsi="Arial" w:cs="Arial"/>
          <w:b/>
          <w:sz w:val="22"/>
        </w:rPr>
      </w:pPr>
    </w:p>
    <w:p w14:paraId="2FCFBF13" w14:textId="77777777" w:rsidR="002B184C" w:rsidRPr="004A7C6E" w:rsidRDefault="002B184C" w:rsidP="002B184C">
      <w:pPr>
        <w:rPr>
          <w:rFonts w:ascii="Arial" w:hAnsi="Arial" w:cs="Arial"/>
          <w:b/>
          <w:sz w:val="22"/>
        </w:rPr>
      </w:pPr>
      <w:r w:rsidRPr="004A7C6E">
        <w:rPr>
          <w:rFonts w:ascii="Arial" w:hAnsi="Arial" w:cs="Arial"/>
          <w:b/>
          <w:sz w:val="22"/>
        </w:rPr>
        <w:br w:type="page"/>
      </w:r>
    </w:p>
    <w:p w14:paraId="138E1B41" w14:textId="30A2027A" w:rsidR="004A7C6E" w:rsidRPr="004A7C6E" w:rsidRDefault="004A7C6E" w:rsidP="004A7C6E">
      <w:pPr>
        <w:pStyle w:val="NoSpacing"/>
        <w:jc w:val="right"/>
        <w:rPr>
          <w:rFonts w:ascii="Arial" w:hAnsi="Arial" w:cs="Arial"/>
          <w:b/>
          <w:bCs/>
          <w:sz w:val="36"/>
          <w:szCs w:val="36"/>
        </w:rPr>
      </w:pPr>
      <w:r w:rsidRPr="004A7C6E">
        <w:rPr>
          <w:rFonts w:ascii="Arial" w:hAnsi="Arial" w:cs="Arial"/>
          <w:b/>
          <w:bCs/>
          <w:sz w:val="36"/>
          <w:szCs w:val="36"/>
        </w:rPr>
        <w:t>APPENDIX 2</w:t>
      </w:r>
    </w:p>
    <w:p w14:paraId="5B61367B" w14:textId="77777777" w:rsidR="004A7C6E" w:rsidRDefault="004A7C6E" w:rsidP="002B184C">
      <w:pPr>
        <w:pStyle w:val="BlockText"/>
        <w:spacing w:after="120"/>
        <w:rPr>
          <w:rFonts w:ascii="Arial" w:hAnsi="Arial" w:cs="Arial"/>
          <w:sz w:val="22"/>
        </w:rPr>
      </w:pPr>
    </w:p>
    <w:p w14:paraId="2C6F2DF8" w14:textId="5245D09F" w:rsidR="002B184C" w:rsidRDefault="002B184C" w:rsidP="002B184C">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14:paraId="40434807" w14:textId="77777777" w:rsidR="002B184C" w:rsidRPr="0053170F" w:rsidRDefault="002B184C" w:rsidP="002B184C">
      <w:pPr>
        <w:spacing w:after="164"/>
        <w:rPr>
          <w:rFonts w:ascii="Arial" w:eastAsiaTheme="minorEastAsia" w:hAnsi="Arial" w:cs="Arial"/>
          <w:b/>
          <w:sz w:val="22"/>
          <w:lang w:val="en-US"/>
        </w:rPr>
      </w:pPr>
      <w:r>
        <w:rPr>
          <w:rFonts w:ascii="Arial" w:hAnsi="Arial" w:cs="Arial"/>
          <w:b/>
          <w:sz w:val="22"/>
        </w:rPr>
        <w:t xml:space="preserve">Section 1 </w:t>
      </w:r>
      <w:r w:rsidRPr="0053170F">
        <w:rPr>
          <w:rFonts w:ascii="Arial" w:hAnsi="Arial" w:cs="Arial"/>
          <w:b/>
          <w:sz w:val="22"/>
        </w:rPr>
        <w:t>Organisation Details</w:t>
      </w:r>
    </w:p>
    <w:tbl>
      <w:tblPr>
        <w:tblStyle w:val="TableGrid"/>
        <w:tblW w:w="0" w:type="auto"/>
        <w:tblLook w:val="04A0" w:firstRow="1" w:lastRow="0" w:firstColumn="1" w:lastColumn="0" w:noHBand="0" w:noVBand="1"/>
      </w:tblPr>
      <w:tblGrid>
        <w:gridCol w:w="2816"/>
        <w:gridCol w:w="7135"/>
      </w:tblGrid>
      <w:tr w:rsidR="002B184C" w:rsidRPr="0053170F" w14:paraId="6CEA5BD8" w14:textId="77777777" w:rsidTr="00555C6B">
        <w:tc>
          <w:tcPr>
            <w:tcW w:w="2816" w:type="dxa"/>
          </w:tcPr>
          <w:p w14:paraId="702F1293" w14:textId="77777777" w:rsidR="002B184C" w:rsidRPr="0053170F" w:rsidRDefault="002B184C" w:rsidP="00555C6B">
            <w:pPr>
              <w:rPr>
                <w:rFonts w:ascii="Arial" w:hAnsi="Arial" w:cs="Arial"/>
                <w:b/>
                <w:color w:val="auto"/>
                <w:sz w:val="22"/>
              </w:rPr>
            </w:pPr>
            <w:r w:rsidRPr="0053170F">
              <w:rPr>
                <w:rFonts w:ascii="Arial" w:hAnsi="Arial" w:cs="Arial"/>
                <w:b/>
                <w:color w:val="auto"/>
                <w:sz w:val="22"/>
              </w:rPr>
              <w:t>Question</w:t>
            </w:r>
          </w:p>
        </w:tc>
        <w:tc>
          <w:tcPr>
            <w:tcW w:w="7135" w:type="dxa"/>
          </w:tcPr>
          <w:p w14:paraId="58E89008" w14:textId="77777777" w:rsidR="002B184C" w:rsidRPr="0053170F" w:rsidRDefault="002B184C" w:rsidP="00555C6B">
            <w:pPr>
              <w:rPr>
                <w:rFonts w:ascii="Arial" w:hAnsi="Arial" w:cs="Arial"/>
                <w:b/>
                <w:color w:val="auto"/>
                <w:sz w:val="22"/>
              </w:rPr>
            </w:pPr>
            <w:r w:rsidRPr="0053170F">
              <w:rPr>
                <w:rFonts w:ascii="Arial" w:hAnsi="Arial" w:cs="Arial"/>
                <w:b/>
                <w:color w:val="auto"/>
                <w:sz w:val="22"/>
              </w:rPr>
              <w:t>Additional information</w:t>
            </w:r>
          </w:p>
        </w:tc>
      </w:tr>
      <w:tr w:rsidR="002B184C" w:rsidRPr="0053170F" w14:paraId="43607ADB" w14:textId="77777777" w:rsidTr="00555C6B">
        <w:tc>
          <w:tcPr>
            <w:tcW w:w="2816" w:type="dxa"/>
          </w:tcPr>
          <w:p w14:paraId="75D25E9C" w14:textId="77777777" w:rsidR="002B184C" w:rsidRPr="008070B0" w:rsidRDefault="002B184C" w:rsidP="00555C6B">
            <w:pPr>
              <w:rPr>
                <w:rFonts w:ascii="Arial" w:hAnsi="Arial" w:cs="Arial"/>
                <w:color w:val="auto"/>
                <w:sz w:val="22"/>
              </w:rPr>
            </w:pPr>
            <w:r w:rsidRPr="0053170F">
              <w:rPr>
                <w:rFonts w:ascii="Arial" w:hAnsi="Arial" w:cs="Arial"/>
                <w:color w:val="auto"/>
                <w:sz w:val="22"/>
              </w:rPr>
              <w:t>1.1 Applicant name</w:t>
            </w:r>
          </w:p>
        </w:tc>
        <w:tc>
          <w:tcPr>
            <w:tcW w:w="7135" w:type="dxa"/>
          </w:tcPr>
          <w:p w14:paraId="22846B4D" w14:textId="77777777" w:rsidR="002B184C" w:rsidRDefault="002B184C" w:rsidP="00555C6B">
            <w:pPr>
              <w:rPr>
                <w:rFonts w:ascii="Arial" w:hAnsi="Arial" w:cs="Arial"/>
                <w:color w:val="auto"/>
                <w:sz w:val="22"/>
              </w:rPr>
            </w:pPr>
            <w:r w:rsidRPr="0053170F">
              <w:rPr>
                <w:rFonts w:ascii="Arial" w:hAnsi="Arial" w:cs="Arial"/>
                <w:sz w:val="22"/>
              </w:rPr>
              <w:t>P</w:t>
            </w:r>
            <w:r>
              <w:rPr>
                <w:rFonts w:ascii="Arial" w:hAnsi="Arial" w:cs="Arial"/>
                <w:sz w:val="22"/>
              </w:rPr>
              <w:t>l</w:t>
            </w:r>
            <w:r w:rsidRPr="0053170F">
              <w:rPr>
                <w:rFonts w:ascii="Arial" w:hAnsi="Arial" w:cs="Arial"/>
                <w:sz w:val="22"/>
              </w:rPr>
              <w:t>ease tell us your name or the formal or registered name of the organisation you are applying on behalf</w:t>
            </w:r>
            <w:r>
              <w:rPr>
                <w:rFonts w:ascii="Arial" w:hAnsi="Arial" w:cs="Arial"/>
                <w:sz w:val="22"/>
              </w:rPr>
              <w:t xml:space="preserve"> of</w:t>
            </w:r>
            <w:r w:rsidRPr="0053170F">
              <w:rPr>
                <w:rFonts w:ascii="Arial" w:hAnsi="Arial" w:cs="Arial"/>
                <w:sz w:val="22"/>
              </w:rPr>
              <w:t>.  This is normally the name of an organisation and</w:t>
            </w:r>
            <w:r w:rsidRPr="0053170F">
              <w:rPr>
                <w:rFonts w:ascii="Arial" w:hAnsi="Arial" w:cs="Arial"/>
                <w:color w:val="auto"/>
                <w:sz w:val="22"/>
              </w:rPr>
              <w:t xml:space="preserve"> will be used </w:t>
            </w:r>
            <w:r>
              <w:rPr>
                <w:rFonts w:ascii="Arial" w:hAnsi="Arial" w:cs="Arial"/>
                <w:color w:val="auto"/>
                <w:sz w:val="22"/>
              </w:rPr>
              <w:t>in the agreement</w:t>
            </w:r>
            <w:r w:rsidRPr="0053170F">
              <w:rPr>
                <w:rFonts w:ascii="Arial" w:hAnsi="Arial" w:cs="Arial"/>
                <w:color w:val="auto"/>
                <w:sz w:val="22"/>
              </w:rPr>
              <w:t xml:space="preserve"> (unless an u</w:t>
            </w:r>
            <w:r>
              <w:rPr>
                <w:rFonts w:ascii="Arial" w:hAnsi="Arial" w:cs="Arial"/>
                <w:color w:val="auto"/>
                <w:sz w:val="22"/>
              </w:rPr>
              <w:t>mbrella organisation is used in the agreement</w:t>
            </w:r>
            <w:r w:rsidRPr="0053170F">
              <w:rPr>
                <w:rFonts w:ascii="Arial" w:hAnsi="Arial" w:cs="Arial"/>
                <w:color w:val="auto"/>
                <w:sz w:val="22"/>
              </w:rPr>
              <w:t xml:space="preserve">) if you are successful and needs to be consistent with the formal registered name of the organisation.  </w:t>
            </w:r>
          </w:p>
          <w:p w14:paraId="4D1540B7" w14:textId="77777777" w:rsidR="002B184C" w:rsidRPr="008070B0" w:rsidRDefault="002B184C" w:rsidP="00555C6B">
            <w:pPr>
              <w:rPr>
                <w:rFonts w:ascii="Arial" w:hAnsi="Arial" w:cs="Arial"/>
                <w:color w:val="auto"/>
                <w:sz w:val="22"/>
              </w:rPr>
            </w:pPr>
            <w:r>
              <w:rPr>
                <w:rStyle w:val="Emphasis"/>
                <w:rFonts w:ascii="Arial" w:hAnsi="Arial" w:cs="Arial"/>
                <w:b w:val="0"/>
                <w:color w:val="auto"/>
                <w:sz w:val="22"/>
              </w:rPr>
              <w:t xml:space="preserve">Please also name your Chairperson.  </w:t>
            </w:r>
            <w:r w:rsidRPr="0088506A">
              <w:rPr>
                <w:rStyle w:val="Emphasis"/>
                <w:rFonts w:ascii="Arial" w:hAnsi="Arial" w:cs="Arial"/>
                <w:b w:val="0"/>
                <w:color w:val="auto"/>
                <w:sz w:val="22"/>
              </w:rPr>
              <w:t xml:space="preserve">This person cannot be a </w:t>
            </w:r>
            <w:proofErr w:type="gramStart"/>
            <w:r w:rsidRPr="0088506A">
              <w:rPr>
                <w:rStyle w:val="Emphasis"/>
                <w:rFonts w:ascii="Arial" w:hAnsi="Arial" w:cs="Arial"/>
                <w:b w:val="0"/>
                <w:color w:val="auto"/>
                <w:sz w:val="22"/>
              </w:rPr>
              <w:t>third party</w:t>
            </w:r>
            <w:proofErr w:type="gramEnd"/>
            <w:r w:rsidRPr="0088506A">
              <w:rPr>
                <w:rStyle w:val="Emphasis"/>
                <w:rFonts w:ascii="Arial" w:hAnsi="Arial" w:cs="Arial"/>
                <w:b w:val="0"/>
                <w:color w:val="auto"/>
                <w:sz w:val="22"/>
              </w:rPr>
              <w:t xml:space="preserve"> provider or consultant.</w:t>
            </w:r>
          </w:p>
        </w:tc>
      </w:tr>
      <w:tr w:rsidR="002B184C" w:rsidRPr="0053170F" w14:paraId="3AA965FA" w14:textId="77777777" w:rsidTr="00555C6B">
        <w:tc>
          <w:tcPr>
            <w:tcW w:w="2816" w:type="dxa"/>
          </w:tcPr>
          <w:p w14:paraId="6755FD3F" w14:textId="77777777" w:rsidR="002B184C" w:rsidRPr="008070B0" w:rsidRDefault="002B184C" w:rsidP="00555C6B">
            <w:pPr>
              <w:rPr>
                <w:rFonts w:ascii="Arial" w:hAnsi="Arial" w:cs="Arial"/>
                <w:color w:val="auto"/>
                <w:sz w:val="22"/>
              </w:rPr>
            </w:pPr>
            <w:r w:rsidRPr="0053170F">
              <w:rPr>
                <w:rFonts w:ascii="Arial" w:hAnsi="Arial" w:cs="Arial"/>
                <w:color w:val="auto"/>
                <w:sz w:val="22"/>
              </w:rPr>
              <w:t>1.2</w:t>
            </w:r>
            <w:r>
              <w:rPr>
                <w:rFonts w:ascii="Arial" w:hAnsi="Arial" w:cs="Arial"/>
                <w:color w:val="auto"/>
                <w:sz w:val="22"/>
              </w:rPr>
              <w:t xml:space="preserve"> Organisation information</w:t>
            </w:r>
          </w:p>
        </w:tc>
        <w:tc>
          <w:tcPr>
            <w:tcW w:w="7135" w:type="dxa"/>
          </w:tcPr>
          <w:p w14:paraId="68E143FC" w14:textId="77777777" w:rsidR="002B184C" w:rsidRPr="00411A36" w:rsidRDefault="002B184C" w:rsidP="00555C6B">
            <w:pPr>
              <w:rPr>
                <w:rFonts w:ascii="Arial" w:hAnsi="Arial" w:cs="Arial"/>
                <w:sz w:val="22"/>
              </w:rPr>
            </w:pPr>
            <w:r>
              <w:rPr>
                <w:rFonts w:ascii="Arial" w:hAnsi="Arial" w:cs="Arial"/>
                <w:sz w:val="22"/>
              </w:rPr>
              <w:t>P</w:t>
            </w:r>
            <w:r w:rsidRPr="0053170F">
              <w:rPr>
                <w:rFonts w:ascii="Arial" w:hAnsi="Arial" w:cs="Arial"/>
                <w:sz w:val="22"/>
              </w:rPr>
              <w:t>lease detail the legal status of the organisation applying</w:t>
            </w:r>
            <w:r w:rsidRPr="0053170F">
              <w:rPr>
                <w:rFonts w:ascii="Arial" w:hAnsi="Arial" w:cs="Arial"/>
                <w:color w:val="auto"/>
                <w:sz w:val="22"/>
              </w:rPr>
              <w:t xml:space="preserve">.  Please provide a copy of the </w:t>
            </w:r>
            <w:r>
              <w:rPr>
                <w:rFonts w:ascii="Arial" w:hAnsi="Arial" w:cs="Arial"/>
                <w:color w:val="auto"/>
                <w:sz w:val="22"/>
              </w:rPr>
              <w:t>i</w:t>
            </w:r>
            <w:r w:rsidRPr="0053170F">
              <w:rPr>
                <w:rFonts w:ascii="Arial" w:hAnsi="Arial" w:cs="Arial"/>
                <w:color w:val="auto"/>
                <w:sz w:val="22"/>
              </w:rPr>
              <w:t>ncorporation</w:t>
            </w:r>
            <w:r>
              <w:rPr>
                <w:rFonts w:ascii="Arial" w:hAnsi="Arial" w:cs="Arial"/>
                <w:color w:val="auto"/>
                <w:sz w:val="22"/>
              </w:rPr>
              <w:t xml:space="preserve"> or establishment document.  </w:t>
            </w:r>
            <w:r w:rsidRPr="0053170F">
              <w:rPr>
                <w:rFonts w:ascii="Arial" w:hAnsi="Arial" w:cs="Arial"/>
                <w:color w:val="auto"/>
                <w:sz w:val="22"/>
              </w:rPr>
              <w:t>S</w:t>
            </w:r>
            <w:r w:rsidRPr="0053170F">
              <w:rPr>
                <w:rFonts w:ascii="Arial" w:hAnsi="Arial" w:cs="Arial"/>
                <w:sz w:val="22"/>
              </w:rPr>
              <w:t xml:space="preserve">ee section </w:t>
            </w:r>
            <w:r>
              <w:rPr>
                <w:rFonts w:ascii="Arial" w:hAnsi="Arial" w:cs="Arial"/>
                <w:sz w:val="22"/>
              </w:rPr>
              <w:t>6</w:t>
            </w:r>
            <w:r w:rsidRPr="0053170F">
              <w:rPr>
                <w:rFonts w:ascii="Arial" w:hAnsi="Arial" w:cs="Arial"/>
                <w:sz w:val="22"/>
              </w:rPr>
              <w:t xml:space="preserve"> of the guidance for more information on the types of </w:t>
            </w:r>
            <w:r w:rsidRPr="00411A36">
              <w:rPr>
                <w:rFonts w:ascii="Arial" w:hAnsi="Arial" w:cs="Arial"/>
                <w:sz w:val="22"/>
              </w:rPr>
              <w:t xml:space="preserve">legal entity we establish agreements with.  </w:t>
            </w:r>
          </w:p>
          <w:p w14:paraId="24F9FC2E" w14:textId="77777777" w:rsidR="002B184C" w:rsidRPr="00411A36" w:rsidRDefault="002B184C" w:rsidP="00555C6B">
            <w:pPr>
              <w:rPr>
                <w:rFonts w:ascii="Arial" w:hAnsi="Arial" w:cs="Arial"/>
                <w:b/>
                <w:color w:val="auto"/>
                <w:sz w:val="22"/>
              </w:rPr>
            </w:pPr>
            <w:r w:rsidRPr="00411A36">
              <w:rPr>
                <w:rFonts w:ascii="Arial" w:hAnsi="Arial" w:cs="Arial"/>
                <w:b/>
                <w:color w:val="auto"/>
                <w:sz w:val="22"/>
              </w:rPr>
              <w:t>Registration, incorporated or NZBN number</w:t>
            </w:r>
          </w:p>
          <w:p w14:paraId="254C3E30" w14:textId="77777777" w:rsidR="002B184C" w:rsidRPr="00411A36" w:rsidRDefault="002B184C" w:rsidP="00555C6B">
            <w:pPr>
              <w:rPr>
                <w:rFonts w:ascii="Arial" w:hAnsi="Arial" w:cs="Arial"/>
                <w:color w:val="auto"/>
                <w:sz w:val="22"/>
              </w:rPr>
            </w:pPr>
            <w:r>
              <w:rPr>
                <w:rFonts w:ascii="Arial" w:hAnsi="Arial" w:cs="Arial"/>
                <w:sz w:val="22"/>
              </w:rPr>
              <w:t>P</w:t>
            </w:r>
            <w:r w:rsidRPr="00411A36">
              <w:rPr>
                <w:rFonts w:ascii="Arial" w:hAnsi="Arial" w:cs="Arial"/>
                <w:sz w:val="22"/>
              </w:rPr>
              <w:t xml:space="preserve">rovide the registration, incorporated number and if applicable New Zealand Business Number for your organisation. </w:t>
            </w:r>
            <w:r w:rsidRPr="00411A36">
              <w:rPr>
                <w:rFonts w:ascii="Arial" w:hAnsi="Arial" w:cs="Arial"/>
                <w:color w:val="auto"/>
                <w:sz w:val="22"/>
              </w:rPr>
              <w:t xml:space="preserve">Every legal entity has a unique registration or incorporation number and this number will help TPK check your details.  </w:t>
            </w:r>
          </w:p>
          <w:p w14:paraId="78FA8A3B" w14:textId="77777777" w:rsidR="002B184C" w:rsidRPr="00411A36" w:rsidRDefault="002B184C" w:rsidP="00555C6B">
            <w:pPr>
              <w:rPr>
                <w:rFonts w:ascii="Arial" w:hAnsi="Arial" w:cs="Arial"/>
                <w:b/>
                <w:color w:val="auto"/>
                <w:sz w:val="22"/>
              </w:rPr>
            </w:pPr>
            <w:r w:rsidRPr="00411A36">
              <w:rPr>
                <w:rFonts w:ascii="Arial" w:hAnsi="Arial" w:cs="Arial"/>
                <w:b/>
                <w:color w:val="auto"/>
                <w:sz w:val="22"/>
              </w:rPr>
              <w:t>Registered address</w:t>
            </w:r>
          </w:p>
          <w:p w14:paraId="3E95EE9F" w14:textId="77777777" w:rsidR="002B184C" w:rsidRDefault="002B184C" w:rsidP="00555C6B">
            <w:pPr>
              <w:rPr>
                <w:rFonts w:ascii="Arial" w:hAnsi="Arial" w:cs="Arial"/>
                <w:color w:val="auto"/>
                <w:sz w:val="22"/>
              </w:rPr>
            </w:pPr>
            <w:r w:rsidRPr="00411A36">
              <w:rPr>
                <w:rFonts w:ascii="Arial" w:hAnsi="Arial" w:cs="Arial"/>
                <w:color w:val="auto"/>
                <w:sz w:val="22"/>
              </w:rPr>
              <w:t>This is the</w:t>
            </w:r>
            <w:r w:rsidRPr="0053170F">
              <w:rPr>
                <w:rFonts w:ascii="Arial" w:hAnsi="Arial" w:cs="Arial"/>
                <w:color w:val="auto"/>
                <w:sz w:val="22"/>
              </w:rPr>
              <w:t xml:space="preserve"> formal address that is registered with for example, the Companies Office</w:t>
            </w:r>
            <w:r>
              <w:rPr>
                <w:rFonts w:ascii="Arial" w:hAnsi="Arial" w:cs="Arial"/>
                <w:color w:val="auto"/>
                <w:sz w:val="22"/>
              </w:rPr>
              <w:t xml:space="preserve"> or Māori Land Service</w:t>
            </w:r>
            <w:r w:rsidRPr="0053170F">
              <w:rPr>
                <w:rFonts w:ascii="Arial" w:hAnsi="Arial" w:cs="Arial"/>
                <w:color w:val="auto"/>
                <w:sz w:val="22"/>
              </w:rPr>
              <w:t xml:space="preserve">.  This will be used as the address in the </w:t>
            </w:r>
            <w:r>
              <w:rPr>
                <w:rFonts w:ascii="Arial" w:hAnsi="Arial" w:cs="Arial"/>
                <w:color w:val="auto"/>
                <w:sz w:val="22"/>
              </w:rPr>
              <w:t>agreement</w:t>
            </w:r>
            <w:r w:rsidRPr="0053170F">
              <w:rPr>
                <w:rFonts w:ascii="Arial" w:hAnsi="Arial" w:cs="Arial"/>
                <w:color w:val="auto"/>
                <w:sz w:val="22"/>
              </w:rPr>
              <w:t xml:space="preserve"> if successful </w:t>
            </w:r>
          </w:p>
          <w:p w14:paraId="18F026E6" w14:textId="77777777" w:rsidR="002B184C" w:rsidRPr="00D96503" w:rsidRDefault="002B184C" w:rsidP="00555C6B">
            <w:pPr>
              <w:rPr>
                <w:rFonts w:ascii="Arial" w:hAnsi="Arial" w:cs="Arial"/>
                <w:b/>
                <w:color w:val="auto"/>
                <w:sz w:val="22"/>
              </w:rPr>
            </w:pPr>
            <w:r w:rsidRPr="00D96503">
              <w:rPr>
                <w:rFonts w:ascii="Arial" w:hAnsi="Arial" w:cs="Arial"/>
                <w:b/>
                <w:color w:val="auto"/>
                <w:sz w:val="22"/>
              </w:rPr>
              <w:t>Postal address</w:t>
            </w:r>
          </w:p>
          <w:p w14:paraId="501116ED" w14:textId="77777777" w:rsidR="002B184C" w:rsidRPr="008070B0" w:rsidRDefault="002B184C" w:rsidP="00555C6B">
            <w:pPr>
              <w:rPr>
                <w:rFonts w:ascii="Arial" w:hAnsi="Arial" w:cs="Arial"/>
                <w:color w:val="auto"/>
                <w:sz w:val="22"/>
              </w:rPr>
            </w:pPr>
            <w:r w:rsidRPr="0053170F">
              <w:rPr>
                <w:rFonts w:ascii="Arial" w:hAnsi="Arial" w:cs="Arial"/>
                <w:color w:val="auto"/>
                <w:sz w:val="22"/>
              </w:rPr>
              <w:t xml:space="preserve">If different from above.  This will help us ensure any delivered material gets to you.  </w:t>
            </w:r>
          </w:p>
        </w:tc>
      </w:tr>
      <w:tr w:rsidR="002B184C" w:rsidRPr="0053170F" w14:paraId="0C118276" w14:textId="77777777" w:rsidTr="00555C6B">
        <w:tc>
          <w:tcPr>
            <w:tcW w:w="2816" w:type="dxa"/>
          </w:tcPr>
          <w:p w14:paraId="0FBA0688" w14:textId="77777777" w:rsidR="002B184C" w:rsidRPr="008070B0" w:rsidRDefault="002B184C" w:rsidP="00555C6B">
            <w:pPr>
              <w:rPr>
                <w:rFonts w:ascii="Arial" w:hAnsi="Arial" w:cs="Arial"/>
                <w:color w:val="auto"/>
                <w:sz w:val="22"/>
              </w:rPr>
            </w:pPr>
            <w:r w:rsidRPr="0053170F">
              <w:rPr>
                <w:rFonts w:ascii="Arial" w:hAnsi="Arial" w:cs="Arial"/>
                <w:color w:val="auto"/>
                <w:sz w:val="22"/>
              </w:rPr>
              <w:t>1.</w:t>
            </w:r>
            <w:r>
              <w:rPr>
                <w:rFonts w:ascii="Arial" w:hAnsi="Arial" w:cs="Arial"/>
                <w:color w:val="auto"/>
                <w:sz w:val="22"/>
              </w:rPr>
              <w:t>3</w:t>
            </w:r>
            <w:r w:rsidRPr="0053170F">
              <w:rPr>
                <w:rFonts w:ascii="Arial" w:hAnsi="Arial" w:cs="Arial"/>
                <w:color w:val="auto"/>
                <w:sz w:val="22"/>
              </w:rPr>
              <w:t xml:space="preserve"> Umbrella organisation</w:t>
            </w:r>
          </w:p>
        </w:tc>
        <w:tc>
          <w:tcPr>
            <w:tcW w:w="7135" w:type="dxa"/>
          </w:tcPr>
          <w:p w14:paraId="6E9959A8" w14:textId="77777777" w:rsidR="002B184C" w:rsidRPr="008070B0" w:rsidRDefault="002B184C" w:rsidP="00555C6B">
            <w:pPr>
              <w:rPr>
                <w:rFonts w:ascii="Arial" w:hAnsi="Arial" w:cs="Arial"/>
                <w:color w:val="auto"/>
                <w:sz w:val="22"/>
              </w:rPr>
            </w:pPr>
            <w:r w:rsidRPr="0053170F">
              <w:rPr>
                <w:rFonts w:ascii="Arial" w:hAnsi="Arial" w:cs="Arial"/>
                <w:color w:val="auto"/>
                <w:sz w:val="22"/>
              </w:rPr>
              <w:t xml:space="preserve">We need the same information as above if you are using an Umbrella Organisation </w:t>
            </w:r>
            <w:r>
              <w:rPr>
                <w:rFonts w:ascii="Arial" w:hAnsi="Arial" w:cs="Arial"/>
                <w:color w:val="auto"/>
                <w:sz w:val="22"/>
              </w:rPr>
              <w:t>in the agreement</w:t>
            </w:r>
            <w:r w:rsidRPr="0053170F">
              <w:rPr>
                <w:rFonts w:ascii="Arial" w:hAnsi="Arial" w:cs="Arial"/>
                <w:color w:val="auto"/>
                <w:sz w:val="22"/>
              </w:rPr>
              <w:t xml:space="preserve">.  Section </w:t>
            </w:r>
            <w:r>
              <w:rPr>
                <w:rFonts w:ascii="Arial" w:hAnsi="Arial" w:cs="Arial"/>
                <w:color w:val="auto"/>
                <w:sz w:val="22"/>
              </w:rPr>
              <w:t>6</w:t>
            </w:r>
            <w:r w:rsidRPr="0053170F">
              <w:rPr>
                <w:rFonts w:ascii="Arial" w:hAnsi="Arial" w:cs="Arial"/>
                <w:color w:val="auto"/>
                <w:sz w:val="22"/>
              </w:rPr>
              <w:t xml:space="preserve"> of the guidance gives more detail on the use of Umbrella Organisations.  </w:t>
            </w:r>
          </w:p>
        </w:tc>
      </w:tr>
      <w:tr w:rsidR="002B184C" w:rsidRPr="0053170F" w14:paraId="4E296B29" w14:textId="77777777" w:rsidTr="00555C6B">
        <w:tc>
          <w:tcPr>
            <w:tcW w:w="2816" w:type="dxa"/>
          </w:tcPr>
          <w:p w14:paraId="16C6A93C" w14:textId="77777777" w:rsidR="002B184C" w:rsidRPr="0053170F" w:rsidRDefault="002B184C" w:rsidP="00555C6B">
            <w:pPr>
              <w:rPr>
                <w:rFonts w:ascii="Arial" w:hAnsi="Arial" w:cs="Arial"/>
                <w:color w:val="auto"/>
                <w:sz w:val="22"/>
                <w:lang w:eastAsia="en-NZ"/>
              </w:rPr>
            </w:pPr>
            <w:r w:rsidRPr="0053170F">
              <w:rPr>
                <w:rFonts w:ascii="Arial" w:hAnsi="Arial" w:cs="Arial"/>
                <w:color w:val="auto"/>
                <w:sz w:val="22"/>
              </w:rPr>
              <w:t>1.</w:t>
            </w:r>
            <w:r>
              <w:rPr>
                <w:rFonts w:ascii="Arial" w:hAnsi="Arial" w:cs="Arial"/>
                <w:color w:val="auto"/>
                <w:sz w:val="22"/>
              </w:rPr>
              <w:t>4</w:t>
            </w:r>
            <w:r w:rsidRPr="0053170F">
              <w:rPr>
                <w:rFonts w:ascii="Arial" w:hAnsi="Arial" w:cs="Arial"/>
                <w:color w:val="auto"/>
                <w:sz w:val="22"/>
              </w:rPr>
              <w:t xml:space="preserve"> GST registration</w:t>
            </w:r>
          </w:p>
        </w:tc>
        <w:tc>
          <w:tcPr>
            <w:tcW w:w="7135" w:type="dxa"/>
          </w:tcPr>
          <w:p w14:paraId="5E571765" w14:textId="77777777" w:rsidR="002B184C" w:rsidRPr="0053170F" w:rsidRDefault="002B184C" w:rsidP="00555C6B">
            <w:pPr>
              <w:spacing w:after="120"/>
              <w:rPr>
                <w:rFonts w:ascii="Arial" w:hAnsi="Arial" w:cs="Arial"/>
                <w:sz w:val="22"/>
                <w:lang w:eastAsia="en-NZ"/>
              </w:rPr>
            </w:pPr>
            <w:r w:rsidRPr="0053170F">
              <w:rPr>
                <w:rFonts w:ascii="Arial" w:hAnsi="Arial" w:cs="Arial"/>
                <w:color w:val="auto"/>
                <w:sz w:val="22"/>
              </w:rPr>
              <w:t>For financial management</w:t>
            </w:r>
            <w:r>
              <w:rPr>
                <w:rFonts w:ascii="Arial" w:hAnsi="Arial" w:cs="Arial"/>
                <w:color w:val="auto"/>
                <w:sz w:val="22"/>
              </w:rPr>
              <w:t xml:space="preserve"> and invoicing</w:t>
            </w:r>
          </w:p>
        </w:tc>
      </w:tr>
      <w:tr w:rsidR="002B184C" w:rsidRPr="0053170F" w14:paraId="4FE8E768" w14:textId="77777777" w:rsidTr="00555C6B">
        <w:tc>
          <w:tcPr>
            <w:tcW w:w="2816" w:type="dxa"/>
          </w:tcPr>
          <w:p w14:paraId="2600EC32" w14:textId="77777777" w:rsidR="002B184C" w:rsidRPr="0053170F" w:rsidRDefault="002B184C" w:rsidP="00555C6B">
            <w:pPr>
              <w:rPr>
                <w:rFonts w:ascii="Arial" w:hAnsi="Arial" w:cs="Arial"/>
                <w:color w:val="auto"/>
                <w:sz w:val="22"/>
              </w:rPr>
            </w:pPr>
            <w:r>
              <w:rPr>
                <w:rFonts w:ascii="Arial" w:hAnsi="Arial" w:cs="Arial"/>
                <w:color w:val="auto"/>
                <w:sz w:val="22"/>
              </w:rPr>
              <w:t>1.5</w:t>
            </w:r>
            <w:r w:rsidRPr="0053170F">
              <w:rPr>
                <w:rFonts w:ascii="Arial" w:hAnsi="Arial" w:cs="Arial"/>
                <w:color w:val="auto"/>
                <w:sz w:val="22"/>
              </w:rPr>
              <w:t xml:space="preserve"> Organisational aims</w:t>
            </w:r>
          </w:p>
          <w:p w14:paraId="0C720E03" w14:textId="77777777" w:rsidR="002B184C" w:rsidRDefault="002B184C" w:rsidP="00555C6B">
            <w:pPr>
              <w:rPr>
                <w:rFonts w:ascii="Arial" w:hAnsi="Arial" w:cs="Arial"/>
                <w:color w:val="auto"/>
                <w:sz w:val="22"/>
              </w:rPr>
            </w:pPr>
          </w:p>
        </w:tc>
        <w:tc>
          <w:tcPr>
            <w:tcW w:w="7135" w:type="dxa"/>
          </w:tcPr>
          <w:p w14:paraId="0E904662" w14:textId="77777777" w:rsidR="002B184C" w:rsidRDefault="002B184C" w:rsidP="00555C6B">
            <w:pPr>
              <w:spacing w:after="120"/>
              <w:rPr>
                <w:rFonts w:ascii="Arial" w:hAnsi="Arial" w:cs="Arial"/>
                <w:color w:val="auto"/>
                <w:sz w:val="22"/>
              </w:rPr>
            </w:pPr>
            <w:r w:rsidRPr="0053170F">
              <w:rPr>
                <w:rFonts w:ascii="Arial" w:hAnsi="Arial" w:cs="Arial"/>
                <w:color w:val="auto"/>
                <w:sz w:val="22"/>
              </w:rPr>
              <w:t xml:space="preserve">This information lets us understand more about your organisation and its alignment with the purpose of the fund.  </w:t>
            </w:r>
          </w:p>
        </w:tc>
      </w:tr>
    </w:tbl>
    <w:p w14:paraId="35025766" w14:textId="77777777" w:rsidR="002B184C" w:rsidRDefault="002B184C" w:rsidP="002B184C">
      <w:pPr>
        <w:rPr>
          <w:rFonts w:ascii="Arial" w:hAnsi="Arial" w:cs="Arial"/>
          <w:b/>
          <w:color w:val="auto"/>
          <w:sz w:val="22"/>
        </w:rPr>
      </w:pPr>
    </w:p>
    <w:p w14:paraId="35DFBCFF"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Section 2 Contact details</w:t>
      </w:r>
    </w:p>
    <w:tbl>
      <w:tblPr>
        <w:tblStyle w:val="TableGrid"/>
        <w:tblW w:w="0" w:type="auto"/>
        <w:tblLook w:val="04A0" w:firstRow="1" w:lastRow="0" w:firstColumn="1" w:lastColumn="0" w:noHBand="0" w:noVBand="1"/>
      </w:tblPr>
      <w:tblGrid>
        <w:gridCol w:w="2778"/>
        <w:gridCol w:w="7173"/>
      </w:tblGrid>
      <w:tr w:rsidR="002B184C" w:rsidRPr="0053170F" w14:paraId="481216A4" w14:textId="77777777" w:rsidTr="00555C6B">
        <w:tc>
          <w:tcPr>
            <w:tcW w:w="2778" w:type="dxa"/>
          </w:tcPr>
          <w:p w14:paraId="63624D6A" w14:textId="77777777" w:rsidR="002B184C" w:rsidRPr="0053170F" w:rsidRDefault="002B184C" w:rsidP="00555C6B">
            <w:pPr>
              <w:rPr>
                <w:rFonts w:ascii="Arial" w:hAnsi="Arial" w:cs="Arial"/>
                <w:color w:val="auto"/>
                <w:sz w:val="22"/>
              </w:rPr>
            </w:pPr>
            <w:r w:rsidRPr="0053170F">
              <w:rPr>
                <w:rFonts w:ascii="Arial" w:hAnsi="Arial" w:cs="Arial"/>
                <w:color w:val="auto"/>
                <w:sz w:val="22"/>
              </w:rPr>
              <w:t>2.1 – 2.5 P</w:t>
            </w:r>
            <w:r w:rsidRPr="00C84515">
              <w:rPr>
                <w:rFonts w:ascii="Arial" w:hAnsi="Arial" w:cs="Arial"/>
                <w:color w:val="auto"/>
                <w:sz w:val="22"/>
              </w:rPr>
              <w:t xml:space="preserve">rimary contact for </w:t>
            </w:r>
            <w:r w:rsidRPr="00C84515">
              <w:rPr>
                <w:rFonts w:ascii="Arial" w:hAnsi="Arial" w:cs="Arial"/>
                <w:color w:val="000000" w:themeColor="text1"/>
                <w:sz w:val="22"/>
              </w:rPr>
              <w:t>application</w:t>
            </w:r>
          </w:p>
        </w:tc>
        <w:tc>
          <w:tcPr>
            <w:tcW w:w="7173" w:type="dxa"/>
          </w:tcPr>
          <w:p w14:paraId="4D40BFFC" w14:textId="77777777" w:rsidR="002B184C" w:rsidRPr="0053170F" w:rsidRDefault="002B184C" w:rsidP="00555C6B">
            <w:pPr>
              <w:rPr>
                <w:rFonts w:ascii="Arial" w:hAnsi="Arial" w:cs="Arial"/>
                <w:bCs/>
                <w:color w:val="auto"/>
                <w:sz w:val="22"/>
              </w:rPr>
            </w:pPr>
            <w:r w:rsidRPr="0053170F">
              <w:rPr>
                <w:rFonts w:ascii="Arial" w:hAnsi="Arial" w:cs="Arial"/>
                <w:bCs/>
                <w:color w:val="auto"/>
                <w:sz w:val="22"/>
              </w:rPr>
              <w:t xml:space="preserve">This is the person who, if successful, will be named as signatory to the </w:t>
            </w:r>
            <w:r>
              <w:rPr>
                <w:rFonts w:ascii="Arial" w:hAnsi="Arial" w:cs="Arial"/>
                <w:bCs/>
                <w:color w:val="auto"/>
                <w:sz w:val="22"/>
              </w:rPr>
              <w:t>agreement</w:t>
            </w:r>
            <w:r w:rsidRPr="0053170F">
              <w:rPr>
                <w:rFonts w:ascii="Arial" w:hAnsi="Arial" w:cs="Arial"/>
                <w:bCs/>
                <w:color w:val="auto"/>
                <w:sz w:val="22"/>
              </w:rPr>
              <w:t>.  If using an Umbrella Organisation</w:t>
            </w:r>
            <w:r>
              <w:rPr>
                <w:rFonts w:ascii="Arial" w:hAnsi="Arial" w:cs="Arial"/>
                <w:bCs/>
                <w:color w:val="auto"/>
                <w:sz w:val="22"/>
              </w:rPr>
              <w:t>,</w:t>
            </w:r>
            <w:r w:rsidRPr="0053170F">
              <w:rPr>
                <w:rFonts w:ascii="Arial" w:hAnsi="Arial" w:cs="Arial"/>
                <w:bCs/>
                <w:color w:val="auto"/>
                <w:sz w:val="22"/>
              </w:rPr>
              <w:t xml:space="preserve"> someone from that organisation must be named as they will be entering into the </w:t>
            </w:r>
            <w:r>
              <w:rPr>
                <w:rFonts w:ascii="Arial" w:hAnsi="Arial" w:cs="Arial"/>
                <w:bCs/>
                <w:color w:val="auto"/>
                <w:sz w:val="22"/>
              </w:rPr>
              <w:t>agreement</w:t>
            </w:r>
            <w:r w:rsidRPr="0053170F">
              <w:rPr>
                <w:rFonts w:ascii="Arial" w:hAnsi="Arial" w:cs="Arial"/>
                <w:bCs/>
                <w:color w:val="auto"/>
                <w:sz w:val="22"/>
              </w:rPr>
              <w:t xml:space="preserve">. This should be a person with ultimate responsibility for delivery of the project. </w:t>
            </w:r>
          </w:p>
        </w:tc>
      </w:tr>
      <w:tr w:rsidR="002B184C" w:rsidRPr="0053170F" w14:paraId="17F6A1E8" w14:textId="77777777" w:rsidTr="00555C6B">
        <w:tc>
          <w:tcPr>
            <w:tcW w:w="2778" w:type="dxa"/>
          </w:tcPr>
          <w:p w14:paraId="78FB6139" w14:textId="77777777" w:rsidR="002B184C" w:rsidRPr="0053170F" w:rsidRDefault="002B184C" w:rsidP="00555C6B">
            <w:pPr>
              <w:rPr>
                <w:rFonts w:ascii="Arial" w:hAnsi="Arial" w:cs="Arial"/>
                <w:color w:val="auto"/>
                <w:sz w:val="22"/>
              </w:rPr>
            </w:pPr>
            <w:r w:rsidRPr="0053170F">
              <w:rPr>
                <w:rFonts w:ascii="Arial" w:hAnsi="Arial" w:cs="Arial"/>
                <w:color w:val="auto"/>
                <w:sz w:val="22"/>
              </w:rPr>
              <w:t>2.6 – 2.10 Secondary contact information</w:t>
            </w:r>
          </w:p>
        </w:tc>
        <w:tc>
          <w:tcPr>
            <w:tcW w:w="7173" w:type="dxa"/>
          </w:tcPr>
          <w:p w14:paraId="5ECDCB21" w14:textId="77777777" w:rsidR="002B184C" w:rsidRPr="0053170F" w:rsidRDefault="002B184C" w:rsidP="00555C6B">
            <w:pPr>
              <w:rPr>
                <w:rFonts w:ascii="Arial" w:hAnsi="Arial" w:cs="Arial"/>
                <w:bCs/>
                <w:color w:val="auto"/>
                <w:sz w:val="22"/>
                <w:highlight w:val="yellow"/>
              </w:rPr>
            </w:pPr>
            <w:r w:rsidRPr="0053170F">
              <w:rPr>
                <w:rFonts w:ascii="Arial" w:hAnsi="Arial" w:cs="Arial"/>
                <w:color w:val="auto"/>
                <w:sz w:val="22"/>
              </w:rPr>
              <w:t xml:space="preserve">This should be the person responsible for the day-to-day management of the project.  </w:t>
            </w:r>
          </w:p>
        </w:tc>
      </w:tr>
      <w:tr w:rsidR="002B184C" w:rsidRPr="0053170F" w14:paraId="3F001045" w14:textId="77777777" w:rsidTr="00555C6B">
        <w:tc>
          <w:tcPr>
            <w:tcW w:w="2778" w:type="dxa"/>
          </w:tcPr>
          <w:p w14:paraId="6BAE10DA" w14:textId="77777777" w:rsidR="002B184C" w:rsidRPr="0053170F" w:rsidRDefault="002B184C" w:rsidP="00555C6B">
            <w:pPr>
              <w:rPr>
                <w:rFonts w:ascii="Arial" w:hAnsi="Arial" w:cs="Arial"/>
                <w:color w:val="auto"/>
                <w:sz w:val="22"/>
              </w:rPr>
            </w:pPr>
            <w:r>
              <w:rPr>
                <w:rFonts w:ascii="Arial" w:hAnsi="Arial" w:cs="Arial"/>
                <w:color w:val="auto"/>
                <w:sz w:val="22"/>
              </w:rPr>
              <w:t>2.11 Provider contact details</w:t>
            </w:r>
          </w:p>
        </w:tc>
        <w:tc>
          <w:tcPr>
            <w:tcW w:w="7173" w:type="dxa"/>
          </w:tcPr>
          <w:p w14:paraId="0FC977A8" w14:textId="29004384" w:rsidR="002B184C" w:rsidRPr="0053170F" w:rsidRDefault="002B184C" w:rsidP="00555C6B">
            <w:pPr>
              <w:rPr>
                <w:rFonts w:ascii="Arial" w:hAnsi="Arial" w:cs="Arial"/>
                <w:color w:val="auto"/>
                <w:sz w:val="22"/>
                <w:lang w:eastAsia="en-NZ"/>
              </w:rPr>
            </w:pPr>
            <w:r>
              <w:rPr>
                <w:rFonts w:ascii="Arial" w:hAnsi="Arial" w:cs="Arial"/>
                <w:sz w:val="22"/>
                <w:lang w:eastAsia="en-NZ"/>
              </w:rPr>
              <w:t xml:space="preserve">Please include the contact details for any </w:t>
            </w:r>
            <w:proofErr w:type="gramStart"/>
            <w:r>
              <w:rPr>
                <w:rFonts w:ascii="Arial" w:hAnsi="Arial" w:cs="Arial"/>
                <w:sz w:val="22"/>
                <w:lang w:eastAsia="en-NZ"/>
              </w:rPr>
              <w:t>third party</w:t>
            </w:r>
            <w:proofErr w:type="gramEnd"/>
            <w:r>
              <w:rPr>
                <w:rFonts w:ascii="Arial" w:hAnsi="Arial" w:cs="Arial"/>
                <w:sz w:val="22"/>
                <w:lang w:eastAsia="en-NZ"/>
              </w:rPr>
              <w:t xml:space="preserve"> providers who will support you in delivering the project (if known at this stage)</w:t>
            </w:r>
            <w:r w:rsidR="00D60094">
              <w:rPr>
                <w:rFonts w:ascii="Arial" w:hAnsi="Arial" w:cs="Arial"/>
                <w:sz w:val="22"/>
                <w:lang w:eastAsia="en-NZ"/>
              </w:rPr>
              <w:t>.</w:t>
            </w:r>
          </w:p>
        </w:tc>
      </w:tr>
    </w:tbl>
    <w:p w14:paraId="007CEF4D" w14:textId="77777777" w:rsidR="002B184C" w:rsidRPr="0053170F" w:rsidRDefault="002B184C" w:rsidP="002B184C">
      <w:pPr>
        <w:rPr>
          <w:rFonts w:ascii="Arial" w:hAnsi="Arial" w:cs="Arial"/>
          <w:b/>
          <w:color w:val="auto"/>
          <w:sz w:val="22"/>
        </w:rPr>
      </w:pPr>
    </w:p>
    <w:p w14:paraId="53F51458"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 xml:space="preserve">Section 3 </w:t>
      </w:r>
      <w:r>
        <w:rPr>
          <w:rFonts w:ascii="Arial" w:hAnsi="Arial" w:cs="Arial"/>
          <w:b/>
          <w:color w:val="auto"/>
          <w:sz w:val="22"/>
        </w:rPr>
        <w:t>Project</w:t>
      </w:r>
      <w:r w:rsidRPr="0053170F">
        <w:rPr>
          <w:rFonts w:ascii="Arial" w:hAnsi="Arial" w:cs="Arial"/>
          <w:b/>
          <w:color w:val="auto"/>
          <w:sz w:val="22"/>
        </w:rPr>
        <w:t xml:space="preserve"> Information</w:t>
      </w:r>
    </w:p>
    <w:tbl>
      <w:tblPr>
        <w:tblStyle w:val="TableGrid"/>
        <w:tblW w:w="0" w:type="auto"/>
        <w:tblLook w:val="04A0" w:firstRow="1" w:lastRow="0" w:firstColumn="1" w:lastColumn="0" w:noHBand="0" w:noVBand="1"/>
      </w:tblPr>
      <w:tblGrid>
        <w:gridCol w:w="2759"/>
        <w:gridCol w:w="7192"/>
      </w:tblGrid>
      <w:tr w:rsidR="002B184C" w:rsidRPr="0053170F" w14:paraId="0ED17CC2" w14:textId="77777777" w:rsidTr="00555C6B">
        <w:tc>
          <w:tcPr>
            <w:tcW w:w="2759" w:type="dxa"/>
          </w:tcPr>
          <w:p w14:paraId="7C1A56B9"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3.1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n</w:t>
            </w:r>
            <w:r w:rsidRPr="0053170F">
              <w:rPr>
                <w:rFonts w:ascii="Arial" w:hAnsi="Arial" w:cs="Arial"/>
                <w:color w:val="auto"/>
                <w:sz w:val="22"/>
              </w:rPr>
              <w:t>ame</w:t>
            </w:r>
          </w:p>
        </w:tc>
        <w:tc>
          <w:tcPr>
            <w:tcW w:w="7192" w:type="dxa"/>
          </w:tcPr>
          <w:p w14:paraId="197DEBF3"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Simple name which summarises what you are doing.   </w:t>
            </w:r>
          </w:p>
        </w:tc>
      </w:tr>
      <w:tr w:rsidR="002B184C" w:rsidRPr="0053170F" w14:paraId="28CE735F" w14:textId="77777777" w:rsidTr="00555C6B">
        <w:tc>
          <w:tcPr>
            <w:tcW w:w="2759" w:type="dxa"/>
          </w:tcPr>
          <w:p w14:paraId="15ABC9CA" w14:textId="77777777" w:rsidR="002B184C" w:rsidRPr="0053170F" w:rsidRDefault="002B184C" w:rsidP="00555C6B">
            <w:pPr>
              <w:rPr>
                <w:rFonts w:ascii="Arial" w:hAnsi="Arial" w:cs="Arial"/>
                <w:color w:val="auto"/>
                <w:sz w:val="22"/>
              </w:rPr>
            </w:pPr>
            <w:r w:rsidRPr="0053170F">
              <w:rPr>
                <w:rFonts w:ascii="Arial" w:hAnsi="Arial" w:cs="Arial"/>
                <w:color w:val="auto"/>
                <w:sz w:val="22"/>
              </w:rPr>
              <w:t>3.2 Land block name and number</w:t>
            </w:r>
          </w:p>
        </w:tc>
        <w:tc>
          <w:tcPr>
            <w:tcW w:w="7192" w:type="dxa"/>
          </w:tcPr>
          <w:p w14:paraId="7A68FD68" w14:textId="77777777" w:rsidR="002B184C" w:rsidRPr="0053170F" w:rsidRDefault="002B184C" w:rsidP="00555C6B">
            <w:pPr>
              <w:rPr>
                <w:rFonts w:ascii="Arial" w:hAnsi="Arial" w:cs="Arial"/>
                <w:color w:val="auto"/>
                <w:sz w:val="22"/>
              </w:rPr>
            </w:pPr>
            <w:r w:rsidRPr="001576E7">
              <w:rPr>
                <w:rFonts w:ascii="Arial" w:hAnsi="Arial" w:cs="Arial"/>
                <w:sz w:val="22"/>
              </w:rPr>
              <w:t xml:space="preserve">Please provide information about each Māori freehold land block/s to which this </w:t>
            </w:r>
            <w:r>
              <w:rPr>
                <w:rFonts w:ascii="Arial" w:hAnsi="Arial" w:cs="Arial"/>
                <w:sz w:val="22"/>
              </w:rPr>
              <w:t>application</w:t>
            </w:r>
            <w:r w:rsidRPr="001576E7">
              <w:rPr>
                <w:rFonts w:ascii="Arial" w:hAnsi="Arial" w:cs="Arial"/>
                <w:sz w:val="22"/>
              </w:rPr>
              <w:t xml:space="preserve"> applies</w:t>
            </w:r>
            <w:r>
              <w:rPr>
                <w:rFonts w:ascii="Arial" w:hAnsi="Arial" w:cs="Arial"/>
                <w:sz w:val="22"/>
              </w:rPr>
              <w:t xml:space="preserve">. </w:t>
            </w:r>
          </w:p>
        </w:tc>
      </w:tr>
      <w:tr w:rsidR="002B184C" w:rsidRPr="0053170F" w14:paraId="6FEA0717" w14:textId="77777777" w:rsidTr="00555C6B">
        <w:tc>
          <w:tcPr>
            <w:tcW w:w="2759" w:type="dxa"/>
          </w:tcPr>
          <w:p w14:paraId="132CCF44" w14:textId="77777777" w:rsidR="002B184C" w:rsidRPr="0053170F" w:rsidRDefault="002B184C" w:rsidP="00555C6B">
            <w:pPr>
              <w:rPr>
                <w:rFonts w:ascii="Arial" w:hAnsi="Arial" w:cs="Arial"/>
                <w:color w:val="auto"/>
                <w:sz w:val="22"/>
              </w:rPr>
            </w:pPr>
            <w:r>
              <w:rPr>
                <w:rFonts w:ascii="Arial" w:hAnsi="Arial" w:cs="Arial"/>
                <w:color w:val="auto"/>
                <w:sz w:val="22"/>
              </w:rPr>
              <w:t>3.3 Fund focus areas</w:t>
            </w:r>
          </w:p>
        </w:tc>
        <w:tc>
          <w:tcPr>
            <w:tcW w:w="7192" w:type="dxa"/>
          </w:tcPr>
          <w:p w14:paraId="39182FAE" w14:textId="5E4D41F2" w:rsidR="002B184C" w:rsidRPr="001576E7" w:rsidRDefault="002B184C" w:rsidP="00555C6B">
            <w:pPr>
              <w:rPr>
                <w:rFonts w:ascii="Arial" w:hAnsi="Arial" w:cs="Arial"/>
                <w:sz w:val="22"/>
              </w:rPr>
            </w:pPr>
            <w:r>
              <w:rPr>
                <w:rFonts w:ascii="Arial" w:hAnsi="Arial" w:cs="Arial"/>
                <w:sz w:val="22"/>
              </w:rPr>
              <w:t>Please tick which focus area your application relates to</w:t>
            </w:r>
            <w:r w:rsidR="00D60094">
              <w:rPr>
                <w:rFonts w:ascii="Arial" w:hAnsi="Arial" w:cs="Arial"/>
                <w:sz w:val="22"/>
              </w:rPr>
              <w:t>.</w:t>
            </w:r>
          </w:p>
        </w:tc>
      </w:tr>
      <w:tr w:rsidR="002B184C" w:rsidRPr="0053170F" w14:paraId="3285D6EB" w14:textId="77777777" w:rsidTr="00555C6B">
        <w:tc>
          <w:tcPr>
            <w:tcW w:w="2759" w:type="dxa"/>
          </w:tcPr>
          <w:p w14:paraId="001EF83E" w14:textId="77777777" w:rsidR="002B184C" w:rsidRDefault="002B184C" w:rsidP="00555C6B">
            <w:pPr>
              <w:rPr>
                <w:rFonts w:ascii="Arial" w:hAnsi="Arial" w:cs="Arial"/>
                <w:color w:val="auto"/>
                <w:sz w:val="22"/>
              </w:rPr>
            </w:pPr>
            <w:r>
              <w:rPr>
                <w:rFonts w:ascii="Arial" w:hAnsi="Arial" w:cs="Arial"/>
                <w:color w:val="auto"/>
                <w:sz w:val="22"/>
              </w:rPr>
              <w:t>3.4 Sector focus areas</w:t>
            </w:r>
          </w:p>
        </w:tc>
        <w:tc>
          <w:tcPr>
            <w:tcW w:w="7192" w:type="dxa"/>
          </w:tcPr>
          <w:p w14:paraId="3F2611CE" w14:textId="3F7BC833" w:rsidR="002B184C" w:rsidRPr="001576E7" w:rsidRDefault="002B184C" w:rsidP="00555C6B">
            <w:pPr>
              <w:rPr>
                <w:rFonts w:ascii="Arial" w:hAnsi="Arial" w:cs="Arial"/>
                <w:sz w:val="22"/>
              </w:rPr>
            </w:pPr>
            <w:r>
              <w:rPr>
                <w:rFonts w:ascii="Arial" w:hAnsi="Arial" w:cs="Arial"/>
                <w:sz w:val="22"/>
              </w:rPr>
              <w:t>Please tick which sector focus area your application relates to</w:t>
            </w:r>
            <w:r w:rsidR="00D60094">
              <w:rPr>
                <w:rFonts w:ascii="Arial" w:hAnsi="Arial" w:cs="Arial"/>
                <w:sz w:val="22"/>
              </w:rPr>
              <w:t>.</w:t>
            </w:r>
          </w:p>
        </w:tc>
      </w:tr>
      <w:tr w:rsidR="002B184C" w:rsidRPr="0053170F" w14:paraId="02E6930C" w14:textId="77777777" w:rsidTr="00555C6B">
        <w:tc>
          <w:tcPr>
            <w:tcW w:w="2759" w:type="dxa"/>
          </w:tcPr>
          <w:p w14:paraId="5392B762" w14:textId="77777777" w:rsidR="002B184C" w:rsidRPr="0053170F" w:rsidRDefault="002B184C" w:rsidP="00555C6B">
            <w:pPr>
              <w:rPr>
                <w:rFonts w:ascii="Arial" w:hAnsi="Arial" w:cs="Arial"/>
                <w:color w:val="auto"/>
                <w:sz w:val="22"/>
              </w:rPr>
            </w:pPr>
            <w:r w:rsidRPr="0027336B">
              <w:rPr>
                <w:rFonts w:ascii="Arial" w:hAnsi="Arial" w:cs="Arial"/>
                <w:sz w:val="22"/>
                <w:lang w:eastAsia="en-NZ"/>
              </w:rPr>
              <w:t>3.</w:t>
            </w:r>
            <w:r>
              <w:rPr>
                <w:rFonts w:ascii="Arial" w:hAnsi="Arial" w:cs="Arial"/>
                <w:sz w:val="22"/>
                <w:lang w:eastAsia="en-NZ"/>
              </w:rPr>
              <w:t>5</w:t>
            </w:r>
            <w:r w:rsidRPr="0027336B">
              <w:rPr>
                <w:rFonts w:ascii="Arial" w:hAnsi="Arial" w:cs="Arial"/>
                <w:sz w:val="22"/>
                <w:lang w:eastAsia="en-NZ"/>
              </w:rPr>
              <w:t xml:space="preserve"> </w:t>
            </w:r>
            <w:r>
              <w:rPr>
                <w:rFonts w:ascii="Arial" w:hAnsi="Arial" w:cs="Arial"/>
                <w:sz w:val="22"/>
                <w:lang w:eastAsia="en-NZ"/>
              </w:rPr>
              <w:t>Current land status</w:t>
            </w:r>
          </w:p>
        </w:tc>
        <w:tc>
          <w:tcPr>
            <w:tcW w:w="7192" w:type="dxa"/>
          </w:tcPr>
          <w:p w14:paraId="3E92056A" w14:textId="77777777" w:rsidR="002B184C" w:rsidRPr="001576E7" w:rsidRDefault="002B184C" w:rsidP="00555C6B">
            <w:pPr>
              <w:rPr>
                <w:rFonts w:ascii="Arial" w:hAnsi="Arial" w:cs="Arial"/>
                <w:sz w:val="22"/>
              </w:rPr>
            </w:pPr>
            <w:r>
              <w:rPr>
                <w:rFonts w:ascii="Arial" w:hAnsi="Arial" w:cs="Arial"/>
                <w:sz w:val="22"/>
              </w:rPr>
              <w:t xml:space="preserve">Please tick the current status of your land use.  </w:t>
            </w:r>
          </w:p>
        </w:tc>
      </w:tr>
      <w:tr w:rsidR="002B184C" w:rsidRPr="0053170F" w14:paraId="2A1E6CC1" w14:textId="77777777" w:rsidTr="00555C6B">
        <w:tc>
          <w:tcPr>
            <w:tcW w:w="2759" w:type="dxa"/>
          </w:tcPr>
          <w:p w14:paraId="62A3D72C" w14:textId="48D69E5A" w:rsidR="002B184C" w:rsidRPr="0053170F" w:rsidRDefault="002B184C" w:rsidP="00555C6B">
            <w:pPr>
              <w:rPr>
                <w:rFonts w:ascii="Arial" w:hAnsi="Arial" w:cs="Arial"/>
                <w:color w:val="auto"/>
                <w:sz w:val="22"/>
              </w:rPr>
            </w:pPr>
            <w:r>
              <w:rPr>
                <w:rFonts w:ascii="Arial" w:hAnsi="Arial" w:cs="Arial"/>
                <w:color w:val="auto"/>
                <w:sz w:val="22"/>
              </w:rPr>
              <w:t>3.</w:t>
            </w:r>
            <w:r w:rsidR="003A2F33">
              <w:rPr>
                <w:rFonts w:ascii="Arial" w:hAnsi="Arial" w:cs="Arial"/>
                <w:color w:val="auto"/>
                <w:sz w:val="22"/>
              </w:rPr>
              <w:t>6</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b</w:t>
            </w:r>
            <w:r w:rsidRPr="0053170F">
              <w:rPr>
                <w:rFonts w:ascii="Arial" w:hAnsi="Arial" w:cs="Arial"/>
                <w:color w:val="auto"/>
                <w:sz w:val="22"/>
              </w:rPr>
              <w:t>ackground</w:t>
            </w:r>
          </w:p>
        </w:tc>
        <w:tc>
          <w:tcPr>
            <w:tcW w:w="7192" w:type="dxa"/>
          </w:tcPr>
          <w:p w14:paraId="4282AC72" w14:textId="77777777" w:rsidR="002B184C" w:rsidRPr="0053170F" w:rsidRDefault="002B184C" w:rsidP="00555C6B">
            <w:pPr>
              <w:rPr>
                <w:rFonts w:ascii="Arial" w:hAnsi="Arial" w:cs="Arial"/>
                <w:color w:val="auto"/>
                <w:sz w:val="22"/>
              </w:rPr>
            </w:pPr>
            <w:r w:rsidRPr="0053170F">
              <w:rPr>
                <w:rFonts w:ascii="Arial" w:hAnsi="Arial" w:cs="Arial"/>
                <w:sz w:val="22"/>
              </w:rPr>
              <w:t xml:space="preserve">This helps us understand what you are trying to achieve, why you want to undertake the project and how it aligns to the funds purpose.  It’s good to link your </w:t>
            </w:r>
            <w:r>
              <w:rPr>
                <w:rFonts w:ascii="Arial" w:hAnsi="Arial" w:cs="Arial"/>
                <w:sz w:val="22"/>
              </w:rPr>
              <w:t>application</w:t>
            </w:r>
            <w:r w:rsidRPr="0053170F">
              <w:rPr>
                <w:rFonts w:ascii="Arial" w:hAnsi="Arial" w:cs="Arial"/>
                <w:sz w:val="22"/>
              </w:rPr>
              <w:t xml:space="preserve"> to the outcomes detailed in</w:t>
            </w:r>
            <w:r>
              <w:rPr>
                <w:rFonts w:ascii="Arial" w:hAnsi="Arial" w:cs="Arial"/>
                <w:sz w:val="22"/>
              </w:rPr>
              <w:t xml:space="preserve"> point 2 of the Guidance</w:t>
            </w:r>
            <w:r w:rsidRPr="0053170F">
              <w:rPr>
                <w:rFonts w:ascii="Arial" w:hAnsi="Arial" w:cs="Arial"/>
                <w:sz w:val="22"/>
              </w:rPr>
              <w:t xml:space="preserve">.  </w:t>
            </w:r>
          </w:p>
        </w:tc>
      </w:tr>
      <w:tr w:rsidR="002B184C" w:rsidRPr="0053170F" w14:paraId="21196001" w14:textId="77777777" w:rsidTr="00555C6B">
        <w:tc>
          <w:tcPr>
            <w:tcW w:w="2759" w:type="dxa"/>
          </w:tcPr>
          <w:p w14:paraId="6C3EEBB2" w14:textId="5F2641E4" w:rsidR="002B184C" w:rsidRPr="0053170F" w:rsidRDefault="002B184C" w:rsidP="00555C6B">
            <w:pPr>
              <w:rPr>
                <w:rFonts w:ascii="Arial" w:hAnsi="Arial" w:cs="Arial"/>
                <w:color w:val="auto"/>
                <w:sz w:val="22"/>
              </w:rPr>
            </w:pPr>
            <w:r>
              <w:rPr>
                <w:rFonts w:ascii="Arial" w:hAnsi="Arial" w:cs="Arial"/>
                <w:color w:val="auto"/>
                <w:sz w:val="22"/>
              </w:rPr>
              <w:t>3.</w:t>
            </w:r>
            <w:r w:rsidR="003A2F33">
              <w:rPr>
                <w:rFonts w:ascii="Arial" w:hAnsi="Arial" w:cs="Arial"/>
                <w:color w:val="auto"/>
                <w:sz w:val="22"/>
              </w:rPr>
              <w:t>7</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s</w:t>
            </w:r>
            <w:r w:rsidRPr="0053170F">
              <w:rPr>
                <w:rFonts w:ascii="Arial" w:hAnsi="Arial" w:cs="Arial"/>
                <w:color w:val="auto"/>
                <w:sz w:val="22"/>
              </w:rPr>
              <w:t>ummary</w:t>
            </w:r>
          </w:p>
        </w:tc>
        <w:tc>
          <w:tcPr>
            <w:tcW w:w="7192" w:type="dxa"/>
          </w:tcPr>
          <w:p w14:paraId="44E505B9" w14:textId="77777777" w:rsidR="002B184C" w:rsidRPr="0053170F" w:rsidRDefault="002B184C" w:rsidP="00555C6B">
            <w:pPr>
              <w:rPr>
                <w:rFonts w:ascii="Arial" w:hAnsi="Arial" w:cs="Arial"/>
                <w:sz w:val="22"/>
              </w:rPr>
            </w:pPr>
            <w:r w:rsidRPr="0053170F">
              <w:rPr>
                <w:rFonts w:ascii="Arial" w:hAnsi="Arial" w:cs="Arial"/>
                <w:sz w:val="22"/>
              </w:rPr>
              <w:t>This is the detail of what you are proposing to do.  Please include in here details of what you will deliver, including outputs.</w:t>
            </w:r>
          </w:p>
        </w:tc>
      </w:tr>
      <w:tr w:rsidR="002B184C" w:rsidRPr="0053170F" w14:paraId="1EE26292" w14:textId="77777777" w:rsidTr="00555C6B">
        <w:tc>
          <w:tcPr>
            <w:tcW w:w="2759" w:type="dxa"/>
          </w:tcPr>
          <w:p w14:paraId="6584B903" w14:textId="6B70C568" w:rsidR="002B184C" w:rsidRPr="0053170F" w:rsidRDefault="002B184C" w:rsidP="00555C6B">
            <w:pPr>
              <w:rPr>
                <w:rFonts w:ascii="Arial" w:hAnsi="Arial" w:cs="Arial"/>
                <w:color w:val="auto"/>
                <w:sz w:val="22"/>
              </w:rPr>
            </w:pPr>
            <w:r w:rsidRPr="0053170F">
              <w:rPr>
                <w:rFonts w:ascii="Arial" w:hAnsi="Arial" w:cs="Arial"/>
                <w:sz w:val="22"/>
              </w:rPr>
              <w:t>3.</w:t>
            </w:r>
            <w:r w:rsidR="003A2F33">
              <w:rPr>
                <w:rFonts w:ascii="Arial" w:hAnsi="Arial" w:cs="Arial"/>
                <w:sz w:val="22"/>
              </w:rPr>
              <w:t>8</w:t>
            </w:r>
            <w:r w:rsidRPr="0053170F">
              <w:rPr>
                <w:rFonts w:ascii="Arial" w:hAnsi="Arial" w:cs="Arial"/>
                <w:sz w:val="22"/>
              </w:rPr>
              <w:t xml:space="preserve"> He tangata – the people</w:t>
            </w:r>
          </w:p>
        </w:tc>
        <w:tc>
          <w:tcPr>
            <w:tcW w:w="7192" w:type="dxa"/>
          </w:tcPr>
          <w:p w14:paraId="2FBAA034" w14:textId="77777777" w:rsidR="002B184C" w:rsidRPr="0053170F" w:rsidRDefault="002B184C" w:rsidP="00555C6B">
            <w:pPr>
              <w:rPr>
                <w:rFonts w:ascii="Arial" w:hAnsi="Arial" w:cs="Arial"/>
                <w:sz w:val="22"/>
              </w:rPr>
            </w:pPr>
            <w:r w:rsidRPr="0053170F">
              <w:rPr>
                <w:rFonts w:ascii="Arial" w:hAnsi="Arial" w:cs="Arial"/>
                <w:sz w:val="22"/>
              </w:rPr>
              <w:t xml:space="preserve">Please tell us who will benefit or be impacted by your </w:t>
            </w:r>
            <w:r>
              <w:rPr>
                <w:rFonts w:ascii="Arial" w:hAnsi="Arial" w:cs="Arial"/>
                <w:sz w:val="22"/>
              </w:rPr>
              <w:t>project</w:t>
            </w:r>
            <w:r w:rsidRPr="0053170F">
              <w:rPr>
                <w:rFonts w:ascii="Arial" w:hAnsi="Arial" w:cs="Arial"/>
                <w:sz w:val="22"/>
              </w:rPr>
              <w:t xml:space="preserve">, how many it will touch and what the impact may be.  </w:t>
            </w:r>
          </w:p>
          <w:p w14:paraId="25A0A4E3" w14:textId="77777777" w:rsidR="002B184C" w:rsidRPr="0053170F" w:rsidRDefault="002B184C" w:rsidP="00555C6B">
            <w:pPr>
              <w:rPr>
                <w:rFonts w:ascii="Arial" w:hAnsi="Arial" w:cs="Arial"/>
                <w:color w:val="auto"/>
                <w:sz w:val="22"/>
              </w:rPr>
            </w:pPr>
            <w:r w:rsidRPr="0053170F">
              <w:rPr>
                <w:rFonts w:ascii="Arial" w:hAnsi="Arial" w:cs="Arial"/>
                <w:sz w:val="22"/>
              </w:rPr>
              <w:t xml:space="preserve">We also ask about tikanga and Te Reo </w:t>
            </w:r>
            <w:r w:rsidRPr="00C83145">
              <w:rPr>
                <w:rFonts w:ascii="Arial" w:hAnsi="Arial" w:cs="Arial"/>
                <w:sz w:val="22"/>
              </w:rPr>
              <w:t>Māori</w:t>
            </w:r>
            <w:r w:rsidRPr="0053170F">
              <w:rPr>
                <w:rFonts w:ascii="Arial" w:hAnsi="Arial" w:cs="Arial"/>
                <w:sz w:val="22"/>
              </w:rPr>
              <w:t xml:space="preserve">.  Te Puni Kōkiri has a lead role in supporting the revitalisation of the Te </w:t>
            </w:r>
            <w:r>
              <w:rPr>
                <w:rFonts w:ascii="Arial" w:hAnsi="Arial" w:cs="Arial"/>
                <w:sz w:val="22"/>
              </w:rPr>
              <w:t>R</w:t>
            </w:r>
            <w:r w:rsidRPr="0053170F">
              <w:rPr>
                <w:rFonts w:ascii="Arial" w:hAnsi="Arial" w:cs="Arial"/>
                <w:sz w:val="22"/>
              </w:rPr>
              <w:t xml:space="preserve">eo Māori and want to understand how the projects it funds contribute to this.  If applicable to objectives of the </w:t>
            </w:r>
            <w:r>
              <w:rPr>
                <w:rFonts w:ascii="Arial" w:hAnsi="Arial" w:cs="Arial"/>
                <w:sz w:val="22"/>
              </w:rPr>
              <w:t>project,</w:t>
            </w:r>
            <w:r w:rsidRPr="0053170F">
              <w:rPr>
                <w:rFonts w:ascii="Arial" w:hAnsi="Arial" w:cs="Arial"/>
                <w:sz w:val="22"/>
              </w:rPr>
              <w:t xml:space="preserve"> please state how it will </w:t>
            </w:r>
            <w:r>
              <w:rPr>
                <w:rFonts w:ascii="Arial" w:hAnsi="Arial" w:cs="Arial"/>
                <w:sz w:val="22"/>
              </w:rPr>
              <w:t>encourage and support</w:t>
            </w:r>
            <w:r w:rsidRPr="0053170F">
              <w:rPr>
                <w:rFonts w:ascii="Arial" w:hAnsi="Arial" w:cs="Arial"/>
                <w:sz w:val="22"/>
              </w:rPr>
              <w:t xml:space="preserve"> the revitalisation of Te </w:t>
            </w:r>
            <w:r>
              <w:rPr>
                <w:rFonts w:ascii="Arial" w:hAnsi="Arial" w:cs="Arial"/>
                <w:sz w:val="22"/>
              </w:rPr>
              <w:t>R</w:t>
            </w:r>
            <w:r w:rsidRPr="0053170F">
              <w:rPr>
                <w:rFonts w:ascii="Arial" w:hAnsi="Arial" w:cs="Arial"/>
                <w:sz w:val="22"/>
              </w:rPr>
              <w:t xml:space="preserve">eo Māori. We understand that contribution might not be achievable through every </w:t>
            </w:r>
            <w:r>
              <w:rPr>
                <w:rFonts w:ascii="Arial" w:hAnsi="Arial" w:cs="Arial"/>
                <w:sz w:val="22"/>
              </w:rPr>
              <w:t>project</w:t>
            </w:r>
            <w:r w:rsidRPr="0053170F">
              <w:rPr>
                <w:rFonts w:ascii="Arial" w:hAnsi="Arial" w:cs="Arial"/>
                <w:sz w:val="22"/>
              </w:rPr>
              <w:t>.</w:t>
            </w:r>
          </w:p>
        </w:tc>
      </w:tr>
      <w:tr w:rsidR="002B184C" w:rsidRPr="0053170F" w14:paraId="03969C9F" w14:textId="77777777" w:rsidTr="00555C6B">
        <w:tc>
          <w:tcPr>
            <w:tcW w:w="2759" w:type="dxa"/>
          </w:tcPr>
          <w:p w14:paraId="6DEC472A" w14:textId="48753CE6" w:rsidR="002B184C" w:rsidRPr="0053170F" w:rsidRDefault="002B184C" w:rsidP="00555C6B">
            <w:pPr>
              <w:rPr>
                <w:rFonts w:ascii="Arial" w:hAnsi="Arial" w:cs="Arial"/>
                <w:color w:val="auto"/>
                <w:sz w:val="22"/>
              </w:rPr>
            </w:pPr>
            <w:r w:rsidRPr="0053170F">
              <w:rPr>
                <w:rFonts w:ascii="Arial" w:hAnsi="Arial" w:cs="Arial"/>
                <w:color w:val="auto"/>
                <w:sz w:val="22"/>
              </w:rPr>
              <w:t>3.</w:t>
            </w:r>
            <w:r w:rsidR="003A2F33">
              <w:rPr>
                <w:rFonts w:ascii="Arial" w:hAnsi="Arial" w:cs="Arial"/>
                <w:color w:val="auto"/>
                <w:sz w:val="22"/>
              </w:rPr>
              <w:t>9</w:t>
            </w:r>
            <w:r w:rsidRPr="0053170F">
              <w:rPr>
                <w:rFonts w:ascii="Arial" w:hAnsi="Arial" w:cs="Arial"/>
                <w:color w:val="auto"/>
                <w:sz w:val="22"/>
              </w:rPr>
              <w:t xml:space="preserve"> Deliverables and milestones</w:t>
            </w:r>
          </w:p>
        </w:tc>
        <w:tc>
          <w:tcPr>
            <w:tcW w:w="7192" w:type="dxa"/>
          </w:tcPr>
          <w:p w14:paraId="1C730514" w14:textId="77777777" w:rsidR="002B184C" w:rsidRPr="0053170F" w:rsidRDefault="002B184C" w:rsidP="00555C6B">
            <w:pPr>
              <w:rPr>
                <w:rFonts w:ascii="Arial" w:hAnsi="Arial" w:cs="Arial"/>
                <w:color w:val="auto"/>
                <w:sz w:val="22"/>
              </w:rPr>
            </w:pPr>
            <w:r w:rsidRPr="0053170F">
              <w:rPr>
                <w:rFonts w:ascii="Arial" w:hAnsi="Arial" w:cs="Arial"/>
                <w:bCs/>
                <w:color w:val="auto"/>
                <w:sz w:val="22"/>
              </w:rPr>
              <w:t xml:space="preserve">What are the major progress points (deliverables and milestones) that you will reach for your </w:t>
            </w:r>
            <w:r>
              <w:rPr>
                <w:rFonts w:ascii="Arial" w:hAnsi="Arial" w:cs="Arial"/>
                <w:bCs/>
                <w:color w:val="auto"/>
                <w:sz w:val="22"/>
              </w:rPr>
              <w:t>project</w:t>
            </w:r>
            <w:r w:rsidRPr="0053170F">
              <w:rPr>
                <w:rFonts w:ascii="Arial" w:hAnsi="Arial" w:cs="Arial"/>
                <w:bCs/>
                <w:color w:val="auto"/>
                <w:sz w:val="22"/>
              </w:rPr>
              <w:t xml:space="preserve"> to be successful?  It also forms an important part of the </w:t>
            </w:r>
            <w:r>
              <w:rPr>
                <w:rFonts w:ascii="Arial" w:hAnsi="Arial" w:cs="Arial"/>
                <w:bCs/>
                <w:color w:val="auto"/>
                <w:sz w:val="22"/>
              </w:rPr>
              <w:t>agreement</w:t>
            </w:r>
            <w:r w:rsidRPr="0053170F">
              <w:rPr>
                <w:rFonts w:ascii="Arial" w:hAnsi="Arial" w:cs="Arial"/>
                <w:bCs/>
                <w:color w:val="auto"/>
                <w:sz w:val="22"/>
              </w:rPr>
              <w:t xml:space="preserve"> and </w:t>
            </w:r>
            <w:r>
              <w:rPr>
                <w:rFonts w:ascii="Arial" w:hAnsi="Arial" w:cs="Arial"/>
                <w:bCs/>
                <w:color w:val="auto"/>
                <w:sz w:val="22"/>
              </w:rPr>
              <w:t xml:space="preserve">reporting </w:t>
            </w:r>
            <w:r w:rsidRPr="0053170F">
              <w:rPr>
                <w:rFonts w:ascii="Arial" w:hAnsi="Arial" w:cs="Arial"/>
                <w:bCs/>
                <w:color w:val="auto"/>
                <w:sz w:val="22"/>
              </w:rPr>
              <w:t xml:space="preserve">requirements.   </w:t>
            </w:r>
            <w:r>
              <w:rPr>
                <w:rFonts w:ascii="Arial" w:hAnsi="Arial" w:cs="Arial"/>
                <w:bCs/>
                <w:color w:val="auto"/>
                <w:sz w:val="22"/>
              </w:rPr>
              <w:t xml:space="preserve">Examples of deliverables may </w:t>
            </w:r>
            <w:proofErr w:type="gramStart"/>
            <w:r>
              <w:rPr>
                <w:rFonts w:ascii="Arial" w:hAnsi="Arial" w:cs="Arial"/>
                <w:bCs/>
                <w:color w:val="auto"/>
                <w:sz w:val="22"/>
              </w:rPr>
              <w:t>include:</w:t>
            </w:r>
            <w:proofErr w:type="gramEnd"/>
            <w:r>
              <w:rPr>
                <w:rFonts w:ascii="Arial" w:hAnsi="Arial" w:cs="Arial"/>
                <w:bCs/>
                <w:color w:val="auto"/>
                <w:sz w:val="22"/>
              </w:rPr>
              <w:t xml:space="preserve"> owner engagement hui, providers engaged, draft reports, assessments complete etc.</w:t>
            </w:r>
          </w:p>
        </w:tc>
      </w:tr>
      <w:tr w:rsidR="002B184C" w:rsidRPr="0053170F" w14:paraId="439C41A1" w14:textId="77777777" w:rsidTr="00555C6B">
        <w:tc>
          <w:tcPr>
            <w:tcW w:w="2759" w:type="dxa"/>
          </w:tcPr>
          <w:p w14:paraId="440336C2" w14:textId="1D2EFF46" w:rsidR="002B184C" w:rsidRPr="0053170F" w:rsidRDefault="00D60094" w:rsidP="00555C6B">
            <w:pPr>
              <w:rPr>
                <w:rFonts w:ascii="Arial" w:hAnsi="Arial" w:cs="Arial"/>
                <w:color w:val="auto"/>
                <w:sz w:val="22"/>
              </w:rPr>
            </w:pPr>
            <w:r>
              <w:rPr>
                <w:rFonts w:ascii="Arial" w:hAnsi="Arial" w:cs="Arial"/>
                <w:color w:val="auto"/>
                <w:sz w:val="22"/>
              </w:rPr>
              <w:t>3.10</w:t>
            </w:r>
            <w:r w:rsidRPr="0053170F">
              <w:rPr>
                <w:rFonts w:ascii="Arial" w:hAnsi="Arial" w:cs="Arial"/>
                <w:color w:val="auto"/>
                <w:sz w:val="22"/>
              </w:rPr>
              <w:t xml:space="preserve"> Delivery</w:t>
            </w:r>
            <w:r w:rsidR="002B184C" w:rsidRPr="0053170F">
              <w:rPr>
                <w:rFonts w:ascii="Arial" w:hAnsi="Arial" w:cs="Arial"/>
                <w:color w:val="auto"/>
                <w:sz w:val="22"/>
              </w:rPr>
              <w:t xml:space="preserve"> approach</w:t>
            </w:r>
          </w:p>
        </w:tc>
        <w:tc>
          <w:tcPr>
            <w:tcW w:w="7192" w:type="dxa"/>
          </w:tcPr>
          <w:p w14:paraId="4A5896C1" w14:textId="77777777" w:rsidR="002B184C" w:rsidRPr="0053170F" w:rsidRDefault="002B184C" w:rsidP="00555C6B">
            <w:pPr>
              <w:rPr>
                <w:rFonts w:ascii="Arial" w:hAnsi="Arial" w:cs="Arial"/>
                <w:color w:val="auto"/>
                <w:sz w:val="22"/>
              </w:rPr>
            </w:pPr>
            <w:r w:rsidRPr="0053170F">
              <w:rPr>
                <w:rFonts w:ascii="Arial" w:hAnsi="Arial" w:cs="Arial"/>
                <w:color w:val="auto"/>
                <w:sz w:val="22"/>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r>
              <w:rPr>
                <w:rFonts w:ascii="Arial" w:hAnsi="Arial" w:cs="Arial"/>
                <w:color w:val="auto"/>
                <w:sz w:val="22"/>
              </w:rPr>
              <w:t xml:space="preserve">  </w:t>
            </w:r>
            <w:r w:rsidRPr="0053170F">
              <w:rPr>
                <w:rFonts w:ascii="Arial" w:hAnsi="Arial" w:cs="Arial"/>
                <w:color w:val="auto"/>
                <w:sz w:val="22"/>
              </w:rPr>
              <w:t xml:space="preserve">In this section, please detail any monitoring or evaluation you propose to do.  </w:t>
            </w:r>
          </w:p>
        </w:tc>
      </w:tr>
      <w:tr w:rsidR="002B184C" w:rsidRPr="0053170F" w14:paraId="492F7914" w14:textId="77777777" w:rsidTr="00555C6B">
        <w:tc>
          <w:tcPr>
            <w:tcW w:w="2759" w:type="dxa"/>
          </w:tcPr>
          <w:p w14:paraId="5C8E9D52" w14:textId="3CDCA92E" w:rsidR="002B184C" w:rsidRPr="0053170F" w:rsidRDefault="00D60094" w:rsidP="00555C6B">
            <w:pPr>
              <w:rPr>
                <w:rFonts w:ascii="Arial" w:hAnsi="Arial" w:cs="Arial"/>
                <w:color w:val="auto"/>
                <w:sz w:val="22"/>
              </w:rPr>
            </w:pPr>
            <w:r w:rsidRPr="0053170F">
              <w:rPr>
                <w:rFonts w:ascii="Arial" w:hAnsi="Arial" w:cs="Arial"/>
                <w:color w:val="auto"/>
                <w:sz w:val="22"/>
              </w:rPr>
              <w:t>3.</w:t>
            </w:r>
            <w:r>
              <w:rPr>
                <w:rFonts w:ascii="Arial" w:hAnsi="Arial" w:cs="Arial"/>
                <w:color w:val="auto"/>
                <w:sz w:val="22"/>
              </w:rPr>
              <w:t>11</w:t>
            </w:r>
            <w:r w:rsidRPr="0053170F">
              <w:rPr>
                <w:rFonts w:ascii="Arial" w:hAnsi="Arial" w:cs="Arial"/>
                <w:color w:val="auto"/>
                <w:sz w:val="22"/>
              </w:rPr>
              <w:t xml:space="preserve"> Long</w:t>
            </w:r>
            <w:r w:rsidR="002B184C" w:rsidRPr="0053170F">
              <w:rPr>
                <w:rFonts w:ascii="Arial" w:hAnsi="Arial" w:cs="Arial"/>
                <w:color w:val="auto"/>
                <w:sz w:val="22"/>
              </w:rPr>
              <w:t xml:space="preserve"> Term Viability</w:t>
            </w:r>
          </w:p>
        </w:tc>
        <w:tc>
          <w:tcPr>
            <w:tcW w:w="7192" w:type="dxa"/>
          </w:tcPr>
          <w:p w14:paraId="663638D7"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Te Puni Kōkiri wants to ensure its funding is spent on projects that are viable and sustainable in the long term – beyond the timeframe of funding sought.  Please describe how the outcomes from your </w:t>
            </w:r>
            <w:r>
              <w:rPr>
                <w:rFonts w:ascii="Arial" w:hAnsi="Arial" w:cs="Arial"/>
                <w:sz w:val="22"/>
              </w:rPr>
              <w:t>project</w:t>
            </w:r>
            <w:r w:rsidRPr="0053170F">
              <w:rPr>
                <w:rFonts w:ascii="Arial" w:hAnsi="Arial" w:cs="Arial"/>
                <w:color w:val="auto"/>
                <w:sz w:val="22"/>
              </w:rPr>
              <w:t xml:space="preserve"> will be able to be continued in the future, after the proposed funding has been used.  </w:t>
            </w:r>
          </w:p>
        </w:tc>
      </w:tr>
      <w:tr w:rsidR="002B184C" w:rsidRPr="0053170F" w14:paraId="138CA64A" w14:textId="77777777" w:rsidTr="00555C6B">
        <w:tc>
          <w:tcPr>
            <w:tcW w:w="2759" w:type="dxa"/>
          </w:tcPr>
          <w:p w14:paraId="3D44E076" w14:textId="3C28AE2A" w:rsidR="002B184C" w:rsidRPr="0053170F" w:rsidRDefault="002B184C" w:rsidP="00555C6B">
            <w:pPr>
              <w:rPr>
                <w:rFonts w:ascii="Arial" w:hAnsi="Arial" w:cs="Arial"/>
                <w:color w:val="auto"/>
                <w:sz w:val="22"/>
              </w:rPr>
            </w:pPr>
            <w:r>
              <w:rPr>
                <w:rFonts w:ascii="Arial" w:hAnsi="Arial" w:cs="Arial"/>
                <w:color w:val="auto"/>
                <w:sz w:val="22"/>
              </w:rPr>
              <w:t>3.</w:t>
            </w:r>
            <w:r w:rsidR="003A2F33">
              <w:rPr>
                <w:rFonts w:ascii="Arial" w:hAnsi="Arial" w:cs="Arial"/>
                <w:color w:val="auto"/>
                <w:sz w:val="22"/>
              </w:rPr>
              <w:t>12</w:t>
            </w:r>
            <w:r>
              <w:rPr>
                <w:rFonts w:ascii="Arial" w:hAnsi="Arial" w:cs="Arial"/>
                <w:color w:val="auto"/>
                <w:sz w:val="22"/>
              </w:rPr>
              <w:t xml:space="preserve"> Previous funding</w:t>
            </w:r>
          </w:p>
        </w:tc>
        <w:tc>
          <w:tcPr>
            <w:tcW w:w="7192" w:type="dxa"/>
          </w:tcPr>
          <w:p w14:paraId="1663F3CC" w14:textId="19047AB8" w:rsidR="002B184C" w:rsidRPr="0053170F" w:rsidRDefault="002B184C" w:rsidP="00555C6B">
            <w:pPr>
              <w:rPr>
                <w:rFonts w:ascii="Arial" w:hAnsi="Arial" w:cs="Arial"/>
                <w:color w:val="auto"/>
                <w:sz w:val="22"/>
              </w:rPr>
            </w:pPr>
            <w:r>
              <w:rPr>
                <w:rFonts w:ascii="Arial" w:hAnsi="Arial" w:cs="Arial"/>
                <w:color w:val="auto"/>
                <w:sz w:val="22"/>
                <w:lang w:eastAsia="en-NZ"/>
              </w:rPr>
              <w:t>Please provide detail of any previous applications or receipt of funding that relate to this application, including bids to other agencies such as MPI, MBIE.  Also, please detail any previous funding received by the applicant from Te Puni Kōkiri</w:t>
            </w:r>
            <w:r w:rsidR="00D60094">
              <w:rPr>
                <w:rFonts w:ascii="Arial" w:hAnsi="Arial" w:cs="Arial"/>
                <w:color w:val="auto"/>
                <w:sz w:val="22"/>
                <w:lang w:eastAsia="en-NZ"/>
              </w:rPr>
              <w:t>.</w:t>
            </w:r>
          </w:p>
        </w:tc>
      </w:tr>
    </w:tbl>
    <w:p w14:paraId="15D41BCF" w14:textId="77777777" w:rsidR="002B184C" w:rsidRPr="0053170F" w:rsidRDefault="002B184C" w:rsidP="002B184C">
      <w:pPr>
        <w:rPr>
          <w:rFonts w:ascii="Arial" w:hAnsi="Arial" w:cs="Arial"/>
          <w:b/>
          <w:color w:val="auto"/>
          <w:sz w:val="22"/>
        </w:rPr>
      </w:pPr>
    </w:p>
    <w:p w14:paraId="053B8D26"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 xml:space="preserve">Section 4.  </w:t>
      </w:r>
      <w:r>
        <w:rPr>
          <w:rFonts w:ascii="Arial" w:hAnsi="Arial" w:cs="Arial"/>
          <w:b/>
          <w:color w:val="auto"/>
          <w:sz w:val="22"/>
        </w:rPr>
        <w:t>Application</w:t>
      </w:r>
      <w:r w:rsidRPr="0053170F">
        <w:rPr>
          <w:rFonts w:ascii="Arial" w:hAnsi="Arial" w:cs="Arial"/>
          <w:b/>
          <w:color w:val="auto"/>
          <w:sz w:val="22"/>
        </w:rPr>
        <w:t xml:space="preserve"> Funding </w:t>
      </w:r>
    </w:p>
    <w:p w14:paraId="58A2A014" w14:textId="77777777" w:rsidR="002B184C" w:rsidRPr="0053170F"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760"/>
        <w:gridCol w:w="7191"/>
      </w:tblGrid>
      <w:tr w:rsidR="002B184C" w:rsidRPr="0053170F" w14:paraId="36DD9035" w14:textId="77777777" w:rsidTr="00555C6B">
        <w:tc>
          <w:tcPr>
            <w:tcW w:w="2760" w:type="dxa"/>
          </w:tcPr>
          <w:p w14:paraId="71E3FEB9" w14:textId="78531982" w:rsidR="002B184C" w:rsidRPr="0053170F" w:rsidRDefault="002B184C" w:rsidP="00555C6B">
            <w:pPr>
              <w:rPr>
                <w:rFonts w:ascii="Arial" w:hAnsi="Arial" w:cs="Arial"/>
                <w:sz w:val="22"/>
              </w:rPr>
            </w:pPr>
            <w:r>
              <w:rPr>
                <w:rFonts w:ascii="Arial" w:hAnsi="Arial" w:cs="Arial"/>
                <w:sz w:val="22"/>
              </w:rPr>
              <w:t>4.1</w:t>
            </w:r>
            <w:r w:rsidRPr="0053170F">
              <w:rPr>
                <w:rFonts w:ascii="Arial" w:hAnsi="Arial" w:cs="Arial"/>
                <w:sz w:val="22"/>
              </w:rPr>
              <w:t xml:space="preserve"> Budget</w:t>
            </w:r>
          </w:p>
        </w:tc>
        <w:tc>
          <w:tcPr>
            <w:tcW w:w="7191" w:type="dxa"/>
          </w:tcPr>
          <w:p w14:paraId="52AFE8C8" w14:textId="77777777" w:rsidR="002B184C" w:rsidRDefault="002B184C" w:rsidP="00555C6B">
            <w:pPr>
              <w:rPr>
                <w:rFonts w:ascii="Arial" w:hAnsi="Arial" w:cs="Arial"/>
                <w:bCs/>
                <w:sz w:val="22"/>
              </w:rPr>
            </w:pPr>
            <w:r w:rsidRPr="0053170F">
              <w:rPr>
                <w:rFonts w:ascii="Arial" w:hAnsi="Arial" w:cs="Arial"/>
                <w:bCs/>
                <w:sz w:val="22"/>
              </w:rPr>
              <w:t xml:space="preserve">Use this table to provide a full breakdown of costs for the funding you are requesting from Te Puni Kōkiri.  Include the items that make up the </w:t>
            </w:r>
            <w:r w:rsidRPr="0053170F">
              <w:rPr>
                <w:rFonts w:ascii="Arial" w:hAnsi="Arial" w:cs="Arial"/>
                <w:sz w:val="22"/>
              </w:rPr>
              <w:t xml:space="preserve">funding you are seeking from Te Puni Kōkiri </w:t>
            </w:r>
            <w:r w:rsidRPr="0053170F">
              <w:rPr>
                <w:rFonts w:ascii="Arial" w:hAnsi="Arial" w:cs="Arial"/>
                <w:bCs/>
                <w:sz w:val="22"/>
              </w:rPr>
              <w:t>that you iden</w:t>
            </w:r>
            <w:r>
              <w:rPr>
                <w:rFonts w:ascii="Arial" w:hAnsi="Arial" w:cs="Arial"/>
                <w:bCs/>
                <w:sz w:val="22"/>
              </w:rPr>
              <w:t>tified in part A of question 4.1</w:t>
            </w:r>
            <w:r w:rsidRPr="0053170F">
              <w:rPr>
                <w:rFonts w:ascii="Arial" w:hAnsi="Arial" w:cs="Arial"/>
                <w:bCs/>
                <w:sz w:val="22"/>
              </w:rPr>
              <w:t>. Your budget needs to provide the detail behind your funding request and itemise where mult</w:t>
            </w:r>
            <w:r>
              <w:rPr>
                <w:rFonts w:ascii="Arial" w:hAnsi="Arial" w:cs="Arial"/>
                <w:bCs/>
                <w:sz w:val="22"/>
              </w:rPr>
              <w:t>iple units are being purchased</w:t>
            </w:r>
          </w:p>
          <w:p w14:paraId="418217F3" w14:textId="1C01F37E" w:rsidR="002B184C" w:rsidRPr="0053170F" w:rsidRDefault="002B184C" w:rsidP="00555C6B">
            <w:pPr>
              <w:rPr>
                <w:rFonts w:ascii="Arial" w:hAnsi="Arial" w:cs="Arial"/>
                <w:sz w:val="22"/>
              </w:rPr>
            </w:pPr>
            <w:r w:rsidRPr="0053170F">
              <w:rPr>
                <w:rFonts w:ascii="Arial" w:hAnsi="Arial" w:cs="Arial"/>
                <w:bCs/>
                <w:sz w:val="22"/>
              </w:rPr>
              <w:t>Please check the fund criteria in section 4 of the guidance for item</w:t>
            </w:r>
            <w:r>
              <w:rPr>
                <w:rFonts w:ascii="Arial" w:hAnsi="Arial" w:cs="Arial"/>
                <w:bCs/>
                <w:sz w:val="22"/>
              </w:rPr>
              <w:t>s and activities we cannot fund</w:t>
            </w:r>
            <w:r w:rsidRPr="0053170F">
              <w:rPr>
                <w:rFonts w:ascii="Arial" w:hAnsi="Arial" w:cs="Arial"/>
                <w:bCs/>
                <w:sz w:val="22"/>
              </w:rPr>
              <w:t>.</w:t>
            </w:r>
            <w:r>
              <w:rPr>
                <w:rFonts w:ascii="Arial" w:hAnsi="Arial" w:cs="Arial"/>
                <w:bCs/>
                <w:sz w:val="22"/>
              </w:rPr>
              <w:t xml:space="preserve"> Please include any quotes or estimates</w:t>
            </w:r>
            <w:r w:rsidR="00D60094">
              <w:rPr>
                <w:rFonts w:ascii="Arial" w:hAnsi="Arial" w:cs="Arial"/>
                <w:bCs/>
                <w:sz w:val="22"/>
              </w:rPr>
              <w:t>.</w:t>
            </w:r>
          </w:p>
        </w:tc>
      </w:tr>
      <w:tr w:rsidR="002B184C" w:rsidRPr="0053170F" w14:paraId="0A386EFD" w14:textId="77777777" w:rsidTr="00555C6B">
        <w:tc>
          <w:tcPr>
            <w:tcW w:w="2760" w:type="dxa"/>
          </w:tcPr>
          <w:p w14:paraId="6CF20D4E" w14:textId="77777777" w:rsidR="002B184C" w:rsidRPr="0053170F" w:rsidRDefault="002B184C" w:rsidP="00555C6B">
            <w:pPr>
              <w:rPr>
                <w:rFonts w:ascii="Arial" w:hAnsi="Arial" w:cs="Arial"/>
                <w:sz w:val="22"/>
              </w:rPr>
            </w:pPr>
            <w:r>
              <w:rPr>
                <w:rFonts w:ascii="Arial" w:hAnsi="Arial" w:cs="Arial"/>
                <w:sz w:val="22"/>
              </w:rPr>
              <w:t>4.2</w:t>
            </w:r>
            <w:r w:rsidRPr="0053170F">
              <w:rPr>
                <w:rFonts w:ascii="Arial" w:hAnsi="Arial" w:cs="Arial"/>
                <w:sz w:val="22"/>
              </w:rPr>
              <w:t xml:space="preserve"> </w:t>
            </w:r>
            <w:proofErr w:type="gramStart"/>
            <w:r w:rsidRPr="0053170F">
              <w:rPr>
                <w:rFonts w:ascii="Arial" w:hAnsi="Arial" w:cs="Arial"/>
                <w:sz w:val="22"/>
              </w:rPr>
              <w:t>Non Te Puni</w:t>
            </w:r>
            <w:proofErr w:type="gramEnd"/>
            <w:r w:rsidRPr="0053170F">
              <w:rPr>
                <w:rFonts w:ascii="Arial" w:hAnsi="Arial" w:cs="Arial"/>
                <w:sz w:val="22"/>
              </w:rPr>
              <w:t xml:space="preserve"> Kōkiri contributions</w:t>
            </w:r>
          </w:p>
        </w:tc>
        <w:tc>
          <w:tcPr>
            <w:tcW w:w="7191" w:type="dxa"/>
          </w:tcPr>
          <w:p w14:paraId="1CF55130" w14:textId="77777777" w:rsidR="002B184C" w:rsidRPr="0053170F" w:rsidRDefault="002B184C" w:rsidP="00555C6B">
            <w:pPr>
              <w:rPr>
                <w:rFonts w:ascii="Arial" w:hAnsi="Arial" w:cs="Arial"/>
                <w:bCs/>
                <w:sz w:val="22"/>
                <w:lang w:eastAsia="en-NZ"/>
              </w:rPr>
            </w:pPr>
            <w:r w:rsidRPr="0053170F">
              <w:rPr>
                <w:rFonts w:ascii="Arial" w:hAnsi="Arial" w:cs="Arial"/>
                <w:sz w:val="22"/>
              </w:rPr>
              <w:t>Please tell us who else is contributing both financiall</w:t>
            </w:r>
            <w:r>
              <w:rPr>
                <w:rFonts w:ascii="Arial" w:hAnsi="Arial" w:cs="Arial"/>
                <w:sz w:val="22"/>
              </w:rPr>
              <w:t>y</w:t>
            </w:r>
            <w:r w:rsidRPr="0053170F">
              <w:rPr>
                <w:rFonts w:ascii="Arial" w:hAnsi="Arial" w:cs="Arial"/>
                <w:sz w:val="22"/>
              </w:rPr>
              <w:t xml:space="preserve"> and non-financially to the </w:t>
            </w:r>
            <w:r>
              <w:rPr>
                <w:rFonts w:ascii="Arial" w:hAnsi="Arial" w:cs="Arial"/>
                <w:sz w:val="22"/>
              </w:rPr>
              <w:t>project</w:t>
            </w:r>
            <w:r w:rsidRPr="0053170F">
              <w:rPr>
                <w:rFonts w:ascii="Arial" w:hAnsi="Arial" w:cs="Arial"/>
                <w:sz w:val="22"/>
              </w:rPr>
              <w:t xml:space="preserve">, what their contribution is, </w:t>
            </w:r>
            <w:r>
              <w:rPr>
                <w:rFonts w:ascii="Arial" w:hAnsi="Arial" w:cs="Arial"/>
                <w:sz w:val="22"/>
              </w:rPr>
              <w:t xml:space="preserve">whether it is contribution in kind or other, </w:t>
            </w:r>
            <w:r w:rsidRPr="0053170F">
              <w:rPr>
                <w:rFonts w:ascii="Arial" w:hAnsi="Arial" w:cs="Arial"/>
                <w:sz w:val="22"/>
              </w:rPr>
              <w:t xml:space="preserve">and if it has been confirmed.  </w:t>
            </w:r>
          </w:p>
        </w:tc>
      </w:tr>
      <w:tr w:rsidR="002B184C" w:rsidRPr="0053170F" w14:paraId="04CD33D9" w14:textId="77777777" w:rsidTr="00555C6B">
        <w:tc>
          <w:tcPr>
            <w:tcW w:w="2760" w:type="dxa"/>
          </w:tcPr>
          <w:p w14:paraId="32069D81" w14:textId="27067B3A" w:rsidR="002B184C" w:rsidRDefault="002B184C" w:rsidP="00555C6B">
            <w:pPr>
              <w:rPr>
                <w:rFonts w:ascii="Arial" w:hAnsi="Arial" w:cs="Arial"/>
                <w:sz w:val="22"/>
              </w:rPr>
            </w:pPr>
            <w:r>
              <w:rPr>
                <w:rFonts w:ascii="Arial" w:hAnsi="Arial" w:cs="Arial"/>
                <w:sz w:val="22"/>
              </w:rPr>
              <w:t>4.3</w:t>
            </w:r>
            <w:r w:rsidRPr="0053170F">
              <w:rPr>
                <w:rFonts w:ascii="Arial" w:hAnsi="Arial" w:cs="Arial"/>
                <w:sz w:val="22"/>
              </w:rPr>
              <w:t xml:space="preserve"> Funding summary</w:t>
            </w:r>
          </w:p>
        </w:tc>
        <w:tc>
          <w:tcPr>
            <w:tcW w:w="7191" w:type="dxa"/>
          </w:tcPr>
          <w:p w14:paraId="42D51D2E" w14:textId="77777777" w:rsidR="002B184C" w:rsidRPr="0053170F" w:rsidRDefault="002B184C" w:rsidP="00555C6B">
            <w:pPr>
              <w:rPr>
                <w:rFonts w:ascii="Arial" w:hAnsi="Arial" w:cs="Arial"/>
                <w:sz w:val="22"/>
              </w:rPr>
            </w:pPr>
            <w:r w:rsidRPr="0053170F">
              <w:rPr>
                <w:rFonts w:ascii="Arial" w:hAnsi="Arial" w:cs="Arial"/>
                <w:sz w:val="22"/>
              </w:rPr>
              <w:t xml:space="preserve">We want to know how much funding you are seeking from Te Puni Kōkiri and contributions being made by yourself and other organisations as part of your </w:t>
            </w:r>
            <w:r w:rsidRPr="00DD0C6A">
              <w:rPr>
                <w:rFonts w:ascii="Arial" w:hAnsi="Arial" w:cs="Arial"/>
                <w:sz w:val="22"/>
              </w:rPr>
              <w:t xml:space="preserve">funding </w:t>
            </w:r>
            <w:r w:rsidRPr="0053170F">
              <w:rPr>
                <w:rFonts w:ascii="Arial" w:hAnsi="Arial" w:cs="Arial"/>
                <w:sz w:val="22"/>
              </w:rPr>
              <w:t>approach.  Please ensure the figures match the to</w:t>
            </w:r>
            <w:r>
              <w:rPr>
                <w:rFonts w:ascii="Arial" w:hAnsi="Arial" w:cs="Arial"/>
                <w:sz w:val="22"/>
              </w:rPr>
              <w:t>tal</w:t>
            </w:r>
            <w:r w:rsidRPr="0053170F">
              <w:rPr>
                <w:rFonts w:ascii="Arial" w:hAnsi="Arial" w:cs="Arial"/>
                <w:sz w:val="22"/>
              </w:rPr>
              <w:t xml:space="preserve">s given in other tables.  </w:t>
            </w:r>
          </w:p>
        </w:tc>
      </w:tr>
    </w:tbl>
    <w:p w14:paraId="4F4ABFE8" w14:textId="77777777" w:rsidR="002B184C" w:rsidRPr="0053170F" w:rsidRDefault="002B184C" w:rsidP="002B184C">
      <w:pPr>
        <w:rPr>
          <w:rFonts w:ascii="Arial" w:hAnsi="Arial" w:cs="Arial"/>
          <w:b/>
          <w:color w:val="auto"/>
          <w:sz w:val="22"/>
        </w:rPr>
      </w:pPr>
    </w:p>
    <w:p w14:paraId="01B10A57" w14:textId="77777777" w:rsidR="002B184C" w:rsidRDefault="002B184C" w:rsidP="002B184C">
      <w:pPr>
        <w:rPr>
          <w:rFonts w:ascii="Arial" w:hAnsi="Arial" w:cs="Arial"/>
          <w:b/>
          <w:color w:val="auto"/>
          <w:sz w:val="22"/>
        </w:rPr>
      </w:pPr>
      <w:r>
        <w:rPr>
          <w:rFonts w:ascii="Arial" w:hAnsi="Arial" w:cs="Arial"/>
          <w:b/>
          <w:color w:val="auto"/>
          <w:sz w:val="22"/>
        </w:rPr>
        <w:br w:type="page"/>
      </w:r>
    </w:p>
    <w:p w14:paraId="7FE66406" w14:textId="77777777" w:rsidR="002B184C" w:rsidRDefault="002B184C" w:rsidP="002B184C">
      <w:pPr>
        <w:rPr>
          <w:rFonts w:ascii="Arial" w:hAnsi="Arial" w:cs="Arial"/>
          <w:b/>
          <w:color w:val="auto"/>
          <w:sz w:val="22"/>
        </w:rPr>
      </w:pPr>
      <w:r>
        <w:rPr>
          <w:rFonts w:ascii="Arial" w:hAnsi="Arial" w:cs="Arial"/>
          <w:b/>
          <w:color w:val="auto"/>
          <w:sz w:val="22"/>
        </w:rPr>
        <w:t xml:space="preserve">Section </w:t>
      </w:r>
      <w:r w:rsidRPr="0053170F">
        <w:rPr>
          <w:rFonts w:ascii="Arial" w:hAnsi="Arial" w:cs="Arial"/>
          <w:b/>
          <w:color w:val="auto"/>
          <w:sz w:val="22"/>
        </w:rPr>
        <w:t>5 Risk assessment</w:t>
      </w:r>
    </w:p>
    <w:p w14:paraId="449831C5" w14:textId="77777777" w:rsidR="002B184C" w:rsidRPr="0053170F"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375"/>
      </w:tblGrid>
      <w:tr w:rsidR="002B184C" w:rsidRPr="0053170F" w14:paraId="02F84E86" w14:textId="77777777" w:rsidTr="00555C6B">
        <w:trPr>
          <w:trHeight w:val="934"/>
        </w:trPr>
        <w:tc>
          <w:tcPr>
            <w:tcW w:w="2802" w:type="dxa"/>
          </w:tcPr>
          <w:p w14:paraId="1DBA193A" w14:textId="77777777" w:rsidR="002B184C" w:rsidRPr="0053170F" w:rsidRDefault="002B184C" w:rsidP="00555C6B">
            <w:pPr>
              <w:rPr>
                <w:rFonts w:ascii="Arial" w:hAnsi="Arial" w:cs="Arial"/>
                <w:sz w:val="22"/>
              </w:rPr>
            </w:pPr>
            <w:r w:rsidRPr="0053170F">
              <w:rPr>
                <w:rFonts w:ascii="Arial" w:hAnsi="Arial"/>
                <w:sz w:val="22"/>
              </w:rPr>
              <w:t xml:space="preserve">5.1. Risk assessment   </w:t>
            </w:r>
          </w:p>
        </w:tc>
        <w:tc>
          <w:tcPr>
            <w:tcW w:w="7375" w:type="dxa"/>
          </w:tcPr>
          <w:p w14:paraId="07668490" w14:textId="77777777" w:rsidR="002B184C" w:rsidRPr="0053170F" w:rsidRDefault="002B184C" w:rsidP="00555C6B">
            <w:pPr>
              <w:rPr>
                <w:rFonts w:ascii="Arial" w:hAnsi="Arial" w:cs="Arial"/>
                <w:sz w:val="22"/>
                <w:lang w:eastAsia="en-NZ"/>
              </w:rPr>
            </w:pPr>
            <w:r w:rsidRPr="0053170F">
              <w:rPr>
                <w:rFonts w:ascii="Arial" w:hAnsi="Arial"/>
                <w:sz w:val="22"/>
              </w:rPr>
              <w:t>Please complete the risk table and ensure mitigation strategies are in place</w:t>
            </w:r>
            <w:r w:rsidRPr="0053170F">
              <w:rPr>
                <w:rFonts w:ascii="Arial" w:eastAsia="Times New Roman" w:hAnsi="Arial"/>
                <w:sz w:val="22"/>
              </w:rPr>
              <w:t>.  Understanding the key risks and what will be done about them will improve the likelihood of the project being successfully delivered</w:t>
            </w:r>
            <w:r>
              <w:rPr>
                <w:rFonts w:ascii="Arial" w:eastAsia="Times New Roman" w:hAnsi="Arial"/>
                <w:sz w:val="22"/>
              </w:rPr>
              <w:t>.</w:t>
            </w:r>
          </w:p>
        </w:tc>
      </w:tr>
      <w:tr w:rsidR="002B184C" w:rsidRPr="0053170F" w14:paraId="4BC0A03B" w14:textId="77777777" w:rsidTr="00555C6B">
        <w:tc>
          <w:tcPr>
            <w:tcW w:w="2802" w:type="dxa"/>
          </w:tcPr>
          <w:p w14:paraId="0AE925BA" w14:textId="77777777" w:rsidR="002B184C" w:rsidRPr="0053170F" w:rsidRDefault="002B184C" w:rsidP="00555C6B">
            <w:pPr>
              <w:rPr>
                <w:rFonts w:ascii="Arial" w:hAnsi="Arial" w:cs="Arial"/>
                <w:sz w:val="22"/>
              </w:rPr>
            </w:pPr>
            <w:r w:rsidRPr="0053170F">
              <w:rPr>
                <w:rFonts w:ascii="Arial" w:hAnsi="Arial" w:cs="Arial"/>
                <w:sz w:val="22"/>
              </w:rPr>
              <w:t>5.2 Conflicts of interest</w:t>
            </w:r>
          </w:p>
        </w:tc>
        <w:tc>
          <w:tcPr>
            <w:tcW w:w="7375" w:type="dxa"/>
          </w:tcPr>
          <w:p w14:paraId="2D590925" w14:textId="77777777" w:rsidR="002B184C" w:rsidRPr="0053170F" w:rsidRDefault="002B184C" w:rsidP="00555C6B">
            <w:pPr>
              <w:rPr>
                <w:rFonts w:ascii="Arial" w:hAnsi="Arial" w:cs="Arial"/>
                <w:sz w:val="22"/>
                <w:lang w:eastAsia="en-NZ"/>
              </w:rPr>
            </w:pPr>
            <w:r w:rsidRPr="0053170F">
              <w:rPr>
                <w:rFonts w:ascii="Arial" w:hAnsi="Arial" w:cs="Arial"/>
                <w:sz w:val="22"/>
                <w:lang w:eastAsia="en-NZ"/>
              </w:rPr>
              <w:t>Please complete for any known conflicts of interest</w:t>
            </w:r>
            <w:r>
              <w:rPr>
                <w:rFonts w:ascii="Arial" w:hAnsi="Arial" w:cs="Arial"/>
                <w:sz w:val="22"/>
                <w:lang w:eastAsia="en-NZ"/>
              </w:rPr>
              <w:t xml:space="preserve">.   More detail on conflicts of interest can be found in section 11 of this guidance.  </w:t>
            </w:r>
          </w:p>
        </w:tc>
      </w:tr>
    </w:tbl>
    <w:p w14:paraId="37CFD32F" w14:textId="77777777" w:rsidR="002B184C" w:rsidRDefault="002B184C" w:rsidP="002B184C">
      <w:pPr>
        <w:rPr>
          <w:rFonts w:ascii="Arial" w:hAnsi="Arial" w:cs="Arial"/>
          <w:b/>
          <w:color w:val="auto"/>
          <w:sz w:val="22"/>
        </w:rPr>
      </w:pPr>
    </w:p>
    <w:p w14:paraId="3AE588D8" w14:textId="77777777" w:rsidR="002B184C" w:rsidRPr="003C1FEC" w:rsidRDefault="002B184C" w:rsidP="002B184C">
      <w:pPr>
        <w:rPr>
          <w:rFonts w:ascii="Arial" w:hAnsi="Arial" w:cs="Arial"/>
          <w:b/>
          <w:color w:val="auto"/>
          <w:sz w:val="22"/>
        </w:rPr>
      </w:pPr>
      <w:r>
        <w:rPr>
          <w:rFonts w:ascii="Arial" w:hAnsi="Arial" w:cs="Arial"/>
          <w:b/>
          <w:color w:val="auto"/>
          <w:sz w:val="22"/>
        </w:rPr>
        <w:t>Section 6.  Due Diligence and supporting information</w:t>
      </w:r>
    </w:p>
    <w:p w14:paraId="12BF86FC" w14:textId="77777777" w:rsidR="002B184C" w:rsidRPr="003C1FEC" w:rsidRDefault="002B184C" w:rsidP="002B184C">
      <w:pPr>
        <w:spacing w:after="120"/>
        <w:rPr>
          <w:rFonts w:ascii="Arial" w:hAnsi="Arial" w:cs="Arial"/>
          <w:sz w:val="22"/>
        </w:rPr>
      </w:pPr>
      <w:r w:rsidRPr="003C1FEC">
        <w:rPr>
          <w:rFonts w:ascii="Arial" w:hAnsi="Arial" w:cs="Arial"/>
          <w:sz w:val="22"/>
        </w:rPr>
        <w:t xml:space="preserve">As part of the </w:t>
      </w:r>
      <w:r>
        <w:rPr>
          <w:rFonts w:ascii="Arial" w:hAnsi="Arial" w:cs="Arial"/>
          <w:sz w:val="22"/>
        </w:rPr>
        <w:t>application</w:t>
      </w:r>
      <w:r w:rsidRPr="003C1FEC">
        <w:rPr>
          <w:rFonts w:ascii="Arial" w:hAnsi="Arial" w:cs="Arial"/>
          <w:sz w:val="22"/>
        </w:rPr>
        <w:t>, we also require:</w:t>
      </w:r>
    </w:p>
    <w:tbl>
      <w:tblPr>
        <w:tblStyle w:val="TableGrid"/>
        <w:tblW w:w="10201" w:type="dxa"/>
        <w:tblLook w:val="04A0" w:firstRow="1" w:lastRow="0" w:firstColumn="1" w:lastColumn="0" w:noHBand="0" w:noVBand="1"/>
      </w:tblPr>
      <w:tblGrid>
        <w:gridCol w:w="2689"/>
        <w:gridCol w:w="7512"/>
      </w:tblGrid>
      <w:tr w:rsidR="002B184C" w:rsidRPr="003C1FEC" w14:paraId="61499D79" w14:textId="77777777" w:rsidTr="00555C6B">
        <w:tc>
          <w:tcPr>
            <w:tcW w:w="2689" w:type="dxa"/>
          </w:tcPr>
          <w:p w14:paraId="58AA3415" w14:textId="77777777" w:rsidR="002B184C" w:rsidRPr="003C1FEC" w:rsidRDefault="002B184C" w:rsidP="00555C6B">
            <w:pPr>
              <w:ind w:left="20" w:hanging="20"/>
              <w:rPr>
                <w:rFonts w:ascii="Arial" w:hAnsi="Arial" w:cs="Arial"/>
                <w:sz w:val="22"/>
              </w:rPr>
            </w:pPr>
            <w:r w:rsidRPr="003C1FEC">
              <w:rPr>
                <w:rFonts w:ascii="Arial" w:hAnsi="Arial" w:cs="Arial"/>
                <w:b/>
                <w:sz w:val="22"/>
              </w:rPr>
              <w:t>Financial Statements</w:t>
            </w:r>
            <w:r w:rsidRPr="003C1FEC">
              <w:rPr>
                <w:rFonts w:ascii="Arial" w:hAnsi="Arial" w:cs="Arial"/>
                <w:sz w:val="22"/>
              </w:rPr>
              <w:t xml:space="preserve"> </w:t>
            </w:r>
          </w:p>
          <w:p w14:paraId="149CEEDC" w14:textId="77777777" w:rsidR="002B184C" w:rsidRPr="003C1FEC" w:rsidRDefault="002B184C" w:rsidP="00555C6B">
            <w:pPr>
              <w:rPr>
                <w:rFonts w:ascii="Arial" w:hAnsi="Arial" w:cs="Arial"/>
                <w:sz w:val="22"/>
              </w:rPr>
            </w:pPr>
          </w:p>
        </w:tc>
        <w:tc>
          <w:tcPr>
            <w:tcW w:w="7512" w:type="dxa"/>
          </w:tcPr>
          <w:p w14:paraId="6384309B" w14:textId="77777777" w:rsidR="002B184C" w:rsidRPr="003C1FEC" w:rsidRDefault="002B184C" w:rsidP="00555C6B">
            <w:pPr>
              <w:ind w:left="20" w:hanging="20"/>
              <w:rPr>
                <w:rFonts w:ascii="Arial" w:hAnsi="Arial" w:cs="Arial"/>
                <w:sz w:val="22"/>
              </w:rPr>
            </w:pPr>
            <w:r w:rsidRPr="003C1FEC">
              <w:rPr>
                <w:rFonts w:ascii="Arial" w:hAnsi="Arial" w:cs="Arial"/>
                <w:sz w:val="22"/>
              </w:rPr>
              <w:t xml:space="preserve">Financial statements from your organisation (or the umbrella </w:t>
            </w:r>
            <w:proofErr w:type="gramStart"/>
            <w:r w:rsidRPr="003C1FEC">
              <w:rPr>
                <w:rFonts w:ascii="Arial" w:hAnsi="Arial" w:cs="Arial"/>
                <w:sz w:val="22"/>
              </w:rPr>
              <w:t>organisation, if</w:t>
            </w:r>
            <w:proofErr w:type="gramEnd"/>
            <w:r w:rsidRPr="003C1FEC">
              <w:rPr>
                <w:rFonts w:ascii="Arial" w:hAnsi="Arial" w:cs="Arial"/>
                <w:sz w:val="22"/>
              </w:rPr>
              <w:t xml:space="preserve"> you are using one) for the most recent year (unless you have provided these to Te Puni Kōkiri in the last 12 months). </w:t>
            </w:r>
            <w:r>
              <w:rPr>
                <w:rFonts w:ascii="Arial" w:hAnsi="Arial" w:cs="Arial"/>
                <w:sz w:val="22"/>
              </w:rPr>
              <w:t xml:space="preserve">Please also provide audited accounts if they are available or </w:t>
            </w:r>
            <w:r w:rsidRPr="003C1FEC">
              <w:rPr>
                <w:rFonts w:ascii="Arial" w:hAnsi="Arial" w:cs="Arial"/>
                <w:sz w:val="22"/>
              </w:rPr>
              <w:t>required by the constitu</w:t>
            </w:r>
            <w:r>
              <w:rPr>
                <w:rFonts w:ascii="Arial" w:hAnsi="Arial" w:cs="Arial"/>
                <w:sz w:val="22"/>
              </w:rPr>
              <w:t>tion of your</w:t>
            </w:r>
            <w:r w:rsidRPr="003C1FEC">
              <w:rPr>
                <w:rFonts w:ascii="Arial" w:hAnsi="Arial" w:cs="Arial"/>
                <w:sz w:val="22"/>
              </w:rPr>
              <w:t xml:space="preserve"> organisation.  </w:t>
            </w:r>
          </w:p>
        </w:tc>
      </w:tr>
      <w:tr w:rsidR="002B184C" w:rsidRPr="003C1FEC" w14:paraId="39EE64E1" w14:textId="77777777" w:rsidTr="00555C6B">
        <w:tc>
          <w:tcPr>
            <w:tcW w:w="2689" w:type="dxa"/>
          </w:tcPr>
          <w:p w14:paraId="602B0BC3" w14:textId="77777777" w:rsidR="002B184C" w:rsidRPr="0044762D" w:rsidRDefault="002B184C" w:rsidP="00555C6B">
            <w:pPr>
              <w:rPr>
                <w:rFonts w:ascii="Arial" w:hAnsi="Arial" w:cs="Arial"/>
                <w:b/>
                <w:sz w:val="22"/>
              </w:rPr>
            </w:pPr>
            <w:r w:rsidRPr="0044762D">
              <w:rPr>
                <w:rFonts w:ascii="Arial" w:hAnsi="Arial" w:cs="Arial"/>
                <w:b/>
                <w:sz w:val="22"/>
              </w:rPr>
              <w:t>Vesting Order</w:t>
            </w:r>
          </w:p>
        </w:tc>
        <w:tc>
          <w:tcPr>
            <w:tcW w:w="7512" w:type="dxa"/>
          </w:tcPr>
          <w:p w14:paraId="6E6F2BC0" w14:textId="77777777" w:rsidR="002B184C" w:rsidRPr="003C1FEC" w:rsidRDefault="002B184C" w:rsidP="00555C6B">
            <w:pPr>
              <w:rPr>
                <w:rFonts w:ascii="Arial" w:hAnsi="Arial" w:cs="Arial"/>
                <w:sz w:val="22"/>
              </w:rPr>
            </w:pPr>
            <w:r w:rsidRPr="00005048">
              <w:rPr>
                <w:rFonts w:ascii="Arial" w:hAnsi="Arial" w:cs="Arial"/>
                <w:sz w:val="22"/>
              </w:rPr>
              <w:t>For Māori Land Trusts and Incorporations. Must include the Land Administrator information from Māori Land Online.</w:t>
            </w:r>
          </w:p>
        </w:tc>
      </w:tr>
      <w:tr w:rsidR="002B184C" w:rsidRPr="003C1FEC" w14:paraId="351057F2" w14:textId="77777777" w:rsidTr="00555C6B">
        <w:tc>
          <w:tcPr>
            <w:tcW w:w="2689" w:type="dxa"/>
          </w:tcPr>
          <w:p w14:paraId="09A0D698" w14:textId="77777777" w:rsidR="002B184C" w:rsidRPr="003C1FEC" w:rsidRDefault="002B184C" w:rsidP="00792B5F">
            <w:pPr>
              <w:rPr>
                <w:rFonts w:ascii="Arial" w:hAnsi="Arial" w:cs="Arial"/>
                <w:sz w:val="22"/>
              </w:rPr>
            </w:pPr>
            <w:r w:rsidRPr="003C1FEC">
              <w:rPr>
                <w:rFonts w:ascii="Arial" w:hAnsi="Arial" w:cs="Arial"/>
                <w:b/>
                <w:sz w:val="22"/>
              </w:rPr>
              <w:t xml:space="preserve">A document proving </w:t>
            </w:r>
            <w:r>
              <w:rPr>
                <w:rFonts w:ascii="Arial" w:hAnsi="Arial" w:cs="Arial"/>
                <w:b/>
                <w:sz w:val="22"/>
              </w:rPr>
              <w:t xml:space="preserve">entity </w:t>
            </w:r>
            <w:r w:rsidRPr="003C1FEC">
              <w:rPr>
                <w:rFonts w:ascii="Arial" w:hAnsi="Arial" w:cs="Arial"/>
                <w:b/>
                <w:sz w:val="22"/>
              </w:rPr>
              <w:t>status</w:t>
            </w:r>
          </w:p>
        </w:tc>
        <w:tc>
          <w:tcPr>
            <w:tcW w:w="7512" w:type="dxa"/>
          </w:tcPr>
          <w:p w14:paraId="7A554A4D" w14:textId="77777777" w:rsidR="002B184C" w:rsidRPr="003C1FEC" w:rsidRDefault="002B184C" w:rsidP="00555C6B">
            <w:pPr>
              <w:rPr>
                <w:rFonts w:ascii="Arial" w:hAnsi="Arial" w:cs="Arial"/>
                <w:sz w:val="22"/>
              </w:rPr>
            </w:pPr>
            <w:r w:rsidRPr="00005048">
              <w:rPr>
                <w:rFonts w:ascii="Arial" w:hAnsi="Arial" w:cs="Arial"/>
                <w:sz w:val="22"/>
              </w:rPr>
              <w:t xml:space="preserve">Certification of Incorporation, or Certification of Ahuwhenua Trusts, Incorporated societies or Charitable Trust etc, if the </w:t>
            </w:r>
            <w:r>
              <w:rPr>
                <w:rFonts w:ascii="Arial" w:hAnsi="Arial" w:cs="Arial"/>
                <w:sz w:val="22"/>
              </w:rPr>
              <w:t>application</w:t>
            </w:r>
            <w:r w:rsidRPr="00005048">
              <w:rPr>
                <w:rFonts w:ascii="Arial" w:hAnsi="Arial" w:cs="Arial"/>
                <w:sz w:val="22"/>
              </w:rPr>
              <w:t xml:space="preserve"> relates to Māori land with more than seven owners.</w:t>
            </w:r>
          </w:p>
        </w:tc>
      </w:tr>
      <w:tr w:rsidR="002B184C" w:rsidRPr="003C1FEC" w14:paraId="56F7B4A4" w14:textId="77777777" w:rsidTr="00555C6B">
        <w:tc>
          <w:tcPr>
            <w:tcW w:w="2689" w:type="dxa"/>
          </w:tcPr>
          <w:p w14:paraId="4F0AAF03" w14:textId="01EAD8F5" w:rsidR="002B184C" w:rsidRPr="003C1FEC" w:rsidRDefault="00792B5F" w:rsidP="00555C6B">
            <w:pPr>
              <w:rPr>
                <w:rFonts w:ascii="Arial" w:hAnsi="Arial" w:cs="Arial"/>
                <w:sz w:val="22"/>
              </w:rPr>
            </w:pPr>
            <w:r>
              <w:rPr>
                <w:rFonts w:ascii="Arial" w:hAnsi="Arial" w:cs="Arial"/>
                <w:b/>
                <w:sz w:val="22"/>
              </w:rPr>
              <w:t>Children</w:t>
            </w:r>
            <w:r w:rsidR="009D1DB4">
              <w:rPr>
                <w:rFonts w:ascii="Arial" w:hAnsi="Arial" w:cs="Arial"/>
                <w:b/>
                <w:sz w:val="22"/>
              </w:rPr>
              <w:t>’s</w:t>
            </w:r>
            <w:r>
              <w:rPr>
                <w:rFonts w:ascii="Arial" w:hAnsi="Arial" w:cs="Arial"/>
                <w:b/>
                <w:sz w:val="22"/>
              </w:rPr>
              <w:t xml:space="preserve"> Act 2014</w:t>
            </w:r>
          </w:p>
        </w:tc>
        <w:tc>
          <w:tcPr>
            <w:tcW w:w="7512" w:type="dxa"/>
          </w:tcPr>
          <w:p w14:paraId="67E8E698" w14:textId="77777777" w:rsidR="002B184C" w:rsidRPr="00CF4C12" w:rsidRDefault="002B184C" w:rsidP="00555C6B">
            <w:pPr>
              <w:rPr>
                <w:rFonts w:ascii="Arial" w:hAnsi="Arial" w:cs="Arial"/>
                <w:sz w:val="22"/>
              </w:rPr>
            </w:pPr>
            <w:r w:rsidRPr="003C1FEC">
              <w:rPr>
                <w:rFonts w:ascii="Arial" w:hAnsi="Arial" w:cs="Arial"/>
                <w:sz w:val="22"/>
              </w:rPr>
              <w:t xml:space="preserve">If some or all of your </w:t>
            </w:r>
            <w:r>
              <w:rPr>
                <w:rFonts w:ascii="Arial" w:hAnsi="Arial" w:cs="Arial"/>
                <w:sz w:val="22"/>
              </w:rPr>
              <w:t>application</w:t>
            </w:r>
            <w:r w:rsidRPr="003C1FEC">
              <w:rPr>
                <w:rFonts w:ascii="Arial" w:hAnsi="Arial" w:cs="Arial"/>
                <w:sz w:val="22"/>
              </w:rPr>
              <w:t xml:space="preserve"> is about providing services to children, you must provide us with a copy of your Child Protection Policy.  </w:t>
            </w:r>
            <w:r w:rsidRPr="00CF4C12">
              <w:rPr>
                <w:rFonts w:ascii="Arial" w:hAnsi="Arial" w:cs="Arial"/>
                <w:sz w:val="22"/>
              </w:rPr>
              <w:t>Children’s services are defined as:</w:t>
            </w:r>
          </w:p>
          <w:p w14:paraId="6CE3539F" w14:textId="77777777" w:rsidR="002B184C" w:rsidRPr="00CF4C12" w:rsidRDefault="002B184C" w:rsidP="00555C6B">
            <w:pPr>
              <w:pStyle w:val="ListParagraph"/>
              <w:numPr>
                <w:ilvl w:val="0"/>
                <w:numId w:val="69"/>
              </w:numPr>
              <w:rPr>
                <w:rFonts w:ascii="Arial" w:hAnsi="Arial" w:cs="Arial"/>
                <w:sz w:val="22"/>
                <w:szCs w:val="22"/>
              </w:rPr>
            </w:pPr>
            <w:r w:rsidRPr="00CF4C12">
              <w:rPr>
                <w:rFonts w:ascii="Arial" w:hAnsi="Arial" w:cs="Arial"/>
                <w:sz w:val="22"/>
                <w:szCs w:val="22"/>
              </w:rPr>
              <w:t>Services to one or more children</w:t>
            </w:r>
          </w:p>
          <w:p w14:paraId="680BE502" w14:textId="77777777" w:rsidR="002B184C" w:rsidRPr="00CF4C12" w:rsidRDefault="002B184C" w:rsidP="00555C6B">
            <w:pPr>
              <w:pStyle w:val="FootnoteText"/>
              <w:numPr>
                <w:ilvl w:val="0"/>
                <w:numId w:val="69"/>
              </w:numPr>
              <w:rPr>
                <w:rFonts w:ascii="Arial" w:hAnsi="Arial" w:cs="Arial"/>
                <w:sz w:val="22"/>
                <w:szCs w:val="22"/>
              </w:rPr>
            </w:pPr>
            <w:r w:rsidRPr="00CF4C12">
              <w:rPr>
                <w:rFonts w:ascii="Arial" w:hAnsi="Arial" w:cs="Arial"/>
                <w:sz w:val="22"/>
                <w:szCs w:val="22"/>
              </w:rPr>
              <w:t>Services to adults in respect of one or more children</w:t>
            </w:r>
          </w:p>
          <w:p w14:paraId="2B5D6D72" w14:textId="77777777" w:rsidR="002B184C" w:rsidRPr="003C1FEC" w:rsidRDefault="002B184C" w:rsidP="00555C6B">
            <w:pPr>
              <w:pStyle w:val="ListParagraph"/>
              <w:numPr>
                <w:ilvl w:val="0"/>
                <w:numId w:val="69"/>
              </w:numPr>
              <w:rPr>
                <w:rFonts w:ascii="Arial" w:hAnsi="Arial" w:cs="Arial"/>
                <w:sz w:val="22"/>
                <w:szCs w:val="22"/>
              </w:rPr>
            </w:pPr>
            <w:r w:rsidRPr="00CF4C12">
              <w:rPr>
                <w:rFonts w:ascii="Arial" w:hAnsi="Arial" w:cs="Arial"/>
                <w:sz w:val="22"/>
                <w:szCs w:val="22"/>
              </w:rPr>
              <w:t>Services provided to adults living in households that include one or  children that</w:t>
            </w:r>
            <w:r w:rsidRPr="003C1FEC">
              <w:rPr>
                <w:rFonts w:ascii="Arial" w:hAnsi="Arial" w:cs="Arial"/>
                <w:sz w:val="22"/>
                <w:szCs w:val="22"/>
              </w:rPr>
              <w:t xml:space="preserve">: </w:t>
            </w:r>
          </w:p>
          <w:p w14:paraId="3A3C8196" w14:textId="77777777" w:rsidR="002B184C" w:rsidRPr="003C1FEC" w:rsidRDefault="002B184C" w:rsidP="00555C6B">
            <w:pPr>
              <w:pStyle w:val="ListParagraph"/>
              <w:numPr>
                <w:ilvl w:val="0"/>
                <w:numId w:val="69"/>
              </w:numPr>
              <w:rPr>
                <w:rFonts w:ascii="Arial" w:hAnsi="Arial" w:cs="Arial"/>
                <w:sz w:val="22"/>
                <w:szCs w:val="22"/>
              </w:rPr>
            </w:pPr>
            <w:r w:rsidRPr="003C1FEC">
              <w:rPr>
                <w:rFonts w:ascii="Arial" w:hAnsi="Arial" w:cs="Arial"/>
                <w:sz w:val="22"/>
                <w:szCs w:val="22"/>
              </w:rPr>
              <w:t>Do or may affect significantly any one or more aspects of the well-being of those children; and</w:t>
            </w:r>
          </w:p>
          <w:p w14:paraId="3E4422CC" w14:textId="77777777" w:rsidR="002B184C" w:rsidRPr="003C1FEC" w:rsidRDefault="002B184C" w:rsidP="00555C6B">
            <w:pPr>
              <w:pStyle w:val="ListParagraph"/>
              <w:numPr>
                <w:ilvl w:val="0"/>
                <w:numId w:val="69"/>
              </w:numPr>
              <w:rPr>
                <w:rFonts w:ascii="Arial" w:hAnsi="Arial" w:cs="Arial"/>
                <w:sz w:val="22"/>
                <w:szCs w:val="22"/>
              </w:rPr>
            </w:pPr>
            <w:r w:rsidRPr="003C1FEC">
              <w:rPr>
                <w:rFonts w:ascii="Arial" w:hAnsi="Arial" w:cs="Arial"/>
                <w:sz w:val="22"/>
                <w:szCs w:val="22"/>
              </w:rPr>
              <w:t xml:space="preserve">May be prescribed/defined by the Governor-General by order of Council.  (Note: You can check if your service is included in an Order of Council on </w:t>
            </w:r>
            <w:hyperlink r:id="rId17" w:history="1">
              <w:r w:rsidRPr="003C1FEC">
                <w:rPr>
                  <w:rStyle w:val="Hyperlink"/>
                  <w:rFonts w:ascii="Arial" w:eastAsiaTheme="minorHAnsi" w:hAnsi="Arial" w:cs="Arial"/>
                  <w:sz w:val="22"/>
                </w:rPr>
                <w:t>www.legislation.govt.nz</w:t>
              </w:r>
            </w:hyperlink>
            <w:r w:rsidRPr="003C1FEC">
              <w:rPr>
                <w:rFonts w:ascii="Arial" w:hAnsi="Arial" w:cs="Arial"/>
                <w:sz w:val="22"/>
                <w:szCs w:val="22"/>
              </w:rPr>
              <w:t xml:space="preserve">  </w:t>
            </w:r>
          </w:p>
        </w:tc>
      </w:tr>
      <w:tr w:rsidR="002B184C" w:rsidRPr="003C1FEC" w14:paraId="2C425D0B" w14:textId="77777777" w:rsidTr="00555C6B">
        <w:tc>
          <w:tcPr>
            <w:tcW w:w="2689" w:type="dxa"/>
          </w:tcPr>
          <w:p w14:paraId="77D9CAD2" w14:textId="77777777" w:rsidR="002B184C" w:rsidRPr="003C1FEC" w:rsidRDefault="00792B5F" w:rsidP="00555C6B">
            <w:pPr>
              <w:rPr>
                <w:rFonts w:ascii="Arial" w:hAnsi="Arial" w:cs="Arial"/>
                <w:sz w:val="22"/>
              </w:rPr>
            </w:pPr>
            <w:r>
              <w:rPr>
                <w:rFonts w:ascii="Arial" w:hAnsi="Arial" w:cs="Arial"/>
                <w:b/>
                <w:sz w:val="22"/>
              </w:rPr>
              <w:t>Evidence of governance approval</w:t>
            </w:r>
            <w:r w:rsidR="002B184C" w:rsidRPr="003C1FEC">
              <w:rPr>
                <w:rFonts w:ascii="Arial" w:hAnsi="Arial" w:cs="Arial"/>
                <w:b/>
                <w:sz w:val="22"/>
              </w:rPr>
              <w:t xml:space="preserve">  </w:t>
            </w:r>
          </w:p>
        </w:tc>
        <w:tc>
          <w:tcPr>
            <w:tcW w:w="7512" w:type="dxa"/>
          </w:tcPr>
          <w:p w14:paraId="7946D2EC" w14:textId="77777777" w:rsidR="002B184C" w:rsidRDefault="002B184C" w:rsidP="00555C6B">
            <w:pPr>
              <w:rPr>
                <w:rFonts w:ascii="Arial" w:hAnsi="Arial" w:cs="Arial"/>
                <w:sz w:val="22"/>
              </w:rPr>
            </w:pPr>
            <w:r w:rsidRPr="003C1FEC">
              <w:rPr>
                <w:rFonts w:ascii="Arial" w:hAnsi="Arial" w:cs="Arial"/>
                <w:sz w:val="22"/>
              </w:rPr>
              <w:t xml:space="preserve">A </w:t>
            </w:r>
            <w:r>
              <w:rPr>
                <w:rFonts w:ascii="Arial" w:hAnsi="Arial" w:cs="Arial"/>
                <w:sz w:val="22"/>
              </w:rPr>
              <w:t xml:space="preserve">copy of the </w:t>
            </w:r>
            <w:r w:rsidRPr="003C1FEC">
              <w:rPr>
                <w:rFonts w:ascii="Arial" w:hAnsi="Arial" w:cs="Arial"/>
                <w:sz w:val="22"/>
              </w:rPr>
              <w:t>Trustee</w:t>
            </w:r>
            <w:r>
              <w:rPr>
                <w:rFonts w:ascii="Arial" w:hAnsi="Arial" w:cs="Arial"/>
                <w:sz w:val="22"/>
              </w:rPr>
              <w:t xml:space="preserve">/Committee of Management </w:t>
            </w:r>
            <w:r w:rsidRPr="003C1FEC">
              <w:rPr>
                <w:rFonts w:ascii="Arial" w:hAnsi="Arial" w:cs="Arial"/>
                <w:sz w:val="22"/>
              </w:rPr>
              <w:t xml:space="preserve">meeting </w:t>
            </w:r>
            <w:r>
              <w:rPr>
                <w:rFonts w:ascii="Arial" w:hAnsi="Arial" w:cs="Arial"/>
                <w:sz w:val="22"/>
              </w:rPr>
              <w:t xml:space="preserve">minute </w:t>
            </w:r>
            <w:r w:rsidRPr="003C1FEC">
              <w:rPr>
                <w:rFonts w:ascii="Arial" w:hAnsi="Arial" w:cs="Arial"/>
                <w:sz w:val="22"/>
              </w:rPr>
              <w:t xml:space="preserve">approving your </w:t>
            </w:r>
            <w:r>
              <w:rPr>
                <w:rFonts w:ascii="Arial" w:hAnsi="Arial" w:cs="Arial"/>
                <w:sz w:val="22"/>
              </w:rPr>
              <w:t xml:space="preserve">application, or an email or letter to that effect from Trustees/Committee of Management members.  </w:t>
            </w:r>
            <w:r w:rsidRPr="003C1FEC">
              <w:rPr>
                <w:rFonts w:ascii="Arial" w:hAnsi="Arial" w:cs="Arial"/>
                <w:sz w:val="22"/>
              </w:rPr>
              <w:t xml:space="preserve">  </w:t>
            </w:r>
          </w:p>
          <w:p w14:paraId="2D1692A9" w14:textId="77777777" w:rsidR="002B184C" w:rsidRDefault="002B184C" w:rsidP="00555C6B">
            <w:pPr>
              <w:rPr>
                <w:rFonts w:ascii="Arial" w:hAnsi="Arial" w:cs="Arial"/>
                <w:sz w:val="22"/>
              </w:rPr>
            </w:pPr>
          </w:p>
          <w:p w14:paraId="560518A9" w14:textId="77777777" w:rsidR="002B184C" w:rsidRDefault="002B184C" w:rsidP="00555C6B">
            <w:pPr>
              <w:rPr>
                <w:rFonts w:ascii="Arial" w:hAnsi="Arial" w:cs="Arial"/>
                <w:sz w:val="22"/>
              </w:rPr>
            </w:pPr>
            <w:r>
              <w:rPr>
                <w:rFonts w:ascii="Arial" w:hAnsi="Arial" w:cs="Arial"/>
                <w:sz w:val="22"/>
              </w:rPr>
              <w:t xml:space="preserve">Where multiple blocks administered by separate Trusts or other entity are involved, a copy of the meeting minute or signed letter from each entity must be obtained. </w:t>
            </w:r>
          </w:p>
          <w:p w14:paraId="1C8FFF3C" w14:textId="77777777" w:rsidR="002B184C" w:rsidRDefault="002B184C" w:rsidP="00555C6B">
            <w:pPr>
              <w:rPr>
                <w:rFonts w:ascii="Arial" w:hAnsi="Arial" w:cs="Arial"/>
                <w:sz w:val="22"/>
              </w:rPr>
            </w:pPr>
          </w:p>
          <w:p w14:paraId="5B3F7397" w14:textId="77777777" w:rsidR="002B184C" w:rsidRPr="003C1FEC" w:rsidRDefault="002B184C" w:rsidP="00555C6B">
            <w:pPr>
              <w:rPr>
                <w:rFonts w:ascii="Arial" w:hAnsi="Arial" w:cs="Arial"/>
                <w:sz w:val="22"/>
              </w:rPr>
            </w:pPr>
            <w:r>
              <w:rPr>
                <w:rFonts w:ascii="Arial" w:hAnsi="Arial" w:cs="Arial"/>
                <w:sz w:val="22"/>
              </w:rPr>
              <w:t xml:space="preserve">Where there are 7 or fewer landowners and no formal entity, a letter of approval from each landowner is required. </w:t>
            </w:r>
          </w:p>
        </w:tc>
      </w:tr>
      <w:tr w:rsidR="002B184C" w:rsidRPr="003C1FEC" w14:paraId="284FEE17" w14:textId="77777777" w:rsidTr="00555C6B">
        <w:tc>
          <w:tcPr>
            <w:tcW w:w="2689" w:type="dxa"/>
          </w:tcPr>
          <w:p w14:paraId="08F84C23" w14:textId="77777777" w:rsidR="002B184C" w:rsidRPr="0044762D" w:rsidRDefault="002B184C" w:rsidP="00792B5F">
            <w:pPr>
              <w:rPr>
                <w:rFonts w:ascii="Arial" w:hAnsi="Arial" w:cs="Arial"/>
                <w:b/>
                <w:sz w:val="22"/>
              </w:rPr>
            </w:pPr>
            <w:r w:rsidRPr="0044762D">
              <w:rPr>
                <w:rFonts w:ascii="Arial" w:hAnsi="Arial" w:cs="Arial"/>
                <w:b/>
                <w:sz w:val="22"/>
              </w:rPr>
              <w:t xml:space="preserve">Evidence of </w:t>
            </w:r>
            <w:r w:rsidR="00792B5F">
              <w:rPr>
                <w:rFonts w:ascii="Arial" w:hAnsi="Arial" w:cs="Arial"/>
                <w:b/>
                <w:sz w:val="22"/>
              </w:rPr>
              <w:t>land block details</w:t>
            </w:r>
          </w:p>
        </w:tc>
        <w:tc>
          <w:tcPr>
            <w:tcW w:w="7512" w:type="dxa"/>
          </w:tcPr>
          <w:p w14:paraId="388D85B9" w14:textId="77777777" w:rsidR="002B184C" w:rsidRPr="003C1FEC" w:rsidRDefault="00792B5F" w:rsidP="00555C6B">
            <w:pPr>
              <w:rPr>
                <w:rFonts w:ascii="Arial" w:hAnsi="Arial" w:cs="Arial"/>
                <w:sz w:val="22"/>
              </w:rPr>
            </w:pPr>
            <w:r>
              <w:rPr>
                <w:rFonts w:ascii="Arial" w:hAnsi="Arial" w:cs="Arial"/>
                <w:color w:val="000000" w:themeColor="text1"/>
                <w:sz w:val="22"/>
              </w:rPr>
              <w:t xml:space="preserve">Provide copies of the block details from Māori land online </w:t>
            </w:r>
          </w:p>
        </w:tc>
      </w:tr>
      <w:tr w:rsidR="002B184C" w:rsidRPr="003C1FEC" w14:paraId="49BC0B01" w14:textId="77777777" w:rsidTr="00555C6B">
        <w:tc>
          <w:tcPr>
            <w:tcW w:w="2689" w:type="dxa"/>
          </w:tcPr>
          <w:p w14:paraId="1D6DA0B4" w14:textId="77777777" w:rsidR="002B184C" w:rsidRPr="0044762D" w:rsidRDefault="002B184C" w:rsidP="00555C6B">
            <w:pPr>
              <w:rPr>
                <w:rFonts w:ascii="Arial" w:hAnsi="Arial" w:cs="Arial"/>
                <w:b/>
                <w:sz w:val="22"/>
              </w:rPr>
            </w:pPr>
            <w:r>
              <w:rPr>
                <w:rFonts w:ascii="Arial" w:hAnsi="Arial" w:cs="Arial"/>
                <w:b/>
                <w:sz w:val="22"/>
              </w:rPr>
              <w:t>Quotes</w:t>
            </w:r>
          </w:p>
        </w:tc>
        <w:tc>
          <w:tcPr>
            <w:tcW w:w="7512" w:type="dxa"/>
          </w:tcPr>
          <w:p w14:paraId="11BAE3A6" w14:textId="77777777" w:rsidR="002B184C" w:rsidRDefault="002B184C" w:rsidP="00792B5F">
            <w:pPr>
              <w:rPr>
                <w:rFonts w:ascii="Arial" w:hAnsi="Arial" w:cs="Arial"/>
                <w:sz w:val="22"/>
              </w:rPr>
            </w:pPr>
            <w:r>
              <w:rPr>
                <w:rFonts w:ascii="Arial" w:hAnsi="Arial" w:cs="Arial"/>
                <w:sz w:val="22"/>
              </w:rPr>
              <w:t>Attach quotes</w:t>
            </w:r>
            <w:r w:rsidR="00792B5F">
              <w:rPr>
                <w:rFonts w:ascii="Arial" w:hAnsi="Arial" w:cs="Arial"/>
                <w:sz w:val="22"/>
              </w:rPr>
              <w:t>,</w:t>
            </w:r>
            <w:r>
              <w:rPr>
                <w:rFonts w:ascii="Arial" w:hAnsi="Arial" w:cs="Arial"/>
                <w:sz w:val="22"/>
              </w:rPr>
              <w:t xml:space="preserve"> or </w:t>
            </w:r>
            <w:r w:rsidR="00792B5F">
              <w:rPr>
                <w:rFonts w:ascii="Arial" w:hAnsi="Arial" w:cs="Arial"/>
                <w:sz w:val="22"/>
              </w:rPr>
              <w:t xml:space="preserve">if not available </w:t>
            </w:r>
            <w:r>
              <w:rPr>
                <w:rFonts w:ascii="Arial" w:hAnsi="Arial" w:cs="Arial"/>
                <w:sz w:val="22"/>
              </w:rPr>
              <w:t xml:space="preserve">estimates </w:t>
            </w:r>
          </w:p>
        </w:tc>
      </w:tr>
    </w:tbl>
    <w:p w14:paraId="4DFF0BF1" w14:textId="77777777" w:rsidR="002B184C" w:rsidRDefault="002B184C" w:rsidP="002B184C">
      <w:pPr>
        <w:spacing w:after="120"/>
        <w:rPr>
          <w:rFonts w:ascii="Arial" w:hAnsi="Arial" w:cs="Arial"/>
          <w:sz w:val="22"/>
        </w:rPr>
      </w:pPr>
    </w:p>
    <w:p w14:paraId="4C79E994" w14:textId="77777777" w:rsidR="002B184C" w:rsidRDefault="002B184C" w:rsidP="002B184C">
      <w:pPr>
        <w:rPr>
          <w:rFonts w:ascii="Arial" w:hAnsi="Arial" w:cs="Arial"/>
          <w:b/>
          <w:color w:val="auto"/>
          <w:sz w:val="22"/>
        </w:rPr>
      </w:pPr>
      <w:r w:rsidRPr="00E25472">
        <w:rPr>
          <w:rFonts w:ascii="Arial" w:hAnsi="Arial" w:cs="Arial"/>
          <w:b/>
          <w:color w:val="auto"/>
          <w:sz w:val="22"/>
        </w:rPr>
        <w:t>Section 7: Declaration</w:t>
      </w:r>
    </w:p>
    <w:p w14:paraId="7C02A21D" w14:textId="77777777" w:rsidR="002B184C" w:rsidRPr="00E25472"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748"/>
        <w:gridCol w:w="7453"/>
      </w:tblGrid>
      <w:tr w:rsidR="002B184C" w:rsidRPr="00E25472" w14:paraId="131E95FC" w14:textId="77777777" w:rsidTr="00555C6B">
        <w:tc>
          <w:tcPr>
            <w:tcW w:w="2748" w:type="dxa"/>
          </w:tcPr>
          <w:p w14:paraId="0C121A17" w14:textId="77777777" w:rsidR="002B184C" w:rsidRPr="00E25472" w:rsidRDefault="002B184C" w:rsidP="00555C6B">
            <w:pPr>
              <w:rPr>
                <w:rFonts w:ascii="Arial" w:hAnsi="Arial" w:cs="Arial"/>
                <w:sz w:val="22"/>
              </w:rPr>
            </w:pPr>
            <w:r>
              <w:rPr>
                <w:rFonts w:ascii="Arial" w:hAnsi="Arial" w:cs="Arial"/>
                <w:sz w:val="22"/>
              </w:rPr>
              <w:t>7.1</w:t>
            </w:r>
            <w:r w:rsidRPr="00E25472">
              <w:rPr>
                <w:rFonts w:ascii="Arial" w:hAnsi="Arial" w:cs="Arial"/>
                <w:sz w:val="22"/>
              </w:rPr>
              <w:t xml:space="preserve"> Signing</w:t>
            </w:r>
          </w:p>
        </w:tc>
        <w:tc>
          <w:tcPr>
            <w:tcW w:w="7453" w:type="dxa"/>
          </w:tcPr>
          <w:p w14:paraId="2D7F9908" w14:textId="77777777" w:rsidR="002B184C" w:rsidRPr="00E25472" w:rsidRDefault="002B184C" w:rsidP="00555C6B">
            <w:pPr>
              <w:rPr>
                <w:rFonts w:ascii="Arial" w:hAnsi="Arial" w:cs="Arial"/>
                <w:b/>
                <w:sz w:val="22"/>
                <w:highlight w:val="yellow"/>
                <w:lang w:eastAsia="en-NZ"/>
              </w:rPr>
            </w:pPr>
            <w:r w:rsidRPr="00E25472">
              <w:rPr>
                <w:rFonts w:ascii="Arial" w:hAnsi="Arial" w:cs="Arial"/>
                <w:sz w:val="22"/>
              </w:rPr>
              <w:t xml:space="preserve">Once you are happy with your </w:t>
            </w:r>
            <w:r>
              <w:rPr>
                <w:rFonts w:ascii="Arial" w:hAnsi="Arial" w:cs="Arial"/>
                <w:sz w:val="22"/>
              </w:rPr>
              <w:t>application</w:t>
            </w:r>
            <w:r w:rsidRPr="00E25472">
              <w:rPr>
                <w:rFonts w:ascii="Arial" w:hAnsi="Arial" w:cs="Arial"/>
                <w:sz w:val="22"/>
              </w:rPr>
              <w:t>, it must be signed by an authorised person in your organisation</w:t>
            </w:r>
          </w:p>
        </w:tc>
      </w:tr>
    </w:tbl>
    <w:p w14:paraId="176CA25E" w14:textId="77777777" w:rsidR="002B184C" w:rsidRDefault="002B184C" w:rsidP="002B184C">
      <w:pPr>
        <w:spacing w:after="120"/>
        <w:rPr>
          <w:rFonts w:ascii="Arial" w:hAnsi="Arial" w:cs="Arial"/>
          <w:sz w:val="22"/>
        </w:rPr>
      </w:pPr>
    </w:p>
    <w:p w14:paraId="3B4435DE" w14:textId="77777777" w:rsidR="0058276B" w:rsidRDefault="0058276B" w:rsidP="002B184C">
      <w:pPr>
        <w:spacing w:after="120"/>
        <w:rPr>
          <w:rFonts w:ascii="Arial" w:hAnsi="Arial" w:cs="Arial"/>
          <w:sz w:val="22"/>
        </w:rPr>
      </w:pPr>
    </w:p>
    <w:sectPr w:rsidR="0058276B" w:rsidSect="00245936">
      <w:headerReference w:type="even" r:id="rId18"/>
      <w:headerReference w:type="default" r:id="rId19"/>
      <w:footerReference w:type="default" r:id="rId20"/>
      <w:headerReference w:type="first" r:id="rId21"/>
      <w:pgSz w:w="11907" w:h="16840" w:code="9"/>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7DA7" w14:textId="77777777" w:rsidR="00486C57" w:rsidRDefault="00486C57" w:rsidP="007734F0">
      <w:r>
        <w:separator/>
      </w:r>
    </w:p>
  </w:endnote>
  <w:endnote w:type="continuationSeparator" w:id="0">
    <w:p w14:paraId="44AA8F92" w14:textId="77777777" w:rsidR="00486C57" w:rsidRDefault="00486C57"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10879"/>
      <w:docPartObj>
        <w:docPartGallery w:val="Page Numbers (Bottom of Page)"/>
        <w:docPartUnique/>
      </w:docPartObj>
    </w:sdtPr>
    <w:sdtEndPr>
      <w:rPr>
        <w:noProof/>
      </w:rPr>
    </w:sdtEndPr>
    <w:sdtContent>
      <w:p w14:paraId="570BEAD8" w14:textId="77777777" w:rsidR="00441B8F" w:rsidRDefault="00441B8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30989"/>
      <w:docPartObj>
        <w:docPartGallery w:val="Page Numbers (Bottom of Page)"/>
        <w:docPartUnique/>
      </w:docPartObj>
    </w:sdtPr>
    <w:sdtEndPr>
      <w:rPr>
        <w:noProof/>
      </w:rPr>
    </w:sdtEndPr>
    <w:sdtContent>
      <w:p w14:paraId="6B8553C6" w14:textId="77777777" w:rsidR="00441B8F" w:rsidRDefault="00441B8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3471" w14:textId="77777777" w:rsidR="00441B8F" w:rsidRDefault="00441B8F"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5EDB" w14:textId="77777777" w:rsidR="00486C57" w:rsidRDefault="00486C57" w:rsidP="007734F0">
      <w:r>
        <w:separator/>
      </w:r>
    </w:p>
  </w:footnote>
  <w:footnote w:type="continuationSeparator" w:id="0">
    <w:p w14:paraId="6C045C90" w14:textId="77777777" w:rsidR="00486C57" w:rsidRDefault="00486C57" w:rsidP="0077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16F" w14:textId="77777777" w:rsidR="00441B8F" w:rsidRDefault="00441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E256" w14:textId="77777777" w:rsidR="00441B8F" w:rsidRDefault="00441B8F"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217B" w14:textId="77777777" w:rsidR="00441B8F" w:rsidRDefault="00441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3C323F"/>
    <w:multiLevelType w:val="hybridMultilevel"/>
    <w:tmpl w:val="1220DCFA"/>
    <w:lvl w:ilvl="0" w:tplc="7E0E525C">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 w15:restartNumberingAfterBreak="0">
    <w:nsid w:val="061C000C"/>
    <w:multiLevelType w:val="hybridMultilevel"/>
    <w:tmpl w:val="DC0A2502"/>
    <w:lvl w:ilvl="0" w:tplc="04090001">
      <w:start w:val="1"/>
      <w:numFmt w:val="bullet"/>
      <w:lvlText w:val=""/>
      <w:lvlJc w:val="left"/>
      <w:pPr>
        <w:ind w:left="1440" w:hanging="360"/>
      </w:pPr>
      <w:rPr>
        <w:rFonts w:ascii="Symbol" w:hAnsi="Symbol" w:hint="default"/>
      </w:rPr>
    </w:lvl>
    <w:lvl w:ilvl="1" w:tplc="14090019">
      <w:start w:val="1"/>
      <w:numFmt w:val="lowerLetter"/>
      <w:lvlText w:val="%2."/>
      <w:lvlJc w:val="left"/>
      <w:pPr>
        <w:ind w:left="2160" w:hanging="360"/>
      </w:pPr>
    </w:lvl>
    <w:lvl w:ilvl="2" w:tplc="ACD03628">
      <w:numFmt w:val="bullet"/>
      <w:lvlText w:val="•"/>
      <w:lvlJc w:val="left"/>
      <w:pPr>
        <w:ind w:left="3060" w:hanging="360"/>
      </w:pPr>
      <w:rPr>
        <w:rFonts w:ascii="Arial" w:eastAsia="Times New Roman" w:hAnsi="Arial" w:cs="Arial" w:hint="default"/>
      </w:r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B5F790D"/>
    <w:multiLevelType w:val="hybridMultilevel"/>
    <w:tmpl w:val="51D0E852"/>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BF3D87"/>
    <w:multiLevelType w:val="hybridMultilevel"/>
    <w:tmpl w:val="568CC294"/>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013186"/>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4D05D8"/>
    <w:multiLevelType w:val="hybridMultilevel"/>
    <w:tmpl w:val="AAF642B6"/>
    <w:lvl w:ilvl="0" w:tplc="14090001">
      <w:start w:val="1"/>
      <w:numFmt w:val="bullet"/>
      <w:lvlText w:val=""/>
      <w:lvlJc w:val="left"/>
      <w:pPr>
        <w:tabs>
          <w:tab w:val="num" w:pos="677"/>
        </w:tabs>
        <w:ind w:left="677" w:hanging="360"/>
      </w:pPr>
      <w:rPr>
        <w:rFonts w:ascii="Symbol" w:hAnsi="Symbol" w:hint="default"/>
      </w:rPr>
    </w:lvl>
    <w:lvl w:ilvl="1" w:tplc="5CEC6472">
      <w:start w:val="51"/>
      <w:numFmt w:val="bullet"/>
      <w:lvlText w:val="–"/>
      <w:lvlJc w:val="left"/>
      <w:pPr>
        <w:tabs>
          <w:tab w:val="num" w:pos="1397"/>
        </w:tabs>
        <w:ind w:left="1397" w:hanging="360"/>
      </w:pPr>
      <w:rPr>
        <w:rFonts w:ascii="Arial" w:hAnsi="Arial" w:hint="default"/>
        <w:color w:val="962B4C" w:themeColor="accent6" w:themeShade="BF"/>
      </w:rPr>
    </w:lvl>
    <w:lvl w:ilvl="2" w:tplc="5268E0B2">
      <w:start w:val="1"/>
      <w:numFmt w:val="bullet"/>
      <w:lvlText w:val="•"/>
      <w:lvlJc w:val="left"/>
      <w:pPr>
        <w:tabs>
          <w:tab w:val="num" w:pos="2117"/>
        </w:tabs>
        <w:ind w:left="2117" w:hanging="360"/>
      </w:pPr>
      <w:rPr>
        <w:rFonts w:ascii="Arial" w:hAnsi="Arial" w:hint="default"/>
      </w:rPr>
    </w:lvl>
    <w:lvl w:ilvl="3" w:tplc="A68237F0" w:tentative="1">
      <w:start w:val="1"/>
      <w:numFmt w:val="bullet"/>
      <w:lvlText w:val="•"/>
      <w:lvlJc w:val="left"/>
      <w:pPr>
        <w:tabs>
          <w:tab w:val="num" w:pos="2837"/>
        </w:tabs>
        <w:ind w:left="2837" w:hanging="360"/>
      </w:pPr>
      <w:rPr>
        <w:rFonts w:ascii="Arial" w:hAnsi="Arial" w:hint="default"/>
      </w:rPr>
    </w:lvl>
    <w:lvl w:ilvl="4" w:tplc="5CAA5ECC" w:tentative="1">
      <w:start w:val="1"/>
      <w:numFmt w:val="bullet"/>
      <w:lvlText w:val="•"/>
      <w:lvlJc w:val="left"/>
      <w:pPr>
        <w:tabs>
          <w:tab w:val="num" w:pos="3557"/>
        </w:tabs>
        <w:ind w:left="3557" w:hanging="360"/>
      </w:pPr>
      <w:rPr>
        <w:rFonts w:ascii="Arial" w:hAnsi="Arial" w:hint="default"/>
      </w:rPr>
    </w:lvl>
    <w:lvl w:ilvl="5" w:tplc="20CCAD04" w:tentative="1">
      <w:start w:val="1"/>
      <w:numFmt w:val="bullet"/>
      <w:lvlText w:val="•"/>
      <w:lvlJc w:val="left"/>
      <w:pPr>
        <w:tabs>
          <w:tab w:val="num" w:pos="4277"/>
        </w:tabs>
        <w:ind w:left="4277" w:hanging="360"/>
      </w:pPr>
      <w:rPr>
        <w:rFonts w:ascii="Arial" w:hAnsi="Arial" w:hint="default"/>
      </w:rPr>
    </w:lvl>
    <w:lvl w:ilvl="6" w:tplc="24DC6686" w:tentative="1">
      <w:start w:val="1"/>
      <w:numFmt w:val="bullet"/>
      <w:lvlText w:val="•"/>
      <w:lvlJc w:val="left"/>
      <w:pPr>
        <w:tabs>
          <w:tab w:val="num" w:pos="4997"/>
        </w:tabs>
        <w:ind w:left="4997" w:hanging="360"/>
      </w:pPr>
      <w:rPr>
        <w:rFonts w:ascii="Arial" w:hAnsi="Arial" w:hint="default"/>
      </w:rPr>
    </w:lvl>
    <w:lvl w:ilvl="7" w:tplc="8736A2FE" w:tentative="1">
      <w:start w:val="1"/>
      <w:numFmt w:val="bullet"/>
      <w:lvlText w:val="•"/>
      <w:lvlJc w:val="left"/>
      <w:pPr>
        <w:tabs>
          <w:tab w:val="num" w:pos="5717"/>
        </w:tabs>
        <w:ind w:left="5717" w:hanging="360"/>
      </w:pPr>
      <w:rPr>
        <w:rFonts w:ascii="Arial" w:hAnsi="Arial" w:hint="default"/>
      </w:rPr>
    </w:lvl>
    <w:lvl w:ilvl="8" w:tplc="7E7C0106" w:tentative="1">
      <w:start w:val="1"/>
      <w:numFmt w:val="bullet"/>
      <w:lvlText w:val="•"/>
      <w:lvlJc w:val="left"/>
      <w:pPr>
        <w:tabs>
          <w:tab w:val="num" w:pos="6437"/>
        </w:tabs>
        <w:ind w:left="6437" w:hanging="360"/>
      </w:pPr>
      <w:rPr>
        <w:rFonts w:ascii="Arial" w:hAnsi="Arial" w:hint="default"/>
      </w:rPr>
    </w:lvl>
  </w:abstractNum>
  <w:abstractNum w:abstractNumId="9"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1419A4"/>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BE130B"/>
    <w:multiLevelType w:val="hybridMultilevel"/>
    <w:tmpl w:val="A82655BE"/>
    <w:lvl w:ilvl="0" w:tplc="C03A2418">
      <w:start w:val="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4" w15:restartNumberingAfterBreak="0">
    <w:nsid w:val="1D365692"/>
    <w:multiLevelType w:val="hybridMultilevel"/>
    <w:tmpl w:val="DB8A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4C36"/>
    <w:multiLevelType w:val="multilevel"/>
    <w:tmpl w:val="1126211E"/>
    <w:lvl w:ilvl="0">
      <w:start w:val="1"/>
      <w:numFmt w:val="bullet"/>
      <w:lvlText w:val=""/>
      <w:lvlJc w:val="left"/>
      <w:pPr>
        <w:tabs>
          <w:tab w:val="num" w:pos="850"/>
        </w:tabs>
        <w:ind w:left="850" w:hanging="425"/>
      </w:pPr>
      <w:rPr>
        <w:rFonts w:ascii="Symbol" w:hAnsi="Symbol" w:hint="default"/>
        <w:color w:val="auto"/>
      </w:rPr>
    </w:lvl>
    <w:lvl w:ilvl="1">
      <w:start w:val="1"/>
      <w:numFmt w:val="bullet"/>
      <w:lvlText w:val="-"/>
      <w:lvlJc w:val="left"/>
      <w:pPr>
        <w:tabs>
          <w:tab w:val="num" w:pos="1276"/>
        </w:tabs>
        <w:ind w:left="1276" w:hanging="426"/>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6" w15:restartNumberingAfterBreak="0">
    <w:nsid w:val="2197692C"/>
    <w:multiLevelType w:val="hybridMultilevel"/>
    <w:tmpl w:val="F59E3870"/>
    <w:lvl w:ilvl="0" w:tplc="7E0E525C">
      <w:start w:val="1"/>
      <w:numFmt w:val="bullet"/>
      <w:lvlText w:val=""/>
      <w:lvlJc w:val="left"/>
      <w:pPr>
        <w:ind w:left="720" w:hanging="360"/>
      </w:pPr>
      <w:rPr>
        <w:rFonts w:ascii="Wingdings" w:eastAsiaTheme="minorHAnsi" w:hAnsi="Wingdings" w:cs="Arial" w:hint="default"/>
      </w:rPr>
    </w:lvl>
    <w:lvl w:ilvl="1" w:tplc="A552EDBE">
      <w:start w:val="1"/>
      <w:numFmt w:val="bullet"/>
      <w:lvlText w:val=""/>
      <w:lvlJc w:val="left"/>
      <w:pPr>
        <w:ind w:left="1440" w:hanging="360"/>
      </w:pPr>
      <w:rPr>
        <w:rFonts w:ascii="Wingdings" w:eastAsiaTheme="minorHAnsi" w:hAnsi="Wingdings"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B780F"/>
    <w:multiLevelType w:val="hybridMultilevel"/>
    <w:tmpl w:val="54F0EA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B86FAF"/>
    <w:multiLevelType w:val="hybridMultilevel"/>
    <w:tmpl w:val="BE46360E"/>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7E946C8"/>
    <w:multiLevelType w:val="hybridMultilevel"/>
    <w:tmpl w:val="386AA1F0"/>
    <w:lvl w:ilvl="0" w:tplc="14090001">
      <w:start w:val="1"/>
      <w:numFmt w:val="bullet"/>
      <w:lvlText w:val=""/>
      <w:lvlJc w:val="left"/>
      <w:pPr>
        <w:ind w:left="720" w:hanging="360"/>
      </w:pPr>
      <w:rPr>
        <w:rFonts w:ascii="Symbol" w:hAnsi="Symbol" w:hint="default"/>
      </w:rPr>
    </w:lvl>
    <w:lvl w:ilvl="1" w:tplc="0742D11C">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4A3507"/>
    <w:multiLevelType w:val="hybridMultilevel"/>
    <w:tmpl w:val="2CBA66E0"/>
    <w:lvl w:ilvl="0" w:tplc="0742D11C">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A2912FC"/>
    <w:multiLevelType w:val="hybridMultilevel"/>
    <w:tmpl w:val="DECAA8EA"/>
    <w:lvl w:ilvl="0" w:tplc="ABE29E64">
      <w:start w:val="1"/>
      <w:numFmt w:val="bullet"/>
      <w:lvlText w:val="•"/>
      <w:lvlJc w:val="left"/>
      <w:pPr>
        <w:tabs>
          <w:tab w:val="num" w:pos="720"/>
        </w:tabs>
        <w:ind w:left="720" w:hanging="360"/>
      </w:pPr>
      <w:rPr>
        <w:rFonts w:ascii="Arial" w:hAnsi="Arial" w:cs="Times New Roman" w:hint="default"/>
      </w:rPr>
    </w:lvl>
    <w:lvl w:ilvl="1" w:tplc="0C0ED016">
      <w:start w:val="1"/>
      <w:numFmt w:val="bullet"/>
      <w:lvlText w:val="•"/>
      <w:lvlJc w:val="left"/>
      <w:pPr>
        <w:tabs>
          <w:tab w:val="num" w:pos="1440"/>
        </w:tabs>
        <w:ind w:left="1440" w:hanging="360"/>
      </w:pPr>
      <w:rPr>
        <w:rFonts w:ascii="Arial" w:hAnsi="Arial" w:cs="Times New Roman" w:hint="default"/>
      </w:rPr>
    </w:lvl>
    <w:lvl w:ilvl="2" w:tplc="75FA96A2">
      <w:start w:val="1"/>
      <w:numFmt w:val="bullet"/>
      <w:lvlText w:val="•"/>
      <w:lvlJc w:val="left"/>
      <w:pPr>
        <w:tabs>
          <w:tab w:val="num" w:pos="2160"/>
        </w:tabs>
        <w:ind w:left="2160" w:hanging="360"/>
      </w:pPr>
      <w:rPr>
        <w:rFonts w:ascii="Arial" w:hAnsi="Arial" w:cs="Times New Roman" w:hint="default"/>
      </w:rPr>
    </w:lvl>
    <w:lvl w:ilvl="3" w:tplc="66E61EF2">
      <w:start w:val="1"/>
      <w:numFmt w:val="bullet"/>
      <w:lvlText w:val="•"/>
      <w:lvlJc w:val="left"/>
      <w:pPr>
        <w:tabs>
          <w:tab w:val="num" w:pos="2880"/>
        </w:tabs>
        <w:ind w:left="2880" w:hanging="360"/>
      </w:pPr>
      <w:rPr>
        <w:rFonts w:ascii="Arial" w:hAnsi="Arial" w:cs="Times New Roman" w:hint="default"/>
      </w:rPr>
    </w:lvl>
    <w:lvl w:ilvl="4" w:tplc="B0B6DF22">
      <w:start w:val="1"/>
      <w:numFmt w:val="bullet"/>
      <w:lvlText w:val="•"/>
      <w:lvlJc w:val="left"/>
      <w:pPr>
        <w:tabs>
          <w:tab w:val="num" w:pos="3600"/>
        </w:tabs>
        <w:ind w:left="3600" w:hanging="360"/>
      </w:pPr>
      <w:rPr>
        <w:rFonts w:ascii="Arial" w:hAnsi="Arial" w:cs="Times New Roman" w:hint="default"/>
      </w:rPr>
    </w:lvl>
    <w:lvl w:ilvl="5" w:tplc="D5907FDC">
      <w:start w:val="1"/>
      <w:numFmt w:val="bullet"/>
      <w:lvlText w:val="•"/>
      <w:lvlJc w:val="left"/>
      <w:pPr>
        <w:tabs>
          <w:tab w:val="num" w:pos="4320"/>
        </w:tabs>
        <w:ind w:left="4320" w:hanging="360"/>
      </w:pPr>
      <w:rPr>
        <w:rFonts w:ascii="Arial" w:hAnsi="Arial" w:cs="Times New Roman" w:hint="default"/>
      </w:rPr>
    </w:lvl>
    <w:lvl w:ilvl="6" w:tplc="BB16F306">
      <w:start w:val="1"/>
      <w:numFmt w:val="bullet"/>
      <w:lvlText w:val="•"/>
      <w:lvlJc w:val="left"/>
      <w:pPr>
        <w:tabs>
          <w:tab w:val="num" w:pos="5040"/>
        </w:tabs>
        <w:ind w:left="5040" w:hanging="360"/>
      </w:pPr>
      <w:rPr>
        <w:rFonts w:ascii="Arial" w:hAnsi="Arial" w:cs="Times New Roman" w:hint="default"/>
      </w:rPr>
    </w:lvl>
    <w:lvl w:ilvl="7" w:tplc="EF7AB59A">
      <w:start w:val="1"/>
      <w:numFmt w:val="bullet"/>
      <w:lvlText w:val="•"/>
      <w:lvlJc w:val="left"/>
      <w:pPr>
        <w:tabs>
          <w:tab w:val="num" w:pos="5760"/>
        </w:tabs>
        <w:ind w:left="5760" w:hanging="360"/>
      </w:pPr>
      <w:rPr>
        <w:rFonts w:ascii="Arial" w:hAnsi="Arial" w:cs="Times New Roman" w:hint="default"/>
      </w:rPr>
    </w:lvl>
    <w:lvl w:ilvl="8" w:tplc="746AA0B6">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30295A85"/>
    <w:multiLevelType w:val="hybridMultilevel"/>
    <w:tmpl w:val="944248C2"/>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30D80E1A"/>
    <w:multiLevelType w:val="hybridMultilevel"/>
    <w:tmpl w:val="F9FE499E"/>
    <w:lvl w:ilvl="0" w:tplc="7E0E525C">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E776FF"/>
    <w:multiLevelType w:val="hybridMultilevel"/>
    <w:tmpl w:val="0BAC445A"/>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58E4F3C"/>
    <w:multiLevelType w:val="hybridMultilevel"/>
    <w:tmpl w:val="0A90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D439BC"/>
    <w:multiLevelType w:val="multilevel"/>
    <w:tmpl w:val="4BE852BE"/>
    <w:lvl w:ilvl="0">
      <w:start w:val="1"/>
      <w:numFmt w:val="bullet"/>
      <w:lvlText w:val=""/>
      <w:lvlJc w:val="left"/>
      <w:pPr>
        <w:tabs>
          <w:tab w:val="num" w:pos="692"/>
        </w:tabs>
        <w:ind w:left="692" w:hanging="173"/>
      </w:pPr>
      <w:rPr>
        <w:rFonts w:ascii="Symbol" w:hAnsi="Symbol" w:hint="default"/>
        <w:sz w:val="24"/>
      </w:rPr>
    </w:lvl>
    <w:lvl w:ilvl="1">
      <w:start w:val="1"/>
      <w:numFmt w:val="bullet"/>
      <w:lvlText w:val="-"/>
      <w:lvlJc w:val="left"/>
      <w:pPr>
        <w:tabs>
          <w:tab w:val="num" w:pos="865"/>
        </w:tabs>
        <w:ind w:left="865" w:hanging="173"/>
      </w:pPr>
      <w:rPr>
        <w:rFonts w:ascii="Symbol" w:hAnsi="Symbol" w:hint="default"/>
        <w:sz w:val="24"/>
      </w:rPr>
    </w:lvl>
    <w:lvl w:ilvl="2">
      <w:start w:val="1"/>
      <w:numFmt w:val="bullet"/>
      <w:lvlText w:val="§"/>
      <w:lvlJc w:val="left"/>
      <w:pPr>
        <w:tabs>
          <w:tab w:val="num" w:pos="1038"/>
        </w:tabs>
        <w:ind w:left="1038" w:hanging="173"/>
      </w:pPr>
      <w:rPr>
        <w:rFonts w:ascii="Wingdings" w:hAnsi="Wingdings" w:hint="default"/>
        <w:sz w:val="24"/>
      </w:rPr>
    </w:lvl>
    <w:lvl w:ilvl="3">
      <w:start w:val="1"/>
      <w:numFmt w:val="bullet"/>
      <w:lvlText w:val=""/>
      <w:lvlJc w:val="left"/>
      <w:pPr>
        <w:ind w:left="1959" w:hanging="360"/>
      </w:pPr>
      <w:rPr>
        <w:rFonts w:ascii="Symbol" w:hAnsi="Symbol" w:hint="default"/>
      </w:rPr>
    </w:lvl>
    <w:lvl w:ilvl="4">
      <w:start w:val="1"/>
      <w:numFmt w:val="bullet"/>
      <w:lvlText w:val=""/>
      <w:lvlJc w:val="left"/>
      <w:pPr>
        <w:ind w:left="2319" w:hanging="360"/>
      </w:pPr>
      <w:rPr>
        <w:rFonts w:ascii="Symbol" w:hAnsi="Symbol" w:hint="default"/>
      </w:rPr>
    </w:lvl>
    <w:lvl w:ilvl="5">
      <w:start w:val="1"/>
      <w:numFmt w:val="bullet"/>
      <w:lvlText w:val=""/>
      <w:lvlJc w:val="left"/>
      <w:pPr>
        <w:ind w:left="2679" w:hanging="360"/>
      </w:pPr>
      <w:rPr>
        <w:rFonts w:ascii="Wingdings" w:hAnsi="Wingdings" w:hint="default"/>
      </w:rPr>
    </w:lvl>
    <w:lvl w:ilvl="6">
      <w:start w:val="1"/>
      <w:numFmt w:val="bullet"/>
      <w:lvlText w:val=""/>
      <w:lvlJc w:val="left"/>
      <w:pPr>
        <w:ind w:left="3039" w:hanging="360"/>
      </w:pPr>
      <w:rPr>
        <w:rFonts w:ascii="Wingdings" w:hAnsi="Wingdings" w:hint="default"/>
      </w:rPr>
    </w:lvl>
    <w:lvl w:ilvl="7">
      <w:start w:val="1"/>
      <w:numFmt w:val="bullet"/>
      <w:lvlText w:val=""/>
      <w:lvlJc w:val="left"/>
      <w:pPr>
        <w:ind w:left="3399" w:hanging="360"/>
      </w:pPr>
      <w:rPr>
        <w:rFonts w:ascii="Symbol" w:hAnsi="Symbol" w:hint="default"/>
      </w:rPr>
    </w:lvl>
    <w:lvl w:ilvl="8">
      <w:start w:val="1"/>
      <w:numFmt w:val="bullet"/>
      <w:lvlText w:val=""/>
      <w:lvlJc w:val="left"/>
      <w:pPr>
        <w:ind w:left="3759" w:hanging="360"/>
      </w:pPr>
      <w:rPr>
        <w:rFonts w:ascii="Symbol" w:hAnsi="Symbol" w:hint="default"/>
      </w:rPr>
    </w:lvl>
  </w:abstractNum>
  <w:abstractNum w:abstractNumId="30" w15:restartNumberingAfterBreak="0">
    <w:nsid w:val="3CEF6D4A"/>
    <w:multiLevelType w:val="hybridMultilevel"/>
    <w:tmpl w:val="05EA319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31" w15:restartNumberingAfterBreak="0">
    <w:nsid w:val="3D2A3169"/>
    <w:multiLevelType w:val="hybridMultilevel"/>
    <w:tmpl w:val="A6848ED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DCE45F3"/>
    <w:multiLevelType w:val="hybridMultilevel"/>
    <w:tmpl w:val="8332A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26F5CD4"/>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4" w15:restartNumberingAfterBreak="0">
    <w:nsid w:val="42AC0985"/>
    <w:multiLevelType w:val="hybridMultilevel"/>
    <w:tmpl w:val="221E63F0"/>
    <w:lvl w:ilvl="0" w:tplc="0409000F">
      <w:start w:val="1"/>
      <w:numFmt w:val="decimal"/>
      <w:lvlText w:val="%1."/>
      <w:lvlJc w:val="left"/>
      <w:pPr>
        <w:ind w:left="360" w:hanging="360"/>
      </w:p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450B7CAC"/>
    <w:multiLevelType w:val="hybridMultilevel"/>
    <w:tmpl w:val="63D2DD0E"/>
    <w:lvl w:ilvl="0" w:tplc="1409000F">
      <w:start w:val="1"/>
      <w:numFmt w:val="decimal"/>
      <w:lvlText w:val="%1."/>
      <w:lvlJc w:val="left"/>
      <w:pPr>
        <w:ind w:left="779" w:hanging="360"/>
      </w:pPr>
    </w:lvl>
    <w:lvl w:ilvl="1" w:tplc="14090019" w:tentative="1">
      <w:start w:val="1"/>
      <w:numFmt w:val="lowerLetter"/>
      <w:lvlText w:val="%2."/>
      <w:lvlJc w:val="left"/>
      <w:pPr>
        <w:ind w:left="1499" w:hanging="360"/>
      </w:pPr>
    </w:lvl>
    <w:lvl w:ilvl="2" w:tplc="1409001B" w:tentative="1">
      <w:start w:val="1"/>
      <w:numFmt w:val="lowerRoman"/>
      <w:lvlText w:val="%3."/>
      <w:lvlJc w:val="right"/>
      <w:pPr>
        <w:ind w:left="2219" w:hanging="180"/>
      </w:pPr>
    </w:lvl>
    <w:lvl w:ilvl="3" w:tplc="1409000F" w:tentative="1">
      <w:start w:val="1"/>
      <w:numFmt w:val="decimal"/>
      <w:lvlText w:val="%4."/>
      <w:lvlJc w:val="left"/>
      <w:pPr>
        <w:ind w:left="2939" w:hanging="360"/>
      </w:pPr>
    </w:lvl>
    <w:lvl w:ilvl="4" w:tplc="14090019" w:tentative="1">
      <w:start w:val="1"/>
      <w:numFmt w:val="lowerLetter"/>
      <w:lvlText w:val="%5."/>
      <w:lvlJc w:val="left"/>
      <w:pPr>
        <w:ind w:left="3659" w:hanging="360"/>
      </w:pPr>
    </w:lvl>
    <w:lvl w:ilvl="5" w:tplc="1409001B" w:tentative="1">
      <w:start w:val="1"/>
      <w:numFmt w:val="lowerRoman"/>
      <w:lvlText w:val="%6."/>
      <w:lvlJc w:val="right"/>
      <w:pPr>
        <w:ind w:left="4379" w:hanging="180"/>
      </w:pPr>
    </w:lvl>
    <w:lvl w:ilvl="6" w:tplc="1409000F" w:tentative="1">
      <w:start w:val="1"/>
      <w:numFmt w:val="decimal"/>
      <w:lvlText w:val="%7."/>
      <w:lvlJc w:val="left"/>
      <w:pPr>
        <w:ind w:left="5099" w:hanging="360"/>
      </w:pPr>
    </w:lvl>
    <w:lvl w:ilvl="7" w:tplc="14090019" w:tentative="1">
      <w:start w:val="1"/>
      <w:numFmt w:val="lowerLetter"/>
      <w:lvlText w:val="%8."/>
      <w:lvlJc w:val="left"/>
      <w:pPr>
        <w:ind w:left="5819" w:hanging="360"/>
      </w:pPr>
    </w:lvl>
    <w:lvl w:ilvl="8" w:tplc="1409001B" w:tentative="1">
      <w:start w:val="1"/>
      <w:numFmt w:val="lowerRoman"/>
      <w:lvlText w:val="%9."/>
      <w:lvlJc w:val="right"/>
      <w:pPr>
        <w:ind w:left="6539" w:hanging="180"/>
      </w:pPr>
    </w:lvl>
  </w:abstractNum>
  <w:abstractNum w:abstractNumId="36" w15:restartNumberingAfterBreak="0">
    <w:nsid w:val="477668EA"/>
    <w:multiLevelType w:val="hybridMultilevel"/>
    <w:tmpl w:val="5E3C89F6"/>
    <w:lvl w:ilvl="0" w:tplc="2DBE249E">
      <w:start w:val="1"/>
      <w:numFmt w:val="bullet"/>
      <w:lvlText w:val=""/>
      <w:lvlJc w:val="left"/>
      <w:pPr>
        <w:ind w:left="720" w:hanging="360"/>
      </w:pPr>
      <w:rPr>
        <w:rFonts w:ascii="Symbol" w:hAnsi="Symbol" w:hint="default"/>
      </w:rPr>
    </w:lvl>
    <w:lvl w:ilvl="1" w:tplc="12F6ED42">
      <w:start w:val="1"/>
      <w:numFmt w:val="bullet"/>
      <w:lvlText w:val="o"/>
      <w:lvlJc w:val="left"/>
      <w:pPr>
        <w:ind w:left="1440" w:hanging="360"/>
      </w:pPr>
      <w:rPr>
        <w:rFonts w:ascii="Courier New" w:hAnsi="Courier New" w:hint="default"/>
      </w:rPr>
    </w:lvl>
    <w:lvl w:ilvl="2" w:tplc="984AE48E">
      <w:start w:val="1"/>
      <w:numFmt w:val="bullet"/>
      <w:lvlText w:val=""/>
      <w:lvlJc w:val="left"/>
      <w:pPr>
        <w:ind w:left="2160" w:hanging="360"/>
      </w:pPr>
      <w:rPr>
        <w:rFonts w:ascii="Wingdings" w:hAnsi="Wingdings" w:hint="default"/>
      </w:rPr>
    </w:lvl>
    <w:lvl w:ilvl="3" w:tplc="B6E290FE">
      <w:start w:val="1"/>
      <w:numFmt w:val="bullet"/>
      <w:lvlText w:val=""/>
      <w:lvlJc w:val="left"/>
      <w:pPr>
        <w:ind w:left="2880" w:hanging="360"/>
      </w:pPr>
      <w:rPr>
        <w:rFonts w:ascii="Symbol" w:hAnsi="Symbol" w:hint="default"/>
      </w:rPr>
    </w:lvl>
    <w:lvl w:ilvl="4" w:tplc="F93C135C">
      <w:start w:val="1"/>
      <w:numFmt w:val="bullet"/>
      <w:lvlText w:val="o"/>
      <w:lvlJc w:val="left"/>
      <w:pPr>
        <w:ind w:left="3600" w:hanging="360"/>
      </w:pPr>
      <w:rPr>
        <w:rFonts w:ascii="Courier New" w:hAnsi="Courier New" w:hint="default"/>
      </w:rPr>
    </w:lvl>
    <w:lvl w:ilvl="5" w:tplc="146A91BE">
      <w:start w:val="1"/>
      <w:numFmt w:val="bullet"/>
      <w:lvlText w:val=""/>
      <w:lvlJc w:val="left"/>
      <w:pPr>
        <w:ind w:left="4320" w:hanging="360"/>
      </w:pPr>
      <w:rPr>
        <w:rFonts w:ascii="Wingdings" w:hAnsi="Wingdings" w:hint="default"/>
      </w:rPr>
    </w:lvl>
    <w:lvl w:ilvl="6" w:tplc="8F9AA382">
      <w:start w:val="1"/>
      <w:numFmt w:val="bullet"/>
      <w:lvlText w:val=""/>
      <w:lvlJc w:val="left"/>
      <w:pPr>
        <w:ind w:left="5040" w:hanging="360"/>
      </w:pPr>
      <w:rPr>
        <w:rFonts w:ascii="Symbol" w:hAnsi="Symbol" w:hint="default"/>
      </w:rPr>
    </w:lvl>
    <w:lvl w:ilvl="7" w:tplc="4648C9FC">
      <w:start w:val="1"/>
      <w:numFmt w:val="bullet"/>
      <w:lvlText w:val="o"/>
      <w:lvlJc w:val="left"/>
      <w:pPr>
        <w:ind w:left="5760" w:hanging="360"/>
      </w:pPr>
      <w:rPr>
        <w:rFonts w:ascii="Courier New" w:hAnsi="Courier New" w:hint="default"/>
      </w:rPr>
    </w:lvl>
    <w:lvl w:ilvl="8" w:tplc="49CEDDEA">
      <w:start w:val="1"/>
      <w:numFmt w:val="bullet"/>
      <w:lvlText w:val=""/>
      <w:lvlJc w:val="left"/>
      <w:pPr>
        <w:ind w:left="6480" w:hanging="360"/>
      </w:pPr>
      <w:rPr>
        <w:rFonts w:ascii="Wingdings" w:hAnsi="Wingdings" w:hint="default"/>
      </w:rPr>
    </w:lvl>
  </w:abstractNum>
  <w:abstractNum w:abstractNumId="37" w15:restartNumberingAfterBreak="0">
    <w:nsid w:val="49434EB2"/>
    <w:multiLevelType w:val="hybridMultilevel"/>
    <w:tmpl w:val="93967F7A"/>
    <w:lvl w:ilvl="0" w:tplc="5B543812">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49AA5280"/>
    <w:multiLevelType w:val="hybridMultilevel"/>
    <w:tmpl w:val="8B5CD3DC"/>
    <w:lvl w:ilvl="0" w:tplc="ACD036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B170FF"/>
    <w:multiLevelType w:val="multilevel"/>
    <w:tmpl w:val="892830D0"/>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D2558C8"/>
    <w:multiLevelType w:val="hybridMultilevel"/>
    <w:tmpl w:val="0D3C31F8"/>
    <w:lvl w:ilvl="0" w:tplc="7E8C577A">
      <w:start w:val="1"/>
      <w:numFmt w:val="decimal"/>
      <w:lvlText w:val="%1."/>
      <w:lvlJc w:val="left"/>
      <w:pPr>
        <w:ind w:left="72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0494C3B"/>
    <w:multiLevelType w:val="hybridMultilevel"/>
    <w:tmpl w:val="9162D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4" w15:restartNumberingAfterBreak="0">
    <w:nsid w:val="50F93970"/>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CBE3F66"/>
    <w:multiLevelType w:val="multilevel"/>
    <w:tmpl w:val="C4604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5D1E011B"/>
    <w:multiLevelType w:val="multilevel"/>
    <w:tmpl w:val="7994C846"/>
    <w:lvl w:ilvl="0">
      <w:start w:val="1"/>
      <w:numFmt w:val="bullet"/>
      <w:lvlText w:val=""/>
      <w:lvlJc w:val="left"/>
      <w:pPr>
        <w:tabs>
          <w:tab w:val="num" w:pos="1700"/>
        </w:tabs>
        <w:ind w:left="1700" w:hanging="425"/>
      </w:pPr>
      <w:rPr>
        <w:rFonts w:ascii="Symbol" w:hAnsi="Symbol" w:hint="default"/>
        <w:color w:val="auto"/>
      </w:rPr>
    </w:lvl>
    <w:lvl w:ilvl="1">
      <w:start w:val="1"/>
      <w:numFmt w:val="bullet"/>
      <w:lvlText w:val="-"/>
      <w:lvlJc w:val="left"/>
      <w:pPr>
        <w:tabs>
          <w:tab w:val="num" w:pos="2126"/>
        </w:tabs>
        <w:ind w:left="2126" w:hanging="426"/>
      </w:pPr>
      <w:rPr>
        <w:rFonts w:ascii="Courier New" w:hAnsi="Courier New" w:hint="default"/>
      </w:rPr>
    </w:lvl>
    <w:lvl w:ilvl="2">
      <w:start w:val="1"/>
      <w:numFmt w:val="bullet"/>
      <w:lvlText w:val=""/>
      <w:lvlJc w:val="left"/>
      <w:pPr>
        <w:tabs>
          <w:tab w:val="num" w:pos="2551"/>
        </w:tabs>
        <w:ind w:left="2551" w:hanging="425"/>
      </w:pPr>
      <w:rPr>
        <w:rFonts w:ascii="Wingdings" w:hAnsi="Wingdings" w:hint="default"/>
      </w:rPr>
    </w:lvl>
    <w:lvl w:ilvl="3">
      <w:start w:val="1"/>
      <w:numFmt w:val="none"/>
      <w:suff w:val="nothing"/>
      <w:lvlText w:val=""/>
      <w:lvlJc w:val="left"/>
      <w:pPr>
        <w:ind w:left="2551" w:firstLine="0"/>
      </w:pPr>
      <w:rPr>
        <w:rFonts w:hint="default"/>
      </w:rPr>
    </w:lvl>
    <w:lvl w:ilvl="4">
      <w:start w:val="1"/>
      <w:numFmt w:val="bullet"/>
      <w:lvlText w:val=""/>
      <w:lvlJc w:val="left"/>
      <w:pPr>
        <w:ind w:left="3075" w:hanging="360"/>
      </w:pPr>
      <w:rPr>
        <w:rFonts w:ascii="Symbol" w:hAnsi="Symbol" w:hint="default"/>
      </w:rPr>
    </w:lvl>
    <w:lvl w:ilvl="5">
      <w:start w:val="1"/>
      <w:numFmt w:val="bullet"/>
      <w:lvlText w:val=""/>
      <w:lvlJc w:val="left"/>
      <w:pPr>
        <w:ind w:left="3435" w:hanging="360"/>
      </w:pPr>
      <w:rPr>
        <w:rFonts w:ascii="Wingdings" w:hAnsi="Wingdings" w:hint="default"/>
      </w:rPr>
    </w:lvl>
    <w:lvl w:ilvl="6">
      <w:start w:val="1"/>
      <w:numFmt w:val="bullet"/>
      <w:lvlText w:val=""/>
      <w:lvlJc w:val="left"/>
      <w:pPr>
        <w:ind w:left="3795" w:hanging="360"/>
      </w:pPr>
      <w:rPr>
        <w:rFonts w:ascii="Wingdings" w:hAnsi="Wingdings" w:hint="default"/>
      </w:rPr>
    </w:lvl>
    <w:lvl w:ilvl="7">
      <w:start w:val="1"/>
      <w:numFmt w:val="bullet"/>
      <w:lvlText w:val=""/>
      <w:lvlJc w:val="left"/>
      <w:pPr>
        <w:ind w:left="4155" w:hanging="360"/>
      </w:pPr>
      <w:rPr>
        <w:rFonts w:ascii="Symbol" w:hAnsi="Symbol" w:hint="default"/>
      </w:rPr>
    </w:lvl>
    <w:lvl w:ilvl="8">
      <w:start w:val="1"/>
      <w:numFmt w:val="bullet"/>
      <w:lvlText w:val=""/>
      <w:lvlJc w:val="left"/>
      <w:pPr>
        <w:ind w:left="4515" w:hanging="360"/>
      </w:pPr>
      <w:rPr>
        <w:rFonts w:ascii="Symbol" w:hAnsi="Symbol" w:hint="default"/>
      </w:rPr>
    </w:lvl>
  </w:abstractNum>
  <w:abstractNum w:abstractNumId="48" w15:restartNumberingAfterBreak="0">
    <w:nsid w:val="5D362055"/>
    <w:multiLevelType w:val="hybridMultilevel"/>
    <w:tmpl w:val="7D103E88"/>
    <w:lvl w:ilvl="0" w:tplc="0409000F">
      <w:start w:val="1"/>
      <w:numFmt w:val="decimal"/>
      <w:lvlText w:val="%1."/>
      <w:lvlJc w:val="left"/>
      <w:pPr>
        <w:ind w:left="720" w:hanging="360"/>
      </w:pPr>
    </w:lvl>
    <w:lvl w:ilvl="1" w:tplc="5E50AAD4">
      <w:start w:val="1"/>
      <w:numFmt w:val="bullet"/>
      <w:lvlText w:val="-"/>
      <w:lvlJc w:val="left"/>
      <w:pPr>
        <w:ind w:left="1440" w:hanging="360"/>
      </w:pPr>
      <w:rPr>
        <w:rFonts w:ascii="Arial" w:eastAsiaTheme="minorEastAsia" w:hAnsi="Arial" w:cs="Arial" w:hint="default"/>
      </w:rPr>
    </w:lvl>
    <w:lvl w:ilvl="2" w:tplc="0409001B">
      <w:start w:val="1"/>
      <w:numFmt w:val="lowerRoman"/>
      <w:lvlText w:val="%3."/>
      <w:lvlJc w:val="right"/>
      <w:pPr>
        <w:ind w:left="2160" w:hanging="180"/>
      </w:pPr>
    </w:lvl>
    <w:lvl w:ilvl="3" w:tplc="EB12988A">
      <w:start w:val="1"/>
      <w:numFmt w:val="decimal"/>
      <w:lvlText w:val="%4."/>
      <w:lvlJc w:val="left"/>
      <w:pPr>
        <w:ind w:left="2880" w:hanging="360"/>
      </w:pPr>
      <w:rPr>
        <w:sz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DB52FC"/>
    <w:multiLevelType w:val="multilevel"/>
    <w:tmpl w:val="A42A7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1" w15:restartNumberingAfterBreak="0">
    <w:nsid w:val="626A3EE6"/>
    <w:multiLevelType w:val="hybridMultilevel"/>
    <w:tmpl w:val="7C00856C"/>
    <w:lvl w:ilvl="0" w:tplc="009819EA">
      <w:start w:val="1"/>
      <w:numFmt w:val="decimal"/>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7270D56"/>
    <w:multiLevelType w:val="hybridMultilevel"/>
    <w:tmpl w:val="9FE6CAA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3"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69F07CF3"/>
    <w:multiLevelType w:val="hybridMultilevel"/>
    <w:tmpl w:val="A1364226"/>
    <w:lvl w:ilvl="0" w:tplc="F600EA0C">
      <w:start w:val="1"/>
      <w:numFmt w:val="decimal"/>
      <w:lvlText w:val="%1."/>
      <w:lvlJc w:val="left"/>
      <w:pPr>
        <w:ind w:left="786"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5" w15:restartNumberingAfterBreak="0">
    <w:nsid w:val="6B8D6036"/>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6" w15:restartNumberingAfterBreak="0">
    <w:nsid w:val="6BA27964"/>
    <w:multiLevelType w:val="multilevel"/>
    <w:tmpl w:val="A0D6AD0C"/>
    <w:lvl w:ilvl="0">
      <w:start w:val="1"/>
      <w:numFmt w:val="decimal"/>
      <w:pStyle w:val="ListNumbering"/>
      <w:lvlText w:val="%1."/>
      <w:lvlJc w:val="left"/>
      <w:pPr>
        <w:ind w:left="765" w:hanging="340"/>
      </w:pPr>
      <w:rPr>
        <w:rFonts w:hint="default"/>
        <w:b w:val="0"/>
        <w:sz w:val="20"/>
        <w:szCs w:val="20"/>
      </w:rPr>
    </w:lvl>
    <w:lvl w:ilvl="1">
      <w:start w:val="1"/>
      <w:numFmt w:val="lowerLetter"/>
      <w:pStyle w:val="ListAlphabet"/>
      <w:lvlText w:val="%2."/>
      <w:lvlJc w:val="left"/>
      <w:pPr>
        <w:ind w:left="1122" w:hanging="340"/>
      </w:pPr>
      <w:rPr>
        <w:rFonts w:hint="default"/>
      </w:rPr>
    </w:lvl>
    <w:lvl w:ilvl="2">
      <w:start w:val="1"/>
      <w:numFmt w:val="lowerRoman"/>
      <w:lvlText w:val="%3."/>
      <w:lvlJc w:val="right"/>
      <w:pPr>
        <w:ind w:left="1479" w:hanging="340"/>
      </w:pPr>
      <w:rPr>
        <w:rFonts w:hint="default"/>
      </w:rPr>
    </w:lvl>
    <w:lvl w:ilvl="3">
      <w:start w:val="1"/>
      <w:numFmt w:val="decimal"/>
      <w:lvlText w:val="%4."/>
      <w:lvlJc w:val="left"/>
      <w:pPr>
        <w:ind w:left="1836" w:hanging="340"/>
      </w:pPr>
      <w:rPr>
        <w:rFonts w:hint="default"/>
      </w:rPr>
    </w:lvl>
    <w:lvl w:ilvl="4">
      <w:start w:val="1"/>
      <w:numFmt w:val="lowerLetter"/>
      <w:lvlText w:val="%5."/>
      <w:lvlJc w:val="left"/>
      <w:pPr>
        <w:ind w:left="2193" w:hanging="340"/>
      </w:pPr>
      <w:rPr>
        <w:rFonts w:hint="default"/>
      </w:rPr>
    </w:lvl>
    <w:lvl w:ilvl="5">
      <w:start w:val="1"/>
      <w:numFmt w:val="lowerRoman"/>
      <w:lvlText w:val="%6."/>
      <w:lvlJc w:val="right"/>
      <w:pPr>
        <w:ind w:left="2550" w:hanging="340"/>
      </w:pPr>
      <w:rPr>
        <w:rFonts w:hint="default"/>
      </w:rPr>
    </w:lvl>
    <w:lvl w:ilvl="6">
      <w:start w:val="1"/>
      <w:numFmt w:val="decimal"/>
      <w:lvlText w:val="%7."/>
      <w:lvlJc w:val="left"/>
      <w:pPr>
        <w:ind w:left="2907" w:hanging="340"/>
      </w:pPr>
      <w:rPr>
        <w:rFonts w:hint="default"/>
      </w:rPr>
    </w:lvl>
    <w:lvl w:ilvl="7">
      <w:start w:val="1"/>
      <w:numFmt w:val="lowerLetter"/>
      <w:lvlText w:val="%8."/>
      <w:lvlJc w:val="left"/>
      <w:pPr>
        <w:ind w:left="3264" w:hanging="340"/>
      </w:pPr>
      <w:rPr>
        <w:rFonts w:hint="default"/>
      </w:rPr>
    </w:lvl>
    <w:lvl w:ilvl="8">
      <w:start w:val="1"/>
      <w:numFmt w:val="lowerRoman"/>
      <w:lvlText w:val="%9."/>
      <w:lvlJc w:val="right"/>
      <w:pPr>
        <w:ind w:left="3621" w:hanging="340"/>
      </w:pPr>
      <w:rPr>
        <w:rFonts w:hint="default"/>
      </w:rPr>
    </w:lvl>
  </w:abstractNum>
  <w:abstractNum w:abstractNumId="57" w15:restartNumberingAfterBreak="0">
    <w:nsid w:val="6CF3788D"/>
    <w:multiLevelType w:val="hybridMultilevel"/>
    <w:tmpl w:val="0C268E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8" w15:restartNumberingAfterBreak="0">
    <w:nsid w:val="6DBB61FF"/>
    <w:multiLevelType w:val="hybridMultilevel"/>
    <w:tmpl w:val="9808E624"/>
    <w:lvl w:ilvl="0" w:tplc="A4FABD3A">
      <w:start w:val="1"/>
      <w:numFmt w:val="decimal"/>
      <w:lvlText w:val="%1."/>
      <w:lvlJc w:val="left"/>
      <w:pPr>
        <w:ind w:left="360" w:hanging="360"/>
      </w:pPr>
      <w:rPr>
        <w:rFonts w:ascii="Arial" w:hAnsi="Arial" w:hint="default"/>
        <w:b w:val="0"/>
        <w:bCs w:val="0"/>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9" w15:restartNumberingAfterBreak="0">
    <w:nsid w:val="6F14197E"/>
    <w:multiLevelType w:val="multilevel"/>
    <w:tmpl w:val="1126211E"/>
    <w:lvl w:ilvl="0">
      <w:start w:val="1"/>
      <w:numFmt w:val="bullet"/>
      <w:lvlText w:val=""/>
      <w:lvlJc w:val="left"/>
      <w:pPr>
        <w:tabs>
          <w:tab w:val="num" w:pos="1145"/>
        </w:tabs>
        <w:ind w:left="1145" w:hanging="425"/>
      </w:pPr>
      <w:rPr>
        <w:rFonts w:ascii="Symbol" w:hAnsi="Symbol" w:hint="default"/>
        <w:color w:val="auto"/>
      </w:rPr>
    </w:lvl>
    <w:lvl w:ilvl="1">
      <w:start w:val="1"/>
      <w:numFmt w:val="bullet"/>
      <w:lvlText w:val="-"/>
      <w:lvlJc w:val="left"/>
      <w:pPr>
        <w:tabs>
          <w:tab w:val="num" w:pos="1571"/>
        </w:tabs>
        <w:ind w:left="1571" w:hanging="426"/>
      </w:pPr>
      <w:rPr>
        <w:rFonts w:ascii="Courier New" w:hAnsi="Courier New" w:hint="default"/>
      </w:rPr>
    </w:lvl>
    <w:lvl w:ilvl="2">
      <w:start w:val="1"/>
      <w:numFmt w:val="bullet"/>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rPr>
        <w:rFont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0" w15:restartNumberingAfterBreak="0">
    <w:nsid w:val="706478D9"/>
    <w:multiLevelType w:val="hybridMultilevel"/>
    <w:tmpl w:val="BF9C5E72"/>
    <w:lvl w:ilvl="0" w:tplc="A566AB3A">
      <w:start w:val="1"/>
      <w:numFmt w:val="bullet"/>
      <w:lvlText w:val=""/>
      <w:lvlJc w:val="left"/>
      <w:pPr>
        <w:tabs>
          <w:tab w:val="num" w:pos="720"/>
        </w:tabs>
        <w:ind w:left="720" w:hanging="360"/>
      </w:pPr>
      <w:rPr>
        <w:rFonts w:ascii="Symbol" w:hAnsi="Symbol" w:hint="default"/>
      </w:rPr>
    </w:lvl>
    <w:lvl w:ilvl="1" w:tplc="58924956" w:tentative="1">
      <w:start w:val="1"/>
      <w:numFmt w:val="bullet"/>
      <w:lvlText w:val=""/>
      <w:lvlJc w:val="left"/>
      <w:pPr>
        <w:tabs>
          <w:tab w:val="num" w:pos="1440"/>
        </w:tabs>
        <w:ind w:left="1440" w:hanging="360"/>
      </w:pPr>
      <w:rPr>
        <w:rFonts w:ascii="Symbol" w:hAnsi="Symbol" w:hint="default"/>
      </w:rPr>
    </w:lvl>
    <w:lvl w:ilvl="2" w:tplc="F33035F2" w:tentative="1">
      <w:start w:val="1"/>
      <w:numFmt w:val="bullet"/>
      <w:lvlText w:val=""/>
      <w:lvlJc w:val="left"/>
      <w:pPr>
        <w:tabs>
          <w:tab w:val="num" w:pos="2160"/>
        </w:tabs>
        <w:ind w:left="2160" w:hanging="360"/>
      </w:pPr>
      <w:rPr>
        <w:rFonts w:ascii="Symbol" w:hAnsi="Symbol" w:hint="default"/>
      </w:rPr>
    </w:lvl>
    <w:lvl w:ilvl="3" w:tplc="FEB89FE0" w:tentative="1">
      <w:start w:val="1"/>
      <w:numFmt w:val="bullet"/>
      <w:lvlText w:val=""/>
      <w:lvlJc w:val="left"/>
      <w:pPr>
        <w:tabs>
          <w:tab w:val="num" w:pos="2880"/>
        </w:tabs>
        <w:ind w:left="2880" w:hanging="360"/>
      </w:pPr>
      <w:rPr>
        <w:rFonts w:ascii="Symbol" w:hAnsi="Symbol" w:hint="default"/>
      </w:rPr>
    </w:lvl>
    <w:lvl w:ilvl="4" w:tplc="E0F00852" w:tentative="1">
      <w:start w:val="1"/>
      <w:numFmt w:val="bullet"/>
      <w:lvlText w:val=""/>
      <w:lvlJc w:val="left"/>
      <w:pPr>
        <w:tabs>
          <w:tab w:val="num" w:pos="3600"/>
        </w:tabs>
        <w:ind w:left="3600" w:hanging="360"/>
      </w:pPr>
      <w:rPr>
        <w:rFonts w:ascii="Symbol" w:hAnsi="Symbol" w:hint="default"/>
      </w:rPr>
    </w:lvl>
    <w:lvl w:ilvl="5" w:tplc="7B748676" w:tentative="1">
      <w:start w:val="1"/>
      <w:numFmt w:val="bullet"/>
      <w:lvlText w:val=""/>
      <w:lvlJc w:val="left"/>
      <w:pPr>
        <w:tabs>
          <w:tab w:val="num" w:pos="4320"/>
        </w:tabs>
        <w:ind w:left="4320" w:hanging="360"/>
      </w:pPr>
      <w:rPr>
        <w:rFonts w:ascii="Symbol" w:hAnsi="Symbol" w:hint="default"/>
      </w:rPr>
    </w:lvl>
    <w:lvl w:ilvl="6" w:tplc="D03658EC" w:tentative="1">
      <w:start w:val="1"/>
      <w:numFmt w:val="bullet"/>
      <w:lvlText w:val=""/>
      <w:lvlJc w:val="left"/>
      <w:pPr>
        <w:tabs>
          <w:tab w:val="num" w:pos="5040"/>
        </w:tabs>
        <w:ind w:left="5040" w:hanging="360"/>
      </w:pPr>
      <w:rPr>
        <w:rFonts w:ascii="Symbol" w:hAnsi="Symbol" w:hint="default"/>
      </w:rPr>
    </w:lvl>
    <w:lvl w:ilvl="7" w:tplc="D99E41F8" w:tentative="1">
      <w:start w:val="1"/>
      <w:numFmt w:val="bullet"/>
      <w:lvlText w:val=""/>
      <w:lvlJc w:val="left"/>
      <w:pPr>
        <w:tabs>
          <w:tab w:val="num" w:pos="5760"/>
        </w:tabs>
        <w:ind w:left="5760" w:hanging="360"/>
      </w:pPr>
      <w:rPr>
        <w:rFonts w:ascii="Symbol" w:hAnsi="Symbol" w:hint="default"/>
      </w:rPr>
    </w:lvl>
    <w:lvl w:ilvl="8" w:tplc="2466CC24"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72E178B9"/>
    <w:multiLevelType w:val="hybridMultilevel"/>
    <w:tmpl w:val="53BE1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3DC1B56"/>
    <w:multiLevelType w:val="hybridMultilevel"/>
    <w:tmpl w:val="EFC84D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3"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64" w15:restartNumberingAfterBreak="0">
    <w:nsid w:val="750C242B"/>
    <w:multiLevelType w:val="hybridMultilevel"/>
    <w:tmpl w:val="90D8482C"/>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76224F4E"/>
    <w:multiLevelType w:val="hybridMultilevel"/>
    <w:tmpl w:val="4F44346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6" w15:restartNumberingAfterBreak="0">
    <w:nsid w:val="79A6385F"/>
    <w:multiLevelType w:val="hybridMultilevel"/>
    <w:tmpl w:val="B3F4114A"/>
    <w:lvl w:ilvl="0" w:tplc="C03A2418">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9FA2EF8"/>
    <w:multiLevelType w:val="hybridMultilevel"/>
    <w:tmpl w:val="5AC8118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7A1C45D2"/>
    <w:multiLevelType w:val="hybridMultilevel"/>
    <w:tmpl w:val="A0EE52EE"/>
    <w:lvl w:ilvl="0" w:tplc="90EC423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0" w15:restartNumberingAfterBreak="0">
    <w:nsid w:val="7D173688"/>
    <w:multiLevelType w:val="hybridMultilevel"/>
    <w:tmpl w:val="C5AE5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7E6F33BD"/>
    <w:multiLevelType w:val="hybridMultilevel"/>
    <w:tmpl w:val="0ABE5628"/>
    <w:lvl w:ilvl="0" w:tplc="DB26E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6F3C5A"/>
    <w:multiLevelType w:val="multilevel"/>
    <w:tmpl w:val="2CD8C174"/>
    <w:lvl w:ilvl="0">
      <w:start w:val="1"/>
      <w:numFmt w:val="bullet"/>
      <w:lvlText w:val=""/>
      <w:lvlJc w:val="left"/>
      <w:pPr>
        <w:tabs>
          <w:tab w:val="num" w:pos="1145"/>
        </w:tabs>
        <w:ind w:left="1145" w:hanging="425"/>
      </w:pPr>
      <w:rPr>
        <w:rFonts w:ascii="Symbol" w:hAnsi="Symbol" w:hint="default"/>
        <w:color w:val="auto"/>
      </w:rPr>
    </w:lvl>
    <w:lvl w:ilvl="1">
      <w:start w:val="1"/>
      <w:numFmt w:val="bullet"/>
      <w:pStyle w:val="USBullet2"/>
      <w:lvlText w:val="-"/>
      <w:lvlJc w:val="left"/>
      <w:pPr>
        <w:tabs>
          <w:tab w:val="num" w:pos="1571"/>
        </w:tabs>
        <w:ind w:left="1571" w:hanging="426"/>
      </w:pPr>
      <w:rPr>
        <w:rFonts w:ascii="Courier New" w:hAnsi="Courier New" w:hint="default"/>
      </w:rPr>
    </w:lvl>
    <w:lvl w:ilvl="2">
      <w:start w:val="1"/>
      <w:numFmt w:val="bullet"/>
      <w:pStyle w:val="USBullet3"/>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rPr>
        <w:rFont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4" w15:restartNumberingAfterBreak="0">
    <w:nsid w:val="7E7101FF"/>
    <w:multiLevelType w:val="hybridMultilevel"/>
    <w:tmpl w:val="4A703E78"/>
    <w:lvl w:ilvl="0" w:tplc="FFFFFFF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FAD51F8"/>
    <w:multiLevelType w:val="hybridMultilevel"/>
    <w:tmpl w:val="21EA7CDC"/>
    <w:lvl w:ilvl="0" w:tplc="14090001">
      <w:start w:val="1"/>
      <w:numFmt w:val="bullet"/>
      <w:lvlText w:val=""/>
      <w:lvlJc w:val="left"/>
      <w:pPr>
        <w:tabs>
          <w:tab w:val="num" w:pos="1080"/>
        </w:tabs>
        <w:ind w:left="1080" w:hanging="360"/>
      </w:pPr>
      <w:rPr>
        <w:rFonts w:ascii="Symbol" w:hAnsi="Symbol" w:hint="default"/>
        <w:color w:val="962B4C" w:themeColor="accent6" w:themeShade="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345665636">
    <w:abstractNumId w:val="36"/>
  </w:num>
  <w:num w:numId="2" w16cid:durableId="987981355">
    <w:abstractNumId w:val="63"/>
  </w:num>
  <w:num w:numId="3" w16cid:durableId="342248907">
    <w:abstractNumId w:val="3"/>
  </w:num>
  <w:num w:numId="4" w16cid:durableId="254018626">
    <w:abstractNumId w:val="45"/>
  </w:num>
  <w:num w:numId="5" w16cid:durableId="352003379">
    <w:abstractNumId w:val="71"/>
  </w:num>
  <w:num w:numId="6" w16cid:durableId="1458136295">
    <w:abstractNumId w:val="0"/>
  </w:num>
  <w:num w:numId="7" w16cid:durableId="303774346">
    <w:abstractNumId w:val="47"/>
  </w:num>
  <w:num w:numId="8" w16cid:durableId="252906688">
    <w:abstractNumId w:val="56"/>
  </w:num>
  <w:num w:numId="9" w16cid:durableId="648705783">
    <w:abstractNumId w:val="13"/>
  </w:num>
  <w:num w:numId="10" w16cid:durableId="1605724542">
    <w:abstractNumId w:val="9"/>
  </w:num>
  <w:num w:numId="11" w16cid:durableId="344334162">
    <w:abstractNumId w:val="30"/>
  </w:num>
  <w:num w:numId="12" w16cid:durableId="2021544373">
    <w:abstractNumId w:val="2"/>
  </w:num>
  <w:num w:numId="13" w16cid:durableId="1311517822">
    <w:abstractNumId w:val="3"/>
  </w:num>
  <w:num w:numId="14" w16cid:durableId="1846045876">
    <w:abstractNumId w:val="3"/>
  </w:num>
  <w:num w:numId="15" w16cid:durableId="1272325558">
    <w:abstractNumId w:val="29"/>
  </w:num>
  <w:num w:numId="16" w16cid:durableId="2134668743">
    <w:abstractNumId w:val="43"/>
  </w:num>
  <w:num w:numId="17" w16cid:durableId="293146863">
    <w:abstractNumId w:val="21"/>
  </w:num>
  <w:num w:numId="18" w16cid:durableId="317348024">
    <w:abstractNumId w:val="53"/>
  </w:num>
  <w:num w:numId="19" w16cid:durableId="1517842446">
    <w:abstractNumId w:val="10"/>
  </w:num>
  <w:num w:numId="20" w16cid:durableId="1287471166">
    <w:abstractNumId w:val="38"/>
  </w:num>
  <w:num w:numId="21" w16cid:durableId="1448815578">
    <w:abstractNumId w:val="23"/>
  </w:num>
  <w:num w:numId="22" w16cid:durableId="326983176">
    <w:abstractNumId w:val="51"/>
  </w:num>
  <w:num w:numId="23" w16cid:durableId="112480815">
    <w:abstractNumId w:val="41"/>
  </w:num>
  <w:num w:numId="24" w16cid:durableId="1290238092">
    <w:abstractNumId w:val="7"/>
  </w:num>
  <w:num w:numId="25" w16cid:durableId="1279490662">
    <w:abstractNumId w:val="37"/>
  </w:num>
  <w:num w:numId="26" w16cid:durableId="163017635">
    <w:abstractNumId w:val="17"/>
  </w:num>
  <w:num w:numId="27" w16cid:durableId="557471999">
    <w:abstractNumId w:val="58"/>
  </w:num>
  <w:num w:numId="28" w16cid:durableId="1811552954">
    <w:abstractNumId w:val="73"/>
  </w:num>
  <w:num w:numId="29" w16cid:durableId="1675179800">
    <w:abstractNumId w:val="74"/>
  </w:num>
  <w:num w:numId="30" w16cid:durableId="758452635">
    <w:abstractNumId w:val="35"/>
  </w:num>
  <w:num w:numId="31" w16cid:durableId="172184615">
    <w:abstractNumId w:val="47"/>
  </w:num>
  <w:num w:numId="32" w16cid:durableId="44456986">
    <w:abstractNumId w:val="15"/>
  </w:num>
  <w:num w:numId="33" w16cid:durableId="1222598616">
    <w:abstractNumId w:val="8"/>
  </w:num>
  <w:num w:numId="34" w16cid:durableId="617756885">
    <w:abstractNumId w:val="59"/>
  </w:num>
  <w:num w:numId="35" w16cid:durableId="502742155">
    <w:abstractNumId w:val="6"/>
  </w:num>
  <w:num w:numId="36" w16cid:durableId="751203783">
    <w:abstractNumId w:val="18"/>
  </w:num>
  <w:num w:numId="37" w16cid:durableId="1330475111">
    <w:abstractNumId w:val="75"/>
  </w:num>
  <w:num w:numId="38" w16cid:durableId="1170170891">
    <w:abstractNumId w:val="54"/>
  </w:num>
  <w:num w:numId="39" w16cid:durableId="1220360193">
    <w:abstractNumId w:val="54"/>
  </w:num>
  <w:num w:numId="40" w16cid:durableId="1777945950">
    <w:abstractNumId w:val="33"/>
  </w:num>
  <w:num w:numId="41" w16cid:durableId="1841890704">
    <w:abstractNumId w:val="42"/>
  </w:num>
  <w:num w:numId="42" w16cid:durableId="1212184359">
    <w:abstractNumId w:val="69"/>
  </w:num>
  <w:num w:numId="43" w16cid:durableId="31518570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48402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5122306">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31276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2180162">
    <w:abstractNumId w:val="31"/>
  </w:num>
  <w:num w:numId="48" w16cid:durableId="19193196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854480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2252158">
    <w:abstractNumId w:val="50"/>
    <w:lvlOverride w:ilvl="0">
      <w:startOverride w:val="1"/>
    </w:lvlOverride>
    <w:lvlOverride w:ilvl="1"/>
    <w:lvlOverride w:ilvl="2"/>
    <w:lvlOverride w:ilvl="3"/>
    <w:lvlOverride w:ilvl="4"/>
    <w:lvlOverride w:ilvl="5"/>
    <w:lvlOverride w:ilvl="6"/>
    <w:lvlOverride w:ilvl="7"/>
    <w:lvlOverride w:ilvl="8"/>
  </w:num>
  <w:num w:numId="51" w16cid:durableId="1395929292">
    <w:abstractNumId w:val="61"/>
  </w:num>
  <w:num w:numId="52" w16cid:durableId="923683880">
    <w:abstractNumId w:val="40"/>
  </w:num>
  <w:num w:numId="53" w16cid:durableId="1935744485">
    <w:abstractNumId w:val="34"/>
  </w:num>
  <w:num w:numId="54" w16cid:durableId="1218055992">
    <w:abstractNumId w:val="14"/>
  </w:num>
  <w:num w:numId="55" w16cid:durableId="1126387233">
    <w:abstractNumId w:val="48"/>
  </w:num>
  <w:num w:numId="56" w16cid:durableId="1233202821">
    <w:abstractNumId w:val="72"/>
  </w:num>
  <w:num w:numId="57" w16cid:durableId="1765954474">
    <w:abstractNumId w:val="26"/>
  </w:num>
  <w:num w:numId="58" w16cid:durableId="1823278697">
    <w:abstractNumId w:val="16"/>
  </w:num>
  <w:num w:numId="59" w16cid:durableId="1961060655">
    <w:abstractNumId w:val="12"/>
  </w:num>
  <w:num w:numId="60" w16cid:durableId="1860778725">
    <w:abstractNumId w:val="1"/>
  </w:num>
  <w:num w:numId="61" w16cid:durableId="1742874993">
    <w:abstractNumId w:val="66"/>
  </w:num>
  <w:num w:numId="62" w16cid:durableId="42949520">
    <w:abstractNumId w:val="39"/>
  </w:num>
  <w:num w:numId="63" w16cid:durableId="1278220376">
    <w:abstractNumId w:val="69"/>
  </w:num>
  <w:num w:numId="64" w16cid:durableId="18127945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03769936">
    <w:abstractNumId w:val="56"/>
  </w:num>
  <w:num w:numId="66" w16cid:durableId="165827809">
    <w:abstractNumId w:val="56"/>
  </w:num>
  <w:num w:numId="67" w16cid:durableId="815296898">
    <w:abstractNumId w:val="56"/>
  </w:num>
  <w:num w:numId="68" w16cid:durableId="115562131">
    <w:abstractNumId w:val="56"/>
  </w:num>
  <w:num w:numId="69" w16cid:durableId="500122353">
    <w:abstractNumId w:val="64"/>
  </w:num>
  <w:num w:numId="70" w16cid:durableId="906500115">
    <w:abstractNumId w:val="68"/>
  </w:num>
  <w:num w:numId="71" w16cid:durableId="1440486197">
    <w:abstractNumId w:val="55"/>
  </w:num>
  <w:num w:numId="72" w16cid:durableId="14636973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94957991">
    <w:abstractNumId w:val="25"/>
  </w:num>
  <w:num w:numId="74" w16cid:durableId="1285042608">
    <w:abstractNumId w:val="28"/>
  </w:num>
  <w:num w:numId="75" w16cid:durableId="1969774471">
    <w:abstractNumId w:val="4"/>
  </w:num>
  <w:num w:numId="76" w16cid:durableId="1471707700">
    <w:abstractNumId w:val="5"/>
  </w:num>
  <w:num w:numId="77" w16cid:durableId="1326132463">
    <w:abstractNumId w:val="20"/>
  </w:num>
  <w:num w:numId="78" w16cid:durableId="1873809617">
    <w:abstractNumId w:val="19"/>
  </w:num>
  <w:num w:numId="79" w16cid:durableId="20589673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35211827">
    <w:abstractNumId w:val="67"/>
  </w:num>
  <w:num w:numId="81" w16cid:durableId="654994264">
    <w:abstractNumId w:val="52"/>
  </w:num>
  <w:num w:numId="82" w16cid:durableId="2016303169">
    <w:abstractNumId w:val="57"/>
  </w:num>
  <w:num w:numId="83" w16cid:durableId="1419869337">
    <w:abstractNumId w:val="62"/>
  </w:num>
  <w:num w:numId="84" w16cid:durableId="355892472">
    <w:abstractNumId w:val="60"/>
  </w:num>
  <w:num w:numId="85" w16cid:durableId="1603564897">
    <w:abstractNumId w:val="5"/>
  </w:num>
  <w:num w:numId="86" w16cid:durableId="1592465567">
    <w:abstractNumId w:val="5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20693837">
    <w:abstractNumId w:val="22"/>
  </w:num>
  <w:num w:numId="88" w16cid:durableId="1811093149">
    <w:abstractNumId w:val="47"/>
  </w:num>
  <w:num w:numId="89" w16cid:durableId="952128341">
    <w:abstractNumId w:val="70"/>
  </w:num>
  <w:num w:numId="90" w16cid:durableId="16809351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03524707">
    <w:abstractNumId w:val="27"/>
  </w:num>
  <w:num w:numId="92" w16cid:durableId="592595477">
    <w:abstractNumId w:val="46"/>
  </w:num>
  <w:num w:numId="93" w16cid:durableId="1177962803">
    <w:abstractNumId w:val="4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DD"/>
    <w:rsid w:val="0000452F"/>
    <w:rsid w:val="00005048"/>
    <w:rsid w:val="0001087D"/>
    <w:rsid w:val="00010D1E"/>
    <w:rsid w:val="00013D11"/>
    <w:rsid w:val="00015622"/>
    <w:rsid w:val="00015A20"/>
    <w:rsid w:val="00020C11"/>
    <w:rsid w:val="000211B3"/>
    <w:rsid w:val="0002239F"/>
    <w:rsid w:val="00025427"/>
    <w:rsid w:val="000255DC"/>
    <w:rsid w:val="00035ADD"/>
    <w:rsid w:val="00037428"/>
    <w:rsid w:val="00037735"/>
    <w:rsid w:val="00037C9D"/>
    <w:rsid w:val="00040BBC"/>
    <w:rsid w:val="0004238B"/>
    <w:rsid w:val="000435C0"/>
    <w:rsid w:val="000435C6"/>
    <w:rsid w:val="0004382B"/>
    <w:rsid w:val="00045BF2"/>
    <w:rsid w:val="000463F1"/>
    <w:rsid w:val="0005465D"/>
    <w:rsid w:val="0005720B"/>
    <w:rsid w:val="00057DA2"/>
    <w:rsid w:val="0006036E"/>
    <w:rsid w:val="00060CCD"/>
    <w:rsid w:val="000634F4"/>
    <w:rsid w:val="00063F1A"/>
    <w:rsid w:val="000648BE"/>
    <w:rsid w:val="00064E85"/>
    <w:rsid w:val="00066FC1"/>
    <w:rsid w:val="0006747A"/>
    <w:rsid w:val="00067C5A"/>
    <w:rsid w:val="000719B3"/>
    <w:rsid w:val="000727EA"/>
    <w:rsid w:val="0007518F"/>
    <w:rsid w:val="000754BA"/>
    <w:rsid w:val="00076E40"/>
    <w:rsid w:val="00077530"/>
    <w:rsid w:val="00080339"/>
    <w:rsid w:val="00080BCF"/>
    <w:rsid w:val="00080ECD"/>
    <w:rsid w:val="00081600"/>
    <w:rsid w:val="000824D2"/>
    <w:rsid w:val="00083FCF"/>
    <w:rsid w:val="00085DD5"/>
    <w:rsid w:val="00086850"/>
    <w:rsid w:val="000869A8"/>
    <w:rsid w:val="00090658"/>
    <w:rsid w:val="00090FE1"/>
    <w:rsid w:val="0009376D"/>
    <w:rsid w:val="000944D3"/>
    <w:rsid w:val="00094E54"/>
    <w:rsid w:val="0009797F"/>
    <w:rsid w:val="000A0353"/>
    <w:rsid w:val="000A0C0E"/>
    <w:rsid w:val="000A0FE5"/>
    <w:rsid w:val="000A3613"/>
    <w:rsid w:val="000A47B1"/>
    <w:rsid w:val="000A5681"/>
    <w:rsid w:val="000A5A07"/>
    <w:rsid w:val="000A64C5"/>
    <w:rsid w:val="000B060C"/>
    <w:rsid w:val="000B19BC"/>
    <w:rsid w:val="000B47B1"/>
    <w:rsid w:val="000B6ADD"/>
    <w:rsid w:val="000B7138"/>
    <w:rsid w:val="000C0B0B"/>
    <w:rsid w:val="000C2C89"/>
    <w:rsid w:val="000C4D14"/>
    <w:rsid w:val="000C5BDF"/>
    <w:rsid w:val="000C6044"/>
    <w:rsid w:val="000D1CE7"/>
    <w:rsid w:val="000D1FC0"/>
    <w:rsid w:val="000D2917"/>
    <w:rsid w:val="000D32BD"/>
    <w:rsid w:val="000D7240"/>
    <w:rsid w:val="000E0024"/>
    <w:rsid w:val="000E0410"/>
    <w:rsid w:val="000E1951"/>
    <w:rsid w:val="000E1F13"/>
    <w:rsid w:val="000E2C0B"/>
    <w:rsid w:val="000E315B"/>
    <w:rsid w:val="000E3D3B"/>
    <w:rsid w:val="000E6820"/>
    <w:rsid w:val="000E6C02"/>
    <w:rsid w:val="000F00D5"/>
    <w:rsid w:val="000F00FE"/>
    <w:rsid w:val="000F26F5"/>
    <w:rsid w:val="000F3151"/>
    <w:rsid w:val="000F5068"/>
    <w:rsid w:val="000F5921"/>
    <w:rsid w:val="000F743C"/>
    <w:rsid w:val="001012D5"/>
    <w:rsid w:val="001015F1"/>
    <w:rsid w:val="00102AB0"/>
    <w:rsid w:val="00103D4E"/>
    <w:rsid w:val="001042D3"/>
    <w:rsid w:val="00104CC1"/>
    <w:rsid w:val="0011164E"/>
    <w:rsid w:val="00113DA1"/>
    <w:rsid w:val="00114192"/>
    <w:rsid w:val="00114CD5"/>
    <w:rsid w:val="0011544B"/>
    <w:rsid w:val="00116DB7"/>
    <w:rsid w:val="00120282"/>
    <w:rsid w:val="00120FF0"/>
    <w:rsid w:val="001214D4"/>
    <w:rsid w:val="00121CD4"/>
    <w:rsid w:val="0012267C"/>
    <w:rsid w:val="00123F22"/>
    <w:rsid w:val="00124689"/>
    <w:rsid w:val="00124865"/>
    <w:rsid w:val="00124C58"/>
    <w:rsid w:val="001254DE"/>
    <w:rsid w:val="001259E3"/>
    <w:rsid w:val="00127C49"/>
    <w:rsid w:val="0013059C"/>
    <w:rsid w:val="001330DE"/>
    <w:rsid w:val="001335B4"/>
    <w:rsid w:val="0013371B"/>
    <w:rsid w:val="00134D5D"/>
    <w:rsid w:val="00135CA3"/>
    <w:rsid w:val="0014060C"/>
    <w:rsid w:val="001417A8"/>
    <w:rsid w:val="0014414C"/>
    <w:rsid w:val="00145BA4"/>
    <w:rsid w:val="00145C52"/>
    <w:rsid w:val="0014608B"/>
    <w:rsid w:val="00147362"/>
    <w:rsid w:val="00147ED9"/>
    <w:rsid w:val="001548AD"/>
    <w:rsid w:val="0015596C"/>
    <w:rsid w:val="0015650E"/>
    <w:rsid w:val="001576E7"/>
    <w:rsid w:val="00157D29"/>
    <w:rsid w:val="00160188"/>
    <w:rsid w:val="00163ECC"/>
    <w:rsid w:val="00167D6D"/>
    <w:rsid w:val="001706E0"/>
    <w:rsid w:val="001722DA"/>
    <w:rsid w:val="00172A5B"/>
    <w:rsid w:val="00173F6C"/>
    <w:rsid w:val="001742EE"/>
    <w:rsid w:val="001747C2"/>
    <w:rsid w:val="00175C4F"/>
    <w:rsid w:val="001767C5"/>
    <w:rsid w:val="00176832"/>
    <w:rsid w:val="00180FCA"/>
    <w:rsid w:val="001833FC"/>
    <w:rsid w:val="001868B5"/>
    <w:rsid w:val="00187A4C"/>
    <w:rsid w:val="001917D7"/>
    <w:rsid w:val="001933C3"/>
    <w:rsid w:val="0019541A"/>
    <w:rsid w:val="001A0B08"/>
    <w:rsid w:val="001A0B66"/>
    <w:rsid w:val="001A35C4"/>
    <w:rsid w:val="001A3FBB"/>
    <w:rsid w:val="001A5584"/>
    <w:rsid w:val="001A569E"/>
    <w:rsid w:val="001B0036"/>
    <w:rsid w:val="001B1701"/>
    <w:rsid w:val="001B29B6"/>
    <w:rsid w:val="001B52EC"/>
    <w:rsid w:val="001B5CEA"/>
    <w:rsid w:val="001B68B1"/>
    <w:rsid w:val="001B7584"/>
    <w:rsid w:val="001C039B"/>
    <w:rsid w:val="001C4657"/>
    <w:rsid w:val="001C4793"/>
    <w:rsid w:val="001C5995"/>
    <w:rsid w:val="001C5B85"/>
    <w:rsid w:val="001C6587"/>
    <w:rsid w:val="001C725E"/>
    <w:rsid w:val="001D0168"/>
    <w:rsid w:val="001D07D0"/>
    <w:rsid w:val="001D181F"/>
    <w:rsid w:val="001D2A6D"/>
    <w:rsid w:val="001D5912"/>
    <w:rsid w:val="001D7617"/>
    <w:rsid w:val="001E1949"/>
    <w:rsid w:val="001E34A6"/>
    <w:rsid w:val="001E6753"/>
    <w:rsid w:val="001E72E2"/>
    <w:rsid w:val="001E7D7F"/>
    <w:rsid w:val="001F7765"/>
    <w:rsid w:val="00200864"/>
    <w:rsid w:val="0020135E"/>
    <w:rsid w:val="00201DF5"/>
    <w:rsid w:val="00203703"/>
    <w:rsid w:val="00203A6F"/>
    <w:rsid w:val="00205C60"/>
    <w:rsid w:val="002072C2"/>
    <w:rsid w:val="00211812"/>
    <w:rsid w:val="002130BF"/>
    <w:rsid w:val="002147A7"/>
    <w:rsid w:val="002176E9"/>
    <w:rsid w:val="00221BAA"/>
    <w:rsid w:val="00222189"/>
    <w:rsid w:val="00222B6A"/>
    <w:rsid w:val="0022393C"/>
    <w:rsid w:val="002273AA"/>
    <w:rsid w:val="0023574D"/>
    <w:rsid w:val="00235C9B"/>
    <w:rsid w:val="00236612"/>
    <w:rsid w:val="002366D5"/>
    <w:rsid w:val="00236EFF"/>
    <w:rsid w:val="002419F7"/>
    <w:rsid w:val="00242437"/>
    <w:rsid w:val="00243602"/>
    <w:rsid w:val="00244864"/>
    <w:rsid w:val="00245936"/>
    <w:rsid w:val="002477D4"/>
    <w:rsid w:val="00247B61"/>
    <w:rsid w:val="0025169F"/>
    <w:rsid w:val="00251D2B"/>
    <w:rsid w:val="00252E23"/>
    <w:rsid w:val="0025309E"/>
    <w:rsid w:val="00255CB2"/>
    <w:rsid w:val="00261540"/>
    <w:rsid w:val="00261B86"/>
    <w:rsid w:val="00261BA5"/>
    <w:rsid w:val="00261BB4"/>
    <w:rsid w:val="00263546"/>
    <w:rsid w:val="00263E87"/>
    <w:rsid w:val="00265A7E"/>
    <w:rsid w:val="00265DB9"/>
    <w:rsid w:val="00267F23"/>
    <w:rsid w:val="0027096F"/>
    <w:rsid w:val="0027099F"/>
    <w:rsid w:val="002709E8"/>
    <w:rsid w:val="00272316"/>
    <w:rsid w:val="0027336B"/>
    <w:rsid w:val="002749B3"/>
    <w:rsid w:val="0028135E"/>
    <w:rsid w:val="002836BF"/>
    <w:rsid w:val="00284769"/>
    <w:rsid w:val="0028575A"/>
    <w:rsid w:val="002918EA"/>
    <w:rsid w:val="00293733"/>
    <w:rsid w:val="002940BB"/>
    <w:rsid w:val="002941A4"/>
    <w:rsid w:val="00295556"/>
    <w:rsid w:val="00296D46"/>
    <w:rsid w:val="002A1557"/>
    <w:rsid w:val="002A215E"/>
    <w:rsid w:val="002A31BE"/>
    <w:rsid w:val="002A52A5"/>
    <w:rsid w:val="002A531B"/>
    <w:rsid w:val="002A5997"/>
    <w:rsid w:val="002A7517"/>
    <w:rsid w:val="002B0307"/>
    <w:rsid w:val="002B0F4B"/>
    <w:rsid w:val="002B184C"/>
    <w:rsid w:val="002B2617"/>
    <w:rsid w:val="002B33B6"/>
    <w:rsid w:val="002B3455"/>
    <w:rsid w:val="002B533E"/>
    <w:rsid w:val="002B5AF9"/>
    <w:rsid w:val="002B68C1"/>
    <w:rsid w:val="002B720B"/>
    <w:rsid w:val="002B7535"/>
    <w:rsid w:val="002B76E7"/>
    <w:rsid w:val="002C1F1F"/>
    <w:rsid w:val="002C26F8"/>
    <w:rsid w:val="002C606D"/>
    <w:rsid w:val="002C6C02"/>
    <w:rsid w:val="002D086C"/>
    <w:rsid w:val="002D189A"/>
    <w:rsid w:val="002D1DDB"/>
    <w:rsid w:val="002D2CF0"/>
    <w:rsid w:val="002D3544"/>
    <w:rsid w:val="002D54FD"/>
    <w:rsid w:val="002E034F"/>
    <w:rsid w:val="002E101B"/>
    <w:rsid w:val="002E1AD0"/>
    <w:rsid w:val="002E1D66"/>
    <w:rsid w:val="002E2E9B"/>
    <w:rsid w:val="002E3949"/>
    <w:rsid w:val="002E507B"/>
    <w:rsid w:val="002E5E84"/>
    <w:rsid w:val="002E6A68"/>
    <w:rsid w:val="002E791F"/>
    <w:rsid w:val="002F1D58"/>
    <w:rsid w:val="002F39BA"/>
    <w:rsid w:val="002F3BEC"/>
    <w:rsid w:val="002F4BBF"/>
    <w:rsid w:val="002F5722"/>
    <w:rsid w:val="002F6E85"/>
    <w:rsid w:val="002F7BED"/>
    <w:rsid w:val="003004F9"/>
    <w:rsid w:val="003018B5"/>
    <w:rsid w:val="003018D5"/>
    <w:rsid w:val="003019F0"/>
    <w:rsid w:val="00301C7F"/>
    <w:rsid w:val="00301CA4"/>
    <w:rsid w:val="00301D18"/>
    <w:rsid w:val="00303FDA"/>
    <w:rsid w:val="00304795"/>
    <w:rsid w:val="00306012"/>
    <w:rsid w:val="00306024"/>
    <w:rsid w:val="00306FAB"/>
    <w:rsid w:val="00310547"/>
    <w:rsid w:val="00312FCD"/>
    <w:rsid w:val="003150AE"/>
    <w:rsid w:val="00315671"/>
    <w:rsid w:val="00321019"/>
    <w:rsid w:val="00321E0A"/>
    <w:rsid w:val="003239AF"/>
    <w:rsid w:val="00325AC0"/>
    <w:rsid w:val="00330BF6"/>
    <w:rsid w:val="00331BA7"/>
    <w:rsid w:val="00331CF0"/>
    <w:rsid w:val="003355DB"/>
    <w:rsid w:val="00336FDF"/>
    <w:rsid w:val="00336FEF"/>
    <w:rsid w:val="00342E0F"/>
    <w:rsid w:val="00342E78"/>
    <w:rsid w:val="00344732"/>
    <w:rsid w:val="00344F6C"/>
    <w:rsid w:val="0034624D"/>
    <w:rsid w:val="00347DD1"/>
    <w:rsid w:val="00351189"/>
    <w:rsid w:val="0035185B"/>
    <w:rsid w:val="00352A3D"/>
    <w:rsid w:val="0035339C"/>
    <w:rsid w:val="0035451F"/>
    <w:rsid w:val="00355E7F"/>
    <w:rsid w:val="00356EB3"/>
    <w:rsid w:val="00360855"/>
    <w:rsid w:val="00362643"/>
    <w:rsid w:val="00365BCF"/>
    <w:rsid w:val="003679C0"/>
    <w:rsid w:val="00370EA3"/>
    <w:rsid w:val="0037122E"/>
    <w:rsid w:val="003712F7"/>
    <w:rsid w:val="00371EB7"/>
    <w:rsid w:val="00372F02"/>
    <w:rsid w:val="003734C5"/>
    <w:rsid w:val="00373BE8"/>
    <w:rsid w:val="00373C76"/>
    <w:rsid w:val="0037479E"/>
    <w:rsid w:val="00374EB8"/>
    <w:rsid w:val="00377C24"/>
    <w:rsid w:val="003808DF"/>
    <w:rsid w:val="00382E7B"/>
    <w:rsid w:val="003831C0"/>
    <w:rsid w:val="003904FE"/>
    <w:rsid w:val="003915A6"/>
    <w:rsid w:val="00393E4D"/>
    <w:rsid w:val="003962B1"/>
    <w:rsid w:val="00396FDE"/>
    <w:rsid w:val="00397B84"/>
    <w:rsid w:val="003A0C29"/>
    <w:rsid w:val="003A1650"/>
    <w:rsid w:val="003A2F33"/>
    <w:rsid w:val="003A70D8"/>
    <w:rsid w:val="003A76F3"/>
    <w:rsid w:val="003B00CF"/>
    <w:rsid w:val="003B01F2"/>
    <w:rsid w:val="003B394A"/>
    <w:rsid w:val="003B4340"/>
    <w:rsid w:val="003B609A"/>
    <w:rsid w:val="003B7A4F"/>
    <w:rsid w:val="003C0D25"/>
    <w:rsid w:val="003C1FEC"/>
    <w:rsid w:val="003C4A7A"/>
    <w:rsid w:val="003C6DCF"/>
    <w:rsid w:val="003C6F33"/>
    <w:rsid w:val="003D05DC"/>
    <w:rsid w:val="003D31AD"/>
    <w:rsid w:val="003D383C"/>
    <w:rsid w:val="003D6DBE"/>
    <w:rsid w:val="003D72FF"/>
    <w:rsid w:val="003D7945"/>
    <w:rsid w:val="003E0450"/>
    <w:rsid w:val="003E37AC"/>
    <w:rsid w:val="003E4415"/>
    <w:rsid w:val="003E5759"/>
    <w:rsid w:val="003E694F"/>
    <w:rsid w:val="003F1865"/>
    <w:rsid w:val="003F3077"/>
    <w:rsid w:val="003F35E2"/>
    <w:rsid w:val="003F6AB4"/>
    <w:rsid w:val="00400042"/>
    <w:rsid w:val="004025A5"/>
    <w:rsid w:val="00402671"/>
    <w:rsid w:val="00402C87"/>
    <w:rsid w:val="00402EE1"/>
    <w:rsid w:val="004035A3"/>
    <w:rsid w:val="00403636"/>
    <w:rsid w:val="004100B2"/>
    <w:rsid w:val="00410952"/>
    <w:rsid w:val="00411A1D"/>
    <w:rsid w:val="00411A82"/>
    <w:rsid w:val="00411E52"/>
    <w:rsid w:val="00414463"/>
    <w:rsid w:val="004149B0"/>
    <w:rsid w:val="00415C51"/>
    <w:rsid w:val="004171C9"/>
    <w:rsid w:val="00417297"/>
    <w:rsid w:val="0041763E"/>
    <w:rsid w:val="00417EDE"/>
    <w:rsid w:val="004205BB"/>
    <w:rsid w:val="00420863"/>
    <w:rsid w:val="004210A9"/>
    <w:rsid w:val="00421249"/>
    <w:rsid w:val="004220FC"/>
    <w:rsid w:val="00424DCA"/>
    <w:rsid w:val="004260B4"/>
    <w:rsid w:val="0042644D"/>
    <w:rsid w:val="00431B45"/>
    <w:rsid w:val="00431D18"/>
    <w:rsid w:val="004335AB"/>
    <w:rsid w:val="00440A09"/>
    <w:rsid w:val="00441195"/>
    <w:rsid w:val="00441B8F"/>
    <w:rsid w:val="00441E75"/>
    <w:rsid w:val="00443021"/>
    <w:rsid w:val="00444863"/>
    <w:rsid w:val="0044762D"/>
    <w:rsid w:val="0045011F"/>
    <w:rsid w:val="00450838"/>
    <w:rsid w:val="00450D20"/>
    <w:rsid w:val="004519A7"/>
    <w:rsid w:val="00453041"/>
    <w:rsid w:val="00454056"/>
    <w:rsid w:val="00454812"/>
    <w:rsid w:val="004549A1"/>
    <w:rsid w:val="004604B3"/>
    <w:rsid w:val="00460907"/>
    <w:rsid w:val="0046268B"/>
    <w:rsid w:val="00463AB6"/>
    <w:rsid w:val="00465DE4"/>
    <w:rsid w:val="00465F7B"/>
    <w:rsid w:val="00467CDC"/>
    <w:rsid w:val="00471E2F"/>
    <w:rsid w:val="00472FB1"/>
    <w:rsid w:val="00473165"/>
    <w:rsid w:val="00474F19"/>
    <w:rsid w:val="004762EF"/>
    <w:rsid w:val="0047716B"/>
    <w:rsid w:val="00477B28"/>
    <w:rsid w:val="00481719"/>
    <w:rsid w:val="00483E96"/>
    <w:rsid w:val="00486283"/>
    <w:rsid w:val="004867A1"/>
    <w:rsid w:val="00486867"/>
    <w:rsid w:val="00486C57"/>
    <w:rsid w:val="00490263"/>
    <w:rsid w:val="004918D3"/>
    <w:rsid w:val="00492D1B"/>
    <w:rsid w:val="00493840"/>
    <w:rsid w:val="00494DCF"/>
    <w:rsid w:val="00496442"/>
    <w:rsid w:val="004968D0"/>
    <w:rsid w:val="004A10B2"/>
    <w:rsid w:val="004A1881"/>
    <w:rsid w:val="004A7C6E"/>
    <w:rsid w:val="004B0C58"/>
    <w:rsid w:val="004B0DA9"/>
    <w:rsid w:val="004B2C38"/>
    <w:rsid w:val="004B35B8"/>
    <w:rsid w:val="004B3C45"/>
    <w:rsid w:val="004B54AA"/>
    <w:rsid w:val="004B71A0"/>
    <w:rsid w:val="004C0B1B"/>
    <w:rsid w:val="004C1C0F"/>
    <w:rsid w:val="004C2D7B"/>
    <w:rsid w:val="004C2EF1"/>
    <w:rsid w:val="004C71CA"/>
    <w:rsid w:val="004C7673"/>
    <w:rsid w:val="004C7E94"/>
    <w:rsid w:val="004D227C"/>
    <w:rsid w:val="004D2B41"/>
    <w:rsid w:val="004D49EC"/>
    <w:rsid w:val="004D5A61"/>
    <w:rsid w:val="004D5E15"/>
    <w:rsid w:val="004D69B7"/>
    <w:rsid w:val="004D7A69"/>
    <w:rsid w:val="004E1092"/>
    <w:rsid w:val="004E1DA0"/>
    <w:rsid w:val="004E1FCB"/>
    <w:rsid w:val="004E2E72"/>
    <w:rsid w:val="004E7809"/>
    <w:rsid w:val="004F1AA8"/>
    <w:rsid w:val="004F1D19"/>
    <w:rsid w:val="004F2747"/>
    <w:rsid w:val="004F309D"/>
    <w:rsid w:val="004F3BC0"/>
    <w:rsid w:val="004F49E5"/>
    <w:rsid w:val="004F4CD5"/>
    <w:rsid w:val="004F4F1C"/>
    <w:rsid w:val="004F7A83"/>
    <w:rsid w:val="00501EC2"/>
    <w:rsid w:val="00501F3D"/>
    <w:rsid w:val="00502DB6"/>
    <w:rsid w:val="00503306"/>
    <w:rsid w:val="00505220"/>
    <w:rsid w:val="00505F7F"/>
    <w:rsid w:val="00507A36"/>
    <w:rsid w:val="00507A86"/>
    <w:rsid w:val="00512088"/>
    <w:rsid w:val="00512918"/>
    <w:rsid w:val="00512FBA"/>
    <w:rsid w:val="005135E6"/>
    <w:rsid w:val="00515BEE"/>
    <w:rsid w:val="00516159"/>
    <w:rsid w:val="00516348"/>
    <w:rsid w:val="00516C44"/>
    <w:rsid w:val="00520ACF"/>
    <w:rsid w:val="00520D7C"/>
    <w:rsid w:val="00521C6C"/>
    <w:rsid w:val="00523CCE"/>
    <w:rsid w:val="00524126"/>
    <w:rsid w:val="00525452"/>
    <w:rsid w:val="005270E1"/>
    <w:rsid w:val="0053170F"/>
    <w:rsid w:val="0053323D"/>
    <w:rsid w:val="00533941"/>
    <w:rsid w:val="0053541B"/>
    <w:rsid w:val="00536CA9"/>
    <w:rsid w:val="00536CE1"/>
    <w:rsid w:val="00536FF2"/>
    <w:rsid w:val="00547AF1"/>
    <w:rsid w:val="0055108E"/>
    <w:rsid w:val="0055468C"/>
    <w:rsid w:val="00555C6B"/>
    <w:rsid w:val="005562D2"/>
    <w:rsid w:val="00556FCE"/>
    <w:rsid w:val="00557073"/>
    <w:rsid w:val="0056052C"/>
    <w:rsid w:val="00564E8E"/>
    <w:rsid w:val="00566056"/>
    <w:rsid w:val="00572395"/>
    <w:rsid w:val="005727CB"/>
    <w:rsid w:val="00572896"/>
    <w:rsid w:val="00573B2D"/>
    <w:rsid w:val="005805A6"/>
    <w:rsid w:val="005807BA"/>
    <w:rsid w:val="0058276B"/>
    <w:rsid w:val="00584D24"/>
    <w:rsid w:val="00584E4B"/>
    <w:rsid w:val="00585600"/>
    <w:rsid w:val="005858B8"/>
    <w:rsid w:val="005871BF"/>
    <w:rsid w:val="0058739A"/>
    <w:rsid w:val="00590AEF"/>
    <w:rsid w:val="00590E09"/>
    <w:rsid w:val="005917C0"/>
    <w:rsid w:val="00592157"/>
    <w:rsid w:val="00593CFC"/>
    <w:rsid w:val="00595F11"/>
    <w:rsid w:val="0059689A"/>
    <w:rsid w:val="005A2CE3"/>
    <w:rsid w:val="005B30FA"/>
    <w:rsid w:val="005B389F"/>
    <w:rsid w:val="005B43BC"/>
    <w:rsid w:val="005B44C3"/>
    <w:rsid w:val="005B5563"/>
    <w:rsid w:val="005B57EC"/>
    <w:rsid w:val="005B6181"/>
    <w:rsid w:val="005B7CD6"/>
    <w:rsid w:val="005C1052"/>
    <w:rsid w:val="005C2865"/>
    <w:rsid w:val="005C33E4"/>
    <w:rsid w:val="005C5181"/>
    <w:rsid w:val="005C6542"/>
    <w:rsid w:val="005D01EB"/>
    <w:rsid w:val="005D0F53"/>
    <w:rsid w:val="005D2672"/>
    <w:rsid w:val="005D5519"/>
    <w:rsid w:val="005D7EEF"/>
    <w:rsid w:val="005E0BCF"/>
    <w:rsid w:val="005E27CB"/>
    <w:rsid w:val="005E5185"/>
    <w:rsid w:val="005E674E"/>
    <w:rsid w:val="005E6AEF"/>
    <w:rsid w:val="005F3BF7"/>
    <w:rsid w:val="005F43FF"/>
    <w:rsid w:val="005F4754"/>
    <w:rsid w:val="005F7632"/>
    <w:rsid w:val="005F7FE2"/>
    <w:rsid w:val="00603273"/>
    <w:rsid w:val="00604910"/>
    <w:rsid w:val="0060724F"/>
    <w:rsid w:val="00611706"/>
    <w:rsid w:val="006120E1"/>
    <w:rsid w:val="006131AE"/>
    <w:rsid w:val="00614F24"/>
    <w:rsid w:val="00615049"/>
    <w:rsid w:val="006152B6"/>
    <w:rsid w:val="00622026"/>
    <w:rsid w:val="00624B0B"/>
    <w:rsid w:val="0062565C"/>
    <w:rsid w:val="006258C5"/>
    <w:rsid w:val="00625D43"/>
    <w:rsid w:val="0063045D"/>
    <w:rsid w:val="006318D2"/>
    <w:rsid w:val="00634721"/>
    <w:rsid w:val="00634E27"/>
    <w:rsid w:val="006350FC"/>
    <w:rsid w:val="006362AD"/>
    <w:rsid w:val="00636441"/>
    <w:rsid w:val="00637FB6"/>
    <w:rsid w:val="006402E7"/>
    <w:rsid w:val="00643683"/>
    <w:rsid w:val="00646129"/>
    <w:rsid w:val="0064761B"/>
    <w:rsid w:val="0064776A"/>
    <w:rsid w:val="00651396"/>
    <w:rsid w:val="006532BE"/>
    <w:rsid w:val="00653922"/>
    <w:rsid w:val="00653C01"/>
    <w:rsid w:val="0065588F"/>
    <w:rsid w:val="0066166E"/>
    <w:rsid w:val="00662CEC"/>
    <w:rsid w:val="006631D9"/>
    <w:rsid w:val="00663AE2"/>
    <w:rsid w:val="006649D6"/>
    <w:rsid w:val="00665AAC"/>
    <w:rsid w:val="00665D37"/>
    <w:rsid w:val="006700DD"/>
    <w:rsid w:val="006711E2"/>
    <w:rsid w:val="00671CAC"/>
    <w:rsid w:val="00672791"/>
    <w:rsid w:val="006729E1"/>
    <w:rsid w:val="006748AF"/>
    <w:rsid w:val="006748D3"/>
    <w:rsid w:val="0067639E"/>
    <w:rsid w:val="006772F6"/>
    <w:rsid w:val="00680629"/>
    <w:rsid w:val="00680D25"/>
    <w:rsid w:val="0068289A"/>
    <w:rsid w:val="00683AB6"/>
    <w:rsid w:val="00683BC2"/>
    <w:rsid w:val="00683C24"/>
    <w:rsid w:val="00686D57"/>
    <w:rsid w:val="0068712E"/>
    <w:rsid w:val="00687372"/>
    <w:rsid w:val="006904C4"/>
    <w:rsid w:val="00690A13"/>
    <w:rsid w:val="00694418"/>
    <w:rsid w:val="00695214"/>
    <w:rsid w:val="006955DF"/>
    <w:rsid w:val="00695BC3"/>
    <w:rsid w:val="006A38D1"/>
    <w:rsid w:val="006A44F4"/>
    <w:rsid w:val="006A4CF9"/>
    <w:rsid w:val="006A738C"/>
    <w:rsid w:val="006A79A3"/>
    <w:rsid w:val="006B11F3"/>
    <w:rsid w:val="006B13DA"/>
    <w:rsid w:val="006B45AB"/>
    <w:rsid w:val="006B5205"/>
    <w:rsid w:val="006B6494"/>
    <w:rsid w:val="006B75A5"/>
    <w:rsid w:val="006B7FD7"/>
    <w:rsid w:val="006C52F6"/>
    <w:rsid w:val="006C58BB"/>
    <w:rsid w:val="006C6D7A"/>
    <w:rsid w:val="006C714B"/>
    <w:rsid w:val="006C737B"/>
    <w:rsid w:val="006D0A92"/>
    <w:rsid w:val="006D23C3"/>
    <w:rsid w:val="006D2B7F"/>
    <w:rsid w:val="006D4959"/>
    <w:rsid w:val="006D4B53"/>
    <w:rsid w:val="006D5142"/>
    <w:rsid w:val="006D5D2C"/>
    <w:rsid w:val="006D6EBC"/>
    <w:rsid w:val="006D7652"/>
    <w:rsid w:val="006E02DF"/>
    <w:rsid w:val="006E6445"/>
    <w:rsid w:val="006E69F9"/>
    <w:rsid w:val="006E72A1"/>
    <w:rsid w:val="006F0023"/>
    <w:rsid w:val="006F0741"/>
    <w:rsid w:val="006F0D1A"/>
    <w:rsid w:val="006F1675"/>
    <w:rsid w:val="006F3AB7"/>
    <w:rsid w:val="006F4922"/>
    <w:rsid w:val="006F4C85"/>
    <w:rsid w:val="006F5A37"/>
    <w:rsid w:val="007032F2"/>
    <w:rsid w:val="00703545"/>
    <w:rsid w:val="00704526"/>
    <w:rsid w:val="007053EE"/>
    <w:rsid w:val="00705B27"/>
    <w:rsid w:val="00715485"/>
    <w:rsid w:val="00716186"/>
    <w:rsid w:val="00717953"/>
    <w:rsid w:val="007227AE"/>
    <w:rsid w:val="0072447E"/>
    <w:rsid w:val="007313EF"/>
    <w:rsid w:val="0073282C"/>
    <w:rsid w:val="00732F44"/>
    <w:rsid w:val="00734F5A"/>
    <w:rsid w:val="00737920"/>
    <w:rsid w:val="00737D9E"/>
    <w:rsid w:val="0074163E"/>
    <w:rsid w:val="00742420"/>
    <w:rsid w:val="007427AA"/>
    <w:rsid w:val="007434B3"/>
    <w:rsid w:val="0074615E"/>
    <w:rsid w:val="00746D80"/>
    <w:rsid w:val="007476CD"/>
    <w:rsid w:val="007513FB"/>
    <w:rsid w:val="007524A9"/>
    <w:rsid w:val="00753594"/>
    <w:rsid w:val="007539CF"/>
    <w:rsid w:val="007542C8"/>
    <w:rsid w:val="00761BA8"/>
    <w:rsid w:val="007629D4"/>
    <w:rsid w:val="0076595A"/>
    <w:rsid w:val="007703B2"/>
    <w:rsid w:val="00770C1C"/>
    <w:rsid w:val="007715B7"/>
    <w:rsid w:val="00772748"/>
    <w:rsid w:val="007729DD"/>
    <w:rsid w:val="007734F0"/>
    <w:rsid w:val="0077593D"/>
    <w:rsid w:val="00775A9B"/>
    <w:rsid w:val="007819F6"/>
    <w:rsid w:val="007850B7"/>
    <w:rsid w:val="0078542A"/>
    <w:rsid w:val="00785610"/>
    <w:rsid w:val="00786D86"/>
    <w:rsid w:val="00787BE5"/>
    <w:rsid w:val="00792B5F"/>
    <w:rsid w:val="00793611"/>
    <w:rsid w:val="0079571A"/>
    <w:rsid w:val="00796931"/>
    <w:rsid w:val="007A02AA"/>
    <w:rsid w:val="007A3071"/>
    <w:rsid w:val="007A4FD4"/>
    <w:rsid w:val="007A65D5"/>
    <w:rsid w:val="007A6AF6"/>
    <w:rsid w:val="007B003C"/>
    <w:rsid w:val="007B0BF6"/>
    <w:rsid w:val="007B4665"/>
    <w:rsid w:val="007B509D"/>
    <w:rsid w:val="007B5570"/>
    <w:rsid w:val="007B5AAD"/>
    <w:rsid w:val="007B5D0F"/>
    <w:rsid w:val="007B5D18"/>
    <w:rsid w:val="007B6651"/>
    <w:rsid w:val="007B7A9F"/>
    <w:rsid w:val="007C1528"/>
    <w:rsid w:val="007C174F"/>
    <w:rsid w:val="007C28A0"/>
    <w:rsid w:val="007C3C8D"/>
    <w:rsid w:val="007C458C"/>
    <w:rsid w:val="007C7B6C"/>
    <w:rsid w:val="007D0469"/>
    <w:rsid w:val="007D04C7"/>
    <w:rsid w:val="007D24C8"/>
    <w:rsid w:val="007D26E1"/>
    <w:rsid w:val="007D428F"/>
    <w:rsid w:val="007D526B"/>
    <w:rsid w:val="007D6434"/>
    <w:rsid w:val="007D723C"/>
    <w:rsid w:val="007D7BB2"/>
    <w:rsid w:val="007E2413"/>
    <w:rsid w:val="007E47ED"/>
    <w:rsid w:val="007E5D02"/>
    <w:rsid w:val="007F076B"/>
    <w:rsid w:val="007F28B4"/>
    <w:rsid w:val="007F4AA2"/>
    <w:rsid w:val="007F53DD"/>
    <w:rsid w:val="007F73E6"/>
    <w:rsid w:val="00800546"/>
    <w:rsid w:val="008031EA"/>
    <w:rsid w:val="00803483"/>
    <w:rsid w:val="00803D08"/>
    <w:rsid w:val="0080557D"/>
    <w:rsid w:val="0080651D"/>
    <w:rsid w:val="008070B0"/>
    <w:rsid w:val="0081018E"/>
    <w:rsid w:val="008124AA"/>
    <w:rsid w:val="00812F7F"/>
    <w:rsid w:val="00813023"/>
    <w:rsid w:val="00813DA8"/>
    <w:rsid w:val="00815861"/>
    <w:rsid w:val="00816804"/>
    <w:rsid w:val="00816CAA"/>
    <w:rsid w:val="008173C3"/>
    <w:rsid w:val="00821C2F"/>
    <w:rsid w:val="00823632"/>
    <w:rsid w:val="00823C9F"/>
    <w:rsid w:val="008246A1"/>
    <w:rsid w:val="00824E8E"/>
    <w:rsid w:val="00825969"/>
    <w:rsid w:val="0082692A"/>
    <w:rsid w:val="008276E2"/>
    <w:rsid w:val="00830037"/>
    <w:rsid w:val="008309D2"/>
    <w:rsid w:val="00830B0C"/>
    <w:rsid w:val="00832D2C"/>
    <w:rsid w:val="0083372C"/>
    <w:rsid w:val="00834645"/>
    <w:rsid w:val="00836134"/>
    <w:rsid w:val="00836AD3"/>
    <w:rsid w:val="00836E82"/>
    <w:rsid w:val="008403EA"/>
    <w:rsid w:val="008412FE"/>
    <w:rsid w:val="00842249"/>
    <w:rsid w:val="0084545A"/>
    <w:rsid w:val="00846DD9"/>
    <w:rsid w:val="008544CA"/>
    <w:rsid w:val="00855CCF"/>
    <w:rsid w:val="00855DD9"/>
    <w:rsid w:val="0085628D"/>
    <w:rsid w:val="0086060D"/>
    <w:rsid w:val="0086130F"/>
    <w:rsid w:val="008614E9"/>
    <w:rsid w:val="00862155"/>
    <w:rsid w:val="008630E4"/>
    <w:rsid w:val="00864E6B"/>
    <w:rsid w:val="00865329"/>
    <w:rsid w:val="0086714A"/>
    <w:rsid w:val="0087206F"/>
    <w:rsid w:val="0087312A"/>
    <w:rsid w:val="00874AE1"/>
    <w:rsid w:val="0088506A"/>
    <w:rsid w:val="008875D9"/>
    <w:rsid w:val="00887E74"/>
    <w:rsid w:val="0089094C"/>
    <w:rsid w:val="00891353"/>
    <w:rsid w:val="008918FF"/>
    <w:rsid w:val="008970AC"/>
    <w:rsid w:val="008A319D"/>
    <w:rsid w:val="008A654A"/>
    <w:rsid w:val="008A665E"/>
    <w:rsid w:val="008A6EB5"/>
    <w:rsid w:val="008B5E00"/>
    <w:rsid w:val="008B66E6"/>
    <w:rsid w:val="008B797A"/>
    <w:rsid w:val="008C02A7"/>
    <w:rsid w:val="008C03CB"/>
    <w:rsid w:val="008C1455"/>
    <w:rsid w:val="008C1522"/>
    <w:rsid w:val="008C15DF"/>
    <w:rsid w:val="008C1FCE"/>
    <w:rsid w:val="008C353F"/>
    <w:rsid w:val="008C4844"/>
    <w:rsid w:val="008C48F8"/>
    <w:rsid w:val="008C5F08"/>
    <w:rsid w:val="008C769F"/>
    <w:rsid w:val="008C76CF"/>
    <w:rsid w:val="008D00BA"/>
    <w:rsid w:val="008D0A78"/>
    <w:rsid w:val="008D0B24"/>
    <w:rsid w:val="008D2CA6"/>
    <w:rsid w:val="008D570D"/>
    <w:rsid w:val="008D60A8"/>
    <w:rsid w:val="008D6DB6"/>
    <w:rsid w:val="008D6DC6"/>
    <w:rsid w:val="008D7C64"/>
    <w:rsid w:val="008E2A02"/>
    <w:rsid w:val="008E49B0"/>
    <w:rsid w:val="008F4A55"/>
    <w:rsid w:val="008F7328"/>
    <w:rsid w:val="008F7FE1"/>
    <w:rsid w:val="00900D35"/>
    <w:rsid w:val="009054DE"/>
    <w:rsid w:val="0090565E"/>
    <w:rsid w:val="00913F6D"/>
    <w:rsid w:val="00920E2E"/>
    <w:rsid w:val="00922169"/>
    <w:rsid w:val="009224B2"/>
    <w:rsid w:val="009255ED"/>
    <w:rsid w:val="009258B0"/>
    <w:rsid w:val="00925E66"/>
    <w:rsid w:val="00926995"/>
    <w:rsid w:val="009276E6"/>
    <w:rsid w:val="00927AB5"/>
    <w:rsid w:val="00932960"/>
    <w:rsid w:val="00933F51"/>
    <w:rsid w:val="00936204"/>
    <w:rsid w:val="0093720C"/>
    <w:rsid w:val="00940100"/>
    <w:rsid w:val="00941A43"/>
    <w:rsid w:val="009456CC"/>
    <w:rsid w:val="009477ED"/>
    <w:rsid w:val="00947BD9"/>
    <w:rsid w:val="009500B4"/>
    <w:rsid w:val="00952127"/>
    <w:rsid w:val="0095213B"/>
    <w:rsid w:val="009557B8"/>
    <w:rsid w:val="00956FD1"/>
    <w:rsid w:val="00962FE6"/>
    <w:rsid w:val="009657DA"/>
    <w:rsid w:val="00965A17"/>
    <w:rsid w:val="00967520"/>
    <w:rsid w:val="009707B4"/>
    <w:rsid w:val="0097291B"/>
    <w:rsid w:val="0097359A"/>
    <w:rsid w:val="00974703"/>
    <w:rsid w:val="009758ED"/>
    <w:rsid w:val="009761D7"/>
    <w:rsid w:val="00976364"/>
    <w:rsid w:val="00976A58"/>
    <w:rsid w:val="0097754C"/>
    <w:rsid w:val="00983430"/>
    <w:rsid w:val="0098404D"/>
    <w:rsid w:val="009858B2"/>
    <w:rsid w:val="009864A0"/>
    <w:rsid w:val="009918E5"/>
    <w:rsid w:val="00994120"/>
    <w:rsid w:val="00995DCA"/>
    <w:rsid w:val="00995E0B"/>
    <w:rsid w:val="0099668D"/>
    <w:rsid w:val="009A0B7E"/>
    <w:rsid w:val="009A0ED5"/>
    <w:rsid w:val="009A10DA"/>
    <w:rsid w:val="009A3885"/>
    <w:rsid w:val="009A3E83"/>
    <w:rsid w:val="009A5A55"/>
    <w:rsid w:val="009A693C"/>
    <w:rsid w:val="009A6AD6"/>
    <w:rsid w:val="009A6C2A"/>
    <w:rsid w:val="009A7878"/>
    <w:rsid w:val="009B0E6A"/>
    <w:rsid w:val="009B14A6"/>
    <w:rsid w:val="009B2EA2"/>
    <w:rsid w:val="009B4B30"/>
    <w:rsid w:val="009B67F5"/>
    <w:rsid w:val="009B719E"/>
    <w:rsid w:val="009B76C2"/>
    <w:rsid w:val="009B7E13"/>
    <w:rsid w:val="009C19B4"/>
    <w:rsid w:val="009C7853"/>
    <w:rsid w:val="009D1DB4"/>
    <w:rsid w:val="009D1E06"/>
    <w:rsid w:val="009D42E0"/>
    <w:rsid w:val="009D5424"/>
    <w:rsid w:val="009D5DA5"/>
    <w:rsid w:val="009E1781"/>
    <w:rsid w:val="009E18C4"/>
    <w:rsid w:val="009E2457"/>
    <w:rsid w:val="009E2CF3"/>
    <w:rsid w:val="009E360F"/>
    <w:rsid w:val="009E44FA"/>
    <w:rsid w:val="009E46F9"/>
    <w:rsid w:val="009E5874"/>
    <w:rsid w:val="009E628C"/>
    <w:rsid w:val="009E6810"/>
    <w:rsid w:val="009E7AF1"/>
    <w:rsid w:val="009F0743"/>
    <w:rsid w:val="009F1864"/>
    <w:rsid w:val="009F1ED9"/>
    <w:rsid w:val="009F2F22"/>
    <w:rsid w:val="009F48DF"/>
    <w:rsid w:val="00A00A26"/>
    <w:rsid w:val="00A01083"/>
    <w:rsid w:val="00A0162A"/>
    <w:rsid w:val="00A020C6"/>
    <w:rsid w:val="00A03475"/>
    <w:rsid w:val="00A03549"/>
    <w:rsid w:val="00A03E9C"/>
    <w:rsid w:val="00A03EDC"/>
    <w:rsid w:val="00A04FD8"/>
    <w:rsid w:val="00A05B8B"/>
    <w:rsid w:val="00A06694"/>
    <w:rsid w:val="00A0696A"/>
    <w:rsid w:val="00A06CAC"/>
    <w:rsid w:val="00A071CD"/>
    <w:rsid w:val="00A10C46"/>
    <w:rsid w:val="00A11599"/>
    <w:rsid w:val="00A11CDF"/>
    <w:rsid w:val="00A13D17"/>
    <w:rsid w:val="00A145E8"/>
    <w:rsid w:val="00A159D1"/>
    <w:rsid w:val="00A15BA4"/>
    <w:rsid w:val="00A15E96"/>
    <w:rsid w:val="00A16794"/>
    <w:rsid w:val="00A17A9E"/>
    <w:rsid w:val="00A17EB8"/>
    <w:rsid w:val="00A201B3"/>
    <w:rsid w:val="00A2153D"/>
    <w:rsid w:val="00A22A80"/>
    <w:rsid w:val="00A23AF5"/>
    <w:rsid w:val="00A246FE"/>
    <w:rsid w:val="00A33C5D"/>
    <w:rsid w:val="00A3413B"/>
    <w:rsid w:val="00A353CC"/>
    <w:rsid w:val="00A36834"/>
    <w:rsid w:val="00A36F10"/>
    <w:rsid w:val="00A37C4E"/>
    <w:rsid w:val="00A43D27"/>
    <w:rsid w:val="00A4440C"/>
    <w:rsid w:val="00A45CB9"/>
    <w:rsid w:val="00A505D2"/>
    <w:rsid w:val="00A50660"/>
    <w:rsid w:val="00A51BC9"/>
    <w:rsid w:val="00A51D0E"/>
    <w:rsid w:val="00A53BEC"/>
    <w:rsid w:val="00A55203"/>
    <w:rsid w:val="00A553FC"/>
    <w:rsid w:val="00A55699"/>
    <w:rsid w:val="00A558CA"/>
    <w:rsid w:val="00A561EF"/>
    <w:rsid w:val="00A572B5"/>
    <w:rsid w:val="00A6104B"/>
    <w:rsid w:val="00A66123"/>
    <w:rsid w:val="00A67AB1"/>
    <w:rsid w:val="00A67FED"/>
    <w:rsid w:val="00A704A3"/>
    <w:rsid w:val="00A70A6D"/>
    <w:rsid w:val="00A7312A"/>
    <w:rsid w:val="00A73F06"/>
    <w:rsid w:val="00A754F8"/>
    <w:rsid w:val="00A76627"/>
    <w:rsid w:val="00A76D31"/>
    <w:rsid w:val="00A771CB"/>
    <w:rsid w:val="00A806CE"/>
    <w:rsid w:val="00A80803"/>
    <w:rsid w:val="00A82857"/>
    <w:rsid w:val="00A90EEF"/>
    <w:rsid w:val="00A90FF1"/>
    <w:rsid w:val="00A92E4F"/>
    <w:rsid w:val="00A93282"/>
    <w:rsid w:val="00A932C1"/>
    <w:rsid w:val="00A97C5A"/>
    <w:rsid w:val="00AA072D"/>
    <w:rsid w:val="00AA5A0F"/>
    <w:rsid w:val="00AA7565"/>
    <w:rsid w:val="00AA765F"/>
    <w:rsid w:val="00AB0BE5"/>
    <w:rsid w:val="00AB2421"/>
    <w:rsid w:val="00AB243D"/>
    <w:rsid w:val="00AB47D1"/>
    <w:rsid w:val="00AB56E0"/>
    <w:rsid w:val="00AC042E"/>
    <w:rsid w:val="00AC1D46"/>
    <w:rsid w:val="00AC2D5F"/>
    <w:rsid w:val="00AC3265"/>
    <w:rsid w:val="00AC3BB3"/>
    <w:rsid w:val="00AC61A2"/>
    <w:rsid w:val="00AC69E0"/>
    <w:rsid w:val="00AC73A8"/>
    <w:rsid w:val="00AC7659"/>
    <w:rsid w:val="00AC7C15"/>
    <w:rsid w:val="00AD0714"/>
    <w:rsid w:val="00AD15B8"/>
    <w:rsid w:val="00AD4893"/>
    <w:rsid w:val="00AD4E21"/>
    <w:rsid w:val="00AD54CB"/>
    <w:rsid w:val="00AD5862"/>
    <w:rsid w:val="00AD6736"/>
    <w:rsid w:val="00AD6D0D"/>
    <w:rsid w:val="00AD7C98"/>
    <w:rsid w:val="00AE16BE"/>
    <w:rsid w:val="00AE3994"/>
    <w:rsid w:val="00AE4AF3"/>
    <w:rsid w:val="00AE4BC0"/>
    <w:rsid w:val="00AE51A4"/>
    <w:rsid w:val="00AE5A00"/>
    <w:rsid w:val="00AE633C"/>
    <w:rsid w:val="00AE79E0"/>
    <w:rsid w:val="00AE7BF4"/>
    <w:rsid w:val="00AF049A"/>
    <w:rsid w:val="00AF1401"/>
    <w:rsid w:val="00AF3EF7"/>
    <w:rsid w:val="00AF6C81"/>
    <w:rsid w:val="00AF7BB4"/>
    <w:rsid w:val="00B00A66"/>
    <w:rsid w:val="00B00C5F"/>
    <w:rsid w:val="00B041F1"/>
    <w:rsid w:val="00B054B7"/>
    <w:rsid w:val="00B05C40"/>
    <w:rsid w:val="00B06175"/>
    <w:rsid w:val="00B06FBB"/>
    <w:rsid w:val="00B07593"/>
    <w:rsid w:val="00B07F34"/>
    <w:rsid w:val="00B10E60"/>
    <w:rsid w:val="00B12526"/>
    <w:rsid w:val="00B147BF"/>
    <w:rsid w:val="00B1502C"/>
    <w:rsid w:val="00B20454"/>
    <w:rsid w:val="00B20C10"/>
    <w:rsid w:val="00B21C9F"/>
    <w:rsid w:val="00B22E52"/>
    <w:rsid w:val="00B2508F"/>
    <w:rsid w:val="00B27104"/>
    <w:rsid w:val="00B31269"/>
    <w:rsid w:val="00B340BA"/>
    <w:rsid w:val="00B37CED"/>
    <w:rsid w:val="00B40F99"/>
    <w:rsid w:val="00B42DB7"/>
    <w:rsid w:val="00B42F06"/>
    <w:rsid w:val="00B43A4B"/>
    <w:rsid w:val="00B44708"/>
    <w:rsid w:val="00B5084D"/>
    <w:rsid w:val="00B50FAE"/>
    <w:rsid w:val="00B513DA"/>
    <w:rsid w:val="00B53126"/>
    <w:rsid w:val="00B5382B"/>
    <w:rsid w:val="00B6355C"/>
    <w:rsid w:val="00B65727"/>
    <w:rsid w:val="00B667F6"/>
    <w:rsid w:val="00B66E39"/>
    <w:rsid w:val="00B677CC"/>
    <w:rsid w:val="00B70139"/>
    <w:rsid w:val="00B71B7D"/>
    <w:rsid w:val="00B72D27"/>
    <w:rsid w:val="00B74140"/>
    <w:rsid w:val="00B81B42"/>
    <w:rsid w:val="00B85536"/>
    <w:rsid w:val="00B864A2"/>
    <w:rsid w:val="00B87991"/>
    <w:rsid w:val="00B87ACA"/>
    <w:rsid w:val="00B9088A"/>
    <w:rsid w:val="00B921D9"/>
    <w:rsid w:val="00B92C54"/>
    <w:rsid w:val="00B95B37"/>
    <w:rsid w:val="00B96082"/>
    <w:rsid w:val="00BA01E0"/>
    <w:rsid w:val="00BA294E"/>
    <w:rsid w:val="00BA4A1F"/>
    <w:rsid w:val="00BA5258"/>
    <w:rsid w:val="00BB0A75"/>
    <w:rsid w:val="00BB2C57"/>
    <w:rsid w:val="00BB2D65"/>
    <w:rsid w:val="00BB3117"/>
    <w:rsid w:val="00BB3446"/>
    <w:rsid w:val="00BB441B"/>
    <w:rsid w:val="00BB4445"/>
    <w:rsid w:val="00BB58BB"/>
    <w:rsid w:val="00BB69E6"/>
    <w:rsid w:val="00BC0934"/>
    <w:rsid w:val="00BC2DB6"/>
    <w:rsid w:val="00BC2F88"/>
    <w:rsid w:val="00BC31C5"/>
    <w:rsid w:val="00BC5CE3"/>
    <w:rsid w:val="00BD0D45"/>
    <w:rsid w:val="00BD2A2A"/>
    <w:rsid w:val="00BD30B9"/>
    <w:rsid w:val="00BD582B"/>
    <w:rsid w:val="00BD76C9"/>
    <w:rsid w:val="00BE1AEE"/>
    <w:rsid w:val="00BE250C"/>
    <w:rsid w:val="00BE3870"/>
    <w:rsid w:val="00BE426D"/>
    <w:rsid w:val="00BE6349"/>
    <w:rsid w:val="00BF2A40"/>
    <w:rsid w:val="00BF2AB5"/>
    <w:rsid w:val="00BF2C30"/>
    <w:rsid w:val="00BF331F"/>
    <w:rsid w:val="00BF3D05"/>
    <w:rsid w:val="00BF4557"/>
    <w:rsid w:val="00BF463D"/>
    <w:rsid w:val="00BF479D"/>
    <w:rsid w:val="00BF47CC"/>
    <w:rsid w:val="00BF56DB"/>
    <w:rsid w:val="00BF5B77"/>
    <w:rsid w:val="00BF6D07"/>
    <w:rsid w:val="00BF6D7C"/>
    <w:rsid w:val="00BF75AA"/>
    <w:rsid w:val="00C039F0"/>
    <w:rsid w:val="00C05102"/>
    <w:rsid w:val="00C055B3"/>
    <w:rsid w:val="00C07E33"/>
    <w:rsid w:val="00C11A7F"/>
    <w:rsid w:val="00C12166"/>
    <w:rsid w:val="00C1388F"/>
    <w:rsid w:val="00C166B7"/>
    <w:rsid w:val="00C16E70"/>
    <w:rsid w:val="00C179A5"/>
    <w:rsid w:val="00C17CC9"/>
    <w:rsid w:val="00C22347"/>
    <w:rsid w:val="00C24BE9"/>
    <w:rsid w:val="00C27608"/>
    <w:rsid w:val="00C30D7F"/>
    <w:rsid w:val="00C31017"/>
    <w:rsid w:val="00C31028"/>
    <w:rsid w:val="00C31EFB"/>
    <w:rsid w:val="00C3233F"/>
    <w:rsid w:val="00C32935"/>
    <w:rsid w:val="00C353FC"/>
    <w:rsid w:val="00C42FE6"/>
    <w:rsid w:val="00C44517"/>
    <w:rsid w:val="00C46DD8"/>
    <w:rsid w:val="00C52DCC"/>
    <w:rsid w:val="00C551D8"/>
    <w:rsid w:val="00C5592C"/>
    <w:rsid w:val="00C56DE1"/>
    <w:rsid w:val="00C5702B"/>
    <w:rsid w:val="00C60CCE"/>
    <w:rsid w:val="00C610D8"/>
    <w:rsid w:val="00C6266F"/>
    <w:rsid w:val="00C62992"/>
    <w:rsid w:val="00C63A05"/>
    <w:rsid w:val="00C64F7C"/>
    <w:rsid w:val="00C701D4"/>
    <w:rsid w:val="00C71334"/>
    <w:rsid w:val="00C71D87"/>
    <w:rsid w:val="00C82DCB"/>
    <w:rsid w:val="00C82FE7"/>
    <w:rsid w:val="00C83145"/>
    <w:rsid w:val="00C84515"/>
    <w:rsid w:val="00C84FFD"/>
    <w:rsid w:val="00C86856"/>
    <w:rsid w:val="00C90537"/>
    <w:rsid w:val="00C91287"/>
    <w:rsid w:val="00C92B05"/>
    <w:rsid w:val="00C93633"/>
    <w:rsid w:val="00C9508E"/>
    <w:rsid w:val="00C9729D"/>
    <w:rsid w:val="00C973FC"/>
    <w:rsid w:val="00CA0362"/>
    <w:rsid w:val="00CA63A0"/>
    <w:rsid w:val="00CB5543"/>
    <w:rsid w:val="00CC08B9"/>
    <w:rsid w:val="00CC12A6"/>
    <w:rsid w:val="00CC230A"/>
    <w:rsid w:val="00CC241C"/>
    <w:rsid w:val="00CC2AB8"/>
    <w:rsid w:val="00CC2B8F"/>
    <w:rsid w:val="00CC313A"/>
    <w:rsid w:val="00CC678F"/>
    <w:rsid w:val="00CC7A73"/>
    <w:rsid w:val="00CD3454"/>
    <w:rsid w:val="00CD3C9D"/>
    <w:rsid w:val="00CD3CED"/>
    <w:rsid w:val="00CD61AC"/>
    <w:rsid w:val="00CD6827"/>
    <w:rsid w:val="00CD6DF0"/>
    <w:rsid w:val="00CE00BB"/>
    <w:rsid w:val="00CE07A2"/>
    <w:rsid w:val="00CE0B45"/>
    <w:rsid w:val="00CE1C7A"/>
    <w:rsid w:val="00CE31E8"/>
    <w:rsid w:val="00CE5E51"/>
    <w:rsid w:val="00CE6004"/>
    <w:rsid w:val="00CE6685"/>
    <w:rsid w:val="00CE6E90"/>
    <w:rsid w:val="00CE799C"/>
    <w:rsid w:val="00CF1C78"/>
    <w:rsid w:val="00CF3208"/>
    <w:rsid w:val="00CF3948"/>
    <w:rsid w:val="00CF5374"/>
    <w:rsid w:val="00CF54C7"/>
    <w:rsid w:val="00CF7196"/>
    <w:rsid w:val="00CF7258"/>
    <w:rsid w:val="00D015E4"/>
    <w:rsid w:val="00D017FE"/>
    <w:rsid w:val="00D03209"/>
    <w:rsid w:val="00D04EC5"/>
    <w:rsid w:val="00D07115"/>
    <w:rsid w:val="00D104D4"/>
    <w:rsid w:val="00D12422"/>
    <w:rsid w:val="00D12D82"/>
    <w:rsid w:val="00D155D6"/>
    <w:rsid w:val="00D1573C"/>
    <w:rsid w:val="00D15E86"/>
    <w:rsid w:val="00D1638F"/>
    <w:rsid w:val="00D163D3"/>
    <w:rsid w:val="00D17D1C"/>
    <w:rsid w:val="00D205FD"/>
    <w:rsid w:val="00D216DF"/>
    <w:rsid w:val="00D22A19"/>
    <w:rsid w:val="00D23053"/>
    <w:rsid w:val="00D24FFA"/>
    <w:rsid w:val="00D25480"/>
    <w:rsid w:val="00D27521"/>
    <w:rsid w:val="00D276A4"/>
    <w:rsid w:val="00D3403C"/>
    <w:rsid w:val="00D34284"/>
    <w:rsid w:val="00D345E9"/>
    <w:rsid w:val="00D35E1A"/>
    <w:rsid w:val="00D36DA3"/>
    <w:rsid w:val="00D37509"/>
    <w:rsid w:val="00D40CB2"/>
    <w:rsid w:val="00D41121"/>
    <w:rsid w:val="00D43F35"/>
    <w:rsid w:val="00D44217"/>
    <w:rsid w:val="00D50895"/>
    <w:rsid w:val="00D5351E"/>
    <w:rsid w:val="00D552E1"/>
    <w:rsid w:val="00D55471"/>
    <w:rsid w:val="00D55FBA"/>
    <w:rsid w:val="00D564F7"/>
    <w:rsid w:val="00D576BA"/>
    <w:rsid w:val="00D60094"/>
    <w:rsid w:val="00D617B7"/>
    <w:rsid w:val="00D6196D"/>
    <w:rsid w:val="00D66CBB"/>
    <w:rsid w:val="00D66D98"/>
    <w:rsid w:val="00D67BB5"/>
    <w:rsid w:val="00D720D9"/>
    <w:rsid w:val="00D73EF8"/>
    <w:rsid w:val="00D74137"/>
    <w:rsid w:val="00D74910"/>
    <w:rsid w:val="00D74CE6"/>
    <w:rsid w:val="00D75966"/>
    <w:rsid w:val="00D75BAC"/>
    <w:rsid w:val="00D772EE"/>
    <w:rsid w:val="00D81BE6"/>
    <w:rsid w:val="00D836BA"/>
    <w:rsid w:val="00D83A59"/>
    <w:rsid w:val="00D86B08"/>
    <w:rsid w:val="00D86DFC"/>
    <w:rsid w:val="00D91AD2"/>
    <w:rsid w:val="00D91CD5"/>
    <w:rsid w:val="00D93061"/>
    <w:rsid w:val="00D938BD"/>
    <w:rsid w:val="00D95097"/>
    <w:rsid w:val="00D96ACB"/>
    <w:rsid w:val="00DA12B7"/>
    <w:rsid w:val="00DA16A3"/>
    <w:rsid w:val="00DA1719"/>
    <w:rsid w:val="00DA368E"/>
    <w:rsid w:val="00DA4012"/>
    <w:rsid w:val="00DA5D1E"/>
    <w:rsid w:val="00DA79C9"/>
    <w:rsid w:val="00DB1BF3"/>
    <w:rsid w:val="00DB2952"/>
    <w:rsid w:val="00DB2D05"/>
    <w:rsid w:val="00DB5135"/>
    <w:rsid w:val="00DC1B59"/>
    <w:rsid w:val="00DC1D1B"/>
    <w:rsid w:val="00DC4871"/>
    <w:rsid w:val="00DC48DF"/>
    <w:rsid w:val="00DC75CF"/>
    <w:rsid w:val="00DC7908"/>
    <w:rsid w:val="00DC7C34"/>
    <w:rsid w:val="00DD0080"/>
    <w:rsid w:val="00DD0C6A"/>
    <w:rsid w:val="00DD1714"/>
    <w:rsid w:val="00DD4E39"/>
    <w:rsid w:val="00DD7724"/>
    <w:rsid w:val="00DD7E19"/>
    <w:rsid w:val="00DE1174"/>
    <w:rsid w:val="00DE1ED4"/>
    <w:rsid w:val="00DE2A4B"/>
    <w:rsid w:val="00DE2D4A"/>
    <w:rsid w:val="00DE4552"/>
    <w:rsid w:val="00DE46D1"/>
    <w:rsid w:val="00DE608D"/>
    <w:rsid w:val="00DE7062"/>
    <w:rsid w:val="00DE7576"/>
    <w:rsid w:val="00DF1C1F"/>
    <w:rsid w:val="00DF32A4"/>
    <w:rsid w:val="00DF3377"/>
    <w:rsid w:val="00DF3A9B"/>
    <w:rsid w:val="00DF3C27"/>
    <w:rsid w:val="00DF5563"/>
    <w:rsid w:val="00DF7FF5"/>
    <w:rsid w:val="00E0142D"/>
    <w:rsid w:val="00E02D0B"/>
    <w:rsid w:val="00E10842"/>
    <w:rsid w:val="00E10E4B"/>
    <w:rsid w:val="00E11369"/>
    <w:rsid w:val="00E11710"/>
    <w:rsid w:val="00E119A0"/>
    <w:rsid w:val="00E1216A"/>
    <w:rsid w:val="00E134A9"/>
    <w:rsid w:val="00E136A2"/>
    <w:rsid w:val="00E14341"/>
    <w:rsid w:val="00E14AC1"/>
    <w:rsid w:val="00E14C9C"/>
    <w:rsid w:val="00E1508D"/>
    <w:rsid w:val="00E150D8"/>
    <w:rsid w:val="00E15D16"/>
    <w:rsid w:val="00E168D4"/>
    <w:rsid w:val="00E1698D"/>
    <w:rsid w:val="00E1731F"/>
    <w:rsid w:val="00E21E44"/>
    <w:rsid w:val="00E22E3F"/>
    <w:rsid w:val="00E240E1"/>
    <w:rsid w:val="00E25D67"/>
    <w:rsid w:val="00E269C5"/>
    <w:rsid w:val="00E279A9"/>
    <w:rsid w:val="00E27A18"/>
    <w:rsid w:val="00E33240"/>
    <w:rsid w:val="00E33501"/>
    <w:rsid w:val="00E373D3"/>
    <w:rsid w:val="00E42970"/>
    <w:rsid w:val="00E42DDF"/>
    <w:rsid w:val="00E43143"/>
    <w:rsid w:val="00E43A8F"/>
    <w:rsid w:val="00E46173"/>
    <w:rsid w:val="00E5214E"/>
    <w:rsid w:val="00E52CC2"/>
    <w:rsid w:val="00E53067"/>
    <w:rsid w:val="00E56CF7"/>
    <w:rsid w:val="00E574F5"/>
    <w:rsid w:val="00E575AE"/>
    <w:rsid w:val="00E57D49"/>
    <w:rsid w:val="00E62C39"/>
    <w:rsid w:val="00E648B4"/>
    <w:rsid w:val="00E6514D"/>
    <w:rsid w:val="00E652FC"/>
    <w:rsid w:val="00E6597E"/>
    <w:rsid w:val="00E673F8"/>
    <w:rsid w:val="00E6799D"/>
    <w:rsid w:val="00E7109D"/>
    <w:rsid w:val="00E72A27"/>
    <w:rsid w:val="00E74835"/>
    <w:rsid w:val="00E758D2"/>
    <w:rsid w:val="00E80662"/>
    <w:rsid w:val="00E80990"/>
    <w:rsid w:val="00E80EF3"/>
    <w:rsid w:val="00E82012"/>
    <w:rsid w:val="00E8337D"/>
    <w:rsid w:val="00E83639"/>
    <w:rsid w:val="00E83708"/>
    <w:rsid w:val="00E8508C"/>
    <w:rsid w:val="00E85251"/>
    <w:rsid w:val="00E85263"/>
    <w:rsid w:val="00E856B6"/>
    <w:rsid w:val="00E867A9"/>
    <w:rsid w:val="00E917EC"/>
    <w:rsid w:val="00E91E15"/>
    <w:rsid w:val="00E92B70"/>
    <w:rsid w:val="00E93C95"/>
    <w:rsid w:val="00E961D9"/>
    <w:rsid w:val="00EA21B8"/>
    <w:rsid w:val="00EA2712"/>
    <w:rsid w:val="00EA5122"/>
    <w:rsid w:val="00EA5CCB"/>
    <w:rsid w:val="00EA6781"/>
    <w:rsid w:val="00EA7D4E"/>
    <w:rsid w:val="00EB00FE"/>
    <w:rsid w:val="00EB1911"/>
    <w:rsid w:val="00EB215B"/>
    <w:rsid w:val="00EB4472"/>
    <w:rsid w:val="00EB675F"/>
    <w:rsid w:val="00EC200F"/>
    <w:rsid w:val="00EC43C6"/>
    <w:rsid w:val="00EC72E9"/>
    <w:rsid w:val="00ED0309"/>
    <w:rsid w:val="00ED0743"/>
    <w:rsid w:val="00ED2667"/>
    <w:rsid w:val="00ED323D"/>
    <w:rsid w:val="00ED5100"/>
    <w:rsid w:val="00EE0288"/>
    <w:rsid w:val="00EE30AC"/>
    <w:rsid w:val="00EE404F"/>
    <w:rsid w:val="00EE573A"/>
    <w:rsid w:val="00EE5EBE"/>
    <w:rsid w:val="00EE61E4"/>
    <w:rsid w:val="00EF0EA5"/>
    <w:rsid w:val="00EF1FC0"/>
    <w:rsid w:val="00EF22AC"/>
    <w:rsid w:val="00EF349A"/>
    <w:rsid w:val="00EF580C"/>
    <w:rsid w:val="00EF5969"/>
    <w:rsid w:val="00EF5D52"/>
    <w:rsid w:val="00F016C6"/>
    <w:rsid w:val="00F04AAE"/>
    <w:rsid w:val="00F05105"/>
    <w:rsid w:val="00F066A0"/>
    <w:rsid w:val="00F06A33"/>
    <w:rsid w:val="00F071B5"/>
    <w:rsid w:val="00F10268"/>
    <w:rsid w:val="00F11EEE"/>
    <w:rsid w:val="00F12C7A"/>
    <w:rsid w:val="00F172FE"/>
    <w:rsid w:val="00F17ACC"/>
    <w:rsid w:val="00F21E40"/>
    <w:rsid w:val="00F220A3"/>
    <w:rsid w:val="00F221B2"/>
    <w:rsid w:val="00F229BF"/>
    <w:rsid w:val="00F24F3E"/>
    <w:rsid w:val="00F27AD7"/>
    <w:rsid w:val="00F3135F"/>
    <w:rsid w:val="00F3329B"/>
    <w:rsid w:val="00F33AE3"/>
    <w:rsid w:val="00F33B02"/>
    <w:rsid w:val="00F33BB8"/>
    <w:rsid w:val="00F374D0"/>
    <w:rsid w:val="00F37C70"/>
    <w:rsid w:val="00F4032D"/>
    <w:rsid w:val="00F41004"/>
    <w:rsid w:val="00F45C4B"/>
    <w:rsid w:val="00F45C8B"/>
    <w:rsid w:val="00F46CA8"/>
    <w:rsid w:val="00F46FDC"/>
    <w:rsid w:val="00F477F0"/>
    <w:rsid w:val="00F47D5C"/>
    <w:rsid w:val="00F502A5"/>
    <w:rsid w:val="00F52299"/>
    <w:rsid w:val="00F52B91"/>
    <w:rsid w:val="00F5328D"/>
    <w:rsid w:val="00F5468B"/>
    <w:rsid w:val="00F55058"/>
    <w:rsid w:val="00F61520"/>
    <w:rsid w:val="00F61908"/>
    <w:rsid w:val="00F62896"/>
    <w:rsid w:val="00F64107"/>
    <w:rsid w:val="00F65031"/>
    <w:rsid w:val="00F6638E"/>
    <w:rsid w:val="00F717BE"/>
    <w:rsid w:val="00F717EC"/>
    <w:rsid w:val="00F72858"/>
    <w:rsid w:val="00F744C7"/>
    <w:rsid w:val="00F7779F"/>
    <w:rsid w:val="00F77DC8"/>
    <w:rsid w:val="00F83E97"/>
    <w:rsid w:val="00F851F2"/>
    <w:rsid w:val="00F85EF5"/>
    <w:rsid w:val="00F908CC"/>
    <w:rsid w:val="00F90C09"/>
    <w:rsid w:val="00F90DF1"/>
    <w:rsid w:val="00F913F9"/>
    <w:rsid w:val="00F9471E"/>
    <w:rsid w:val="00F95802"/>
    <w:rsid w:val="00F96E3D"/>
    <w:rsid w:val="00F97FBA"/>
    <w:rsid w:val="00FA10B7"/>
    <w:rsid w:val="00FA145B"/>
    <w:rsid w:val="00FA1B7A"/>
    <w:rsid w:val="00FA2937"/>
    <w:rsid w:val="00FA2A49"/>
    <w:rsid w:val="00FA5D1E"/>
    <w:rsid w:val="00FA759C"/>
    <w:rsid w:val="00FB0EF3"/>
    <w:rsid w:val="00FB268B"/>
    <w:rsid w:val="00FB31CF"/>
    <w:rsid w:val="00FC183F"/>
    <w:rsid w:val="00FC48CE"/>
    <w:rsid w:val="00FC73BE"/>
    <w:rsid w:val="00FD1AD8"/>
    <w:rsid w:val="00FD558A"/>
    <w:rsid w:val="00FD7E69"/>
    <w:rsid w:val="00FE0EC3"/>
    <w:rsid w:val="00FE19ED"/>
    <w:rsid w:val="00FE28B2"/>
    <w:rsid w:val="00FE5517"/>
    <w:rsid w:val="00FE5D99"/>
    <w:rsid w:val="00FE6045"/>
    <w:rsid w:val="00FE795F"/>
    <w:rsid w:val="00FE7FDF"/>
    <w:rsid w:val="00FF1883"/>
    <w:rsid w:val="00FF2D50"/>
    <w:rsid w:val="00FF394D"/>
    <w:rsid w:val="00FF487E"/>
    <w:rsid w:val="00FF5C18"/>
    <w:rsid w:val="04B21462"/>
    <w:rsid w:val="0520B49C"/>
    <w:rsid w:val="0738F5AF"/>
    <w:rsid w:val="07AF6D47"/>
    <w:rsid w:val="08A44A91"/>
    <w:rsid w:val="0CADCF58"/>
    <w:rsid w:val="0D1030DF"/>
    <w:rsid w:val="0F8A78B4"/>
    <w:rsid w:val="0FA27B51"/>
    <w:rsid w:val="0FF53C10"/>
    <w:rsid w:val="103765E0"/>
    <w:rsid w:val="112588F7"/>
    <w:rsid w:val="114EB621"/>
    <w:rsid w:val="11D39AE8"/>
    <w:rsid w:val="1217D972"/>
    <w:rsid w:val="12455D83"/>
    <w:rsid w:val="136F6B49"/>
    <w:rsid w:val="15934233"/>
    <w:rsid w:val="1946A679"/>
    <w:rsid w:val="1954BEEF"/>
    <w:rsid w:val="1978D3C7"/>
    <w:rsid w:val="1A1DA9A7"/>
    <w:rsid w:val="1DE54ACC"/>
    <w:rsid w:val="1E9C6802"/>
    <w:rsid w:val="20A6AB00"/>
    <w:rsid w:val="21389001"/>
    <w:rsid w:val="215C5D02"/>
    <w:rsid w:val="23D6F5B4"/>
    <w:rsid w:val="24D6F28D"/>
    <w:rsid w:val="25FF86DA"/>
    <w:rsid w:val="266FAF1B"/>
    <w:rsid w:val="2AA9DAC1"/>
    <w:rsid w:val="2B29B1B5"/>
    <w:rsid w:val="2B6ADF66"/>
    <w:rsid w:val="2BF31B32"/>
    <w:rsid w:val="2C369D05"/>
    <w:rsid w:val="2CE1B326"/>
    <w:rsid w:val="2D59046C"/>
    <w:rsid w:val="2EF603BD"/>
    <w:rsid w:val="2FCDF27D"/>
    <w:rsid w:val="301953E8"/>
    <w:rsid w:val="30E690C8"/>
    <w:rsid w:val="30EE4B7D"/>
    <w:rsid w:val="31EE42FE"/>
    <w:rsid w:val="3529BAD6"/>
    <w:rsid w:val="35345648"/>
    <w:rsid w:val="3569ABBF"/>
    <w:rsid w:val="3705E0C7"/>
    <w:rsid w:val="37914E6F"/>
    <w:rsid w:val="382990CC"/>
    <w:rsid w:val="38BC5CE6"/>
    <w:rsid w:val="38ECF23D"/>
    <w:rsid w:val="3974D4C3"/>
    <w:rsid w:val="398F7A06"/>
    <w:rsid w:val="3A3D1CE2"/>
    <w:rsid w:val="3A88C29E"/>
    <w:rsid w:val="3B191939"/>
    <w:rsid w:val="3BBE7C23"/>
    <w:rsid w:val="3CAC7585"/>
    <w:rsid w:val="3DC82CE3"/>
    <w:rsid w:val="3E1BFBFC"/>
    <w:rsid w:val="3F4FEF86"/>
    <w:rsid w:val="3FB7CC5D"/>
    <w:rsid w:val="3FD361FF"/>
    <w:rsid w:val="40F13B37"/>
    <w:rsid w:val="4104D3AB"/>
    <w:rsid w:val="410A6394"/>
    <w:rsid w:val="42491C18"/>
    <w:rsid w:val="430B02C1"/>
    <w:rsid w:val="448DC2C8"/>
    <w:rsid w:val="452BF5DB"/>
    <w:rsid w:val="45AB4A5D"/>
    <w:rsid w:val="45C318C3"/>
    <w:rsid w:val="46A6A753"/>
    <w:rsid w:val="46D197AA"/>
    <w:rsid w:val="48268C39"/>
    <w:rsid w:val="48E2EB1F"/>
    <w:rsid w:val="497A4445"/>
    <w:rsid w:val="49C643A3"/>
    <w:rsid w:val="4AEA905A"/>
    <w:rsid w:val="4B7E316E"/>
    <w:rsid w:val="4DA624A4"/>
    <w:rsid w:val="4DA7C2A9"/>
    <w:rsid w:val="4E377203"/>
    <w:rsid w:val="4EEC7585"/>
    <w:rsid w:val="4F11F800"/>
    <w:rsid w:val="4F41F505"/>
    <w:rsid w:val="507879F0"/>
    <w:rsid w:val="56232BAA"/>
    <w:rsid w:val="5732FD3C"/>
    <w:rsid w:val="573B9942"/>
    <w:rsid w:val="5982D1C0"/>
    <w:rsid w:val="5A6B02A5"/>
    <w:rsid w:val="5EB43946"/>
    <w:rsid w:val="5FFB3510"/>
    <w:rsid w:val="60A39737"/>
    <w:rsid w:val="60D5977F"/>
    <w:rsid w:val="60DA4429"/>
    <w:rsid w:val="62B371E6"/>
    <w:rsid w:val="62BE2FB0"/>
    <w:rsid w:val="6338F65C"/>
    <w:rsid w:val="6411E4EB"/>
    <w:rsid w:val="66B22C87"/>
    <w:rsid w:val="68701FD5"/>
    <w:rsid w:val="68F8EEC5"/>
    <w:rsid w:val="6A62A238"/>
    <w:rsid w:val="6A9DF9A5"/>
    <w:rsid w:val="6AA958CC"/>
    <w:rsid w:val="6B064022"/>
    <w:rsid w:val="6BB4CE05"/>
    <w:rsid w:val="6DE5E724"/>
    <w:rsid w:val="6F4A2929"/>
    <w:rsid w:val="6FDC6839"/>
    <w:rsid w:val="7060FC53"/>
    <w:rsid w:val="707A5E50"/>
    <w:rsid w:val="716C27C7"/>
    <w:rsid w:val="729425DA"/>
    <w:rsid w:val="72B20239"/>
    <w:rsid w:val="73638801"/>
    <w:rsid w:val="7368ED99"/>
    <w:rsid w:val="741EBB64"/>
    <w:rsid w:val="754DCF73"/>
    <w:rsid w:val="7633E364"/>
    <w:rsid w:val="7785735C"/>
    <w:rsid w:val="78857035"/>
    <w:rsid w:val="79BA7ECC"/>
    <w:rsid w:val="7A07DE99"/>
    <w:rsid w:val="7AAB41CF"/>
    <w:rsid w:val="7B6D0F12"/>
    <w:rsid w:val="7C4F8CC0"/>
    <w:rsid w:val="7C65431B"/>
    <w:rsid w:val="7C933CBC"/>
    <w:rsid w:val="7CFD3442"/>
    <w:rsid w:val="7D3F7F5B"/>
    <w:rsid w:val="7D767DC6"/>
    <w:rsid w:val="7DA0280C"/>
    <w:rsid w:val="7EEFC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62B92C"/>
  <w15:docId w15:val="{E0A14256-731F-45A2-B41D-4E4E796A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66"/>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7E2413"/>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7E2413"/>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7E2413"/>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7E2413"/>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7E2413"/>
    <w:pPr>
      <w:keepNext/>
      <w:keepLines/>
      <w:outlineLvl w:val="4"/>
    </w:pPr>
    <w:rPr>
      <w:b/>
      <w:sz w:val="22"/>
    </w:rPr>
  </w:style>
  <w:style w:type="paragraph" w:styleId="Heading6">
    <w:name w:val="heading 6"/>
    <w:aliases w:val="Sub Label"/>
    <w:basedOn w:val="Normal"/>
    <w:link w:val="Heading6Char"/>
    <w:uiPriority w:val="9"/>
    <w:semiHidden/>
    <w:unhideWhenUsed/>
    <w:qFormat/>
    <w:rsid w:val="007E2413"/>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7E2413"/>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7E2413"/>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7E2413"/>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7E2413"/>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7E2413"/>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7E2413"/>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7E2413"/>
    <w:pPr>
      <w:pageBreakBefore/>
      <w:spacing w:after="240"/>
      <w:jc w:val="center"/>
    </w:pPr>
    <w:rPr>
      <w:b/>
      <w:sz w:val="32"/>
    </w:rPr>
  </w:style>
  <w:style w:type="character" w:customStyle="1" w:styleId="PublicationTitleChar">
    <w:name w:val="Publication Title Char"/>
    <w:basedOn w:val="DefaultParagraphFont"/>
    <w:link w:val="PublicationTitle"/>
    <w:rsid w:val="007E2413"/>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7E2413"/>
    <w:pPr>
      <w:pageBreakBefore/>
      <w:spacing w:after="240"/>
    </w:pPr>
    <w:rPr>
      <w:b/>
      <w:sz w:val="32"/>
    </w:rPr>
  </w:style>
  <w:style w:type="character" w:customStyle="1" w:styleId="MapTitleContinuedChar">
    <w:name w:val="Map Title. Continued Char"/>
    <w:basedOn w:val="DefaultParagraphFont"/>
    <w:link w:val="MapTitleContinued"/>
    <w:rsid w:val="007E2413"/>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7E2413"/>
    <w:pPr>
      <w:spacing w:after="240"/>
    </w:pPr>
    <w:rPr>
      <w:b/>
      <w:sz w:val="22"/>
    </w:rPr>
  </w:style>
  <w:style w:type="character" w:customStyle="1" w:styleId="ContinuedBlockLabelChar">
    <w:name w:val="Continued Block Label Char"/>
    <w:basedOn w:val="DefaultParagraphFont"/>
    <w:link w:val="ContinuedBlockLabel"/>
    <w:rsid w:val="007E2413"/>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7E2413"/>
  </w:style>
  <w:style w:type="paragraph" w:customStyle="1" w:styleId="BlockLine">
    <w:name w:val="Block Line"/>
    <w:basedOn w:val="Normal"/>
    <w:link w:val="BlockLineChar"/>
    <w:rsid w:val="007E2413"/>
    <w:pPr>
      <w:numPr>
        <w:numId w:val="4"/>
      </w:numPr>
      <w:pBdr>
        <w:top w:val="single" w:sz="6" w:space="0" w:color="000000"/>
      </w:pBdr>
      <w:spacing w:before="240"/>
      <w:jc w:val="right"/>
    </w:pPr>
    <w:rPr>
      <w:i/>
    </w:rPr>
  </w:style>
  <w:style w:type="character" w:customStyle="1" w:styleId="BlockLineChar">
    <w:name w:val="Block Line Char"/>
    <w:basedOn w:val="DefaultParagraphFont"/>
    <w:link w:val="BlockLine"/>
    <w:rsid w:val="007E2413"/>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7E2413"/>
  </w:style>
  <w:style w:type="character" w:customStyle="1" w:styleId="NoteTextChar">
    <w:name w:val="Note Text Char"/>
    <w:basedOn w:val="DefaultParagraphFont"/>
    <w:link w:val="NoteText"/>
    <w:rsid w:val="007E2413"/>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7E2413"/>
    <w:pPr>
      <w:numPr>
        <w:numId w:val="0"/>
      </w:numPr>
      <w:jc w:val="left"/>
    </w:pPr>
    <w:rPr>
      <w:i w:val="0"/>
    </w:rPr>
  </w:style>
  <w:style w:type="character" w:customStyle="1" w:styleId="MemoLineChar">
    <w:name w:val="Memo Line Char"/>
    <w:basedOn w:val="DefaultParagraphFont"/>
    <w:link w:val="MemoLine"/>
    <w:rsid w:val="007E2413"/>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7E2413"/>
    <w:pPr>
      <w:jc w:val="center"/>
    </w:pPr>
    <w:rPr>
      <w:b/>
    </w:rPr>
  </w:style>
  <w:style w:type="character" w:customStyle="1" w:styleId="TableHeaderTextChar">
    <w:name w:val="Table Header Text Char"/>
    <w:basedOn w:val="DefaultParagraphFont"/>
    <w:link w:val="TableHeaderText"/>
    <w:rsid w:val="007E2413"/>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qFormat/>
    <w:rsid w:val="007E2413"/>
  </w:style>
  <w:style w:type="character" w:customStyle="1" w:styleId="TableTextChar">
    <w:name w:val="Table Text Char"/>
    <w:basedOn w:val="DefaultParagraphFont"/>
    <w:link w:val="TableText"/>
    <w:rsid w:val="007E2413"/>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7E2413"/>
    <w:pPr>
      <w:jc w:val="center"/>
    </w:pPr>
    <w:rPr>
      <w:b/>
      <w:lang w:val="en-GB"/>
    </w:rPr>
  </w:style>
  <w:style w:type="character" w:customStyle="1" w:styleId="TableSubHeaderChar">
    <w:name w:val="Table SubHeader Char"/>
    <w:basedOn w:val="DefaultParagraphFont"/>
    <w:link w:val="TableSubHeader"/>
    <w:rsid w:val="007E2413"/>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7E2413"/>
    <w:pPr>
      <w:pageBreakBefore/>
    </w:pPr>
    <w:rPr>
      <w:b/>
      <w:sz w:val="32"/>
    </w:rPr>
  </w:style>
  <w:style w:type="character" w:customStyle="1" w:styleId="TOCTitleChar">
    <w:name w:val="TOC Title Char"/>
    <w:basedOn w:val="DefaultParagraphFont"/>
    <w:link w:val="TOCTitle"/>
    <w:rsid w:val="007E2413"/>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7E2413"/>
  </w:style>
  <w:style w:type="character" w:customStyle="1" w:styleId="BulletText1Char">
    <w:name w:val="Bullet Text 1 Char"/>
    <w:basedOn w:val="DefaultParagraphFont"/>
    <w:link w:val="BulletText1"/>
    <w:rsid w:val="007E2413"/>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7E2413"/>
  </w:style>
  <w:style w:type="character" w:customStyle="1" w:styleId="BulletText2Char">
    <w:name w:val="Bullet Text 2 Char"/>
    <w:basedOn w:val="DefaultParagraphFont"/>
    <w:link w:val="BulletText2"/>
    <w:rsid w:val="007E2413"/>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7E2413"/>
  </w:style>
  <w:style w:type="character" w:customStyle="1" w:styleId="BulletText3Char">
    <w:name w:val="Bullet Text 3 Char"/>
    <w:basedOn w:val="DefaultParagraphFont"/>
    <w:link w:val="BulletText3"/>
    <w:rsid w:val="007E2413"/>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7E2413"/>
    <w:pPr>
      <w:numPr>
        <w:ilvl w:val="1"/>
        <w:numId w:val="4"/>
      </w:numPr>
    </w:pPr>
  </w:style>
  <w:style w:type="character" w:customStyle="1" w:styleId="NumberedList1Char">
    <w:name w:val="Numbered List 1 Char"/>
    <w:basedOn w:val="DefaultParagraphFont"/>
    <w:link w:val="NumberedList1"/>
    <w:rsid w:val="007E2413"/>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7E2413"/>
    <w:pPr>
      <w:numPr>
        <w:ilvl w:val="2"/>
        <w:numId w:val="4"/>
      </w:numPr>
    </w:pPr>
  </w:style>
  <w:style w:type="character" w:customStyle="1" w:styleId="NumberedList2Char">
    <w:name w:val="Numbered List 2 Char"/>
    <w:basedOn w:val="DefaultParagraphFont"/>
    <w:link w:val="NumberedList2"/>
    <w:rsid w:val="007E2413"/>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7E2413"/>
    <w:pPr>
      <w:numPr>
        <w:ilvl w:val="3"/>
        <w:numId w:val="4"/>
      </w:numPr>
    </w:pPr>
  </w:style>
  <w:style w:type="character" w:customStyle="1" w:styleId="NumberedList3Char">
    <w:name w:val="Numbered List 3 Char"/>
    <w:basedOn w:val="DefaultParagraphFont"/>
    <w:link w:val="NumberedList3"/>
    <w:rsid w:val="007E2413"/>
    <w:rPr>
      <w:rFonts w:ascii="Calibri" w:eastAsiaTheme="minorHAnsi" w:hAnsiTheme="minorHAnsi" w:cstheme="minorBidi"/>
      <w:color w:val="000000"/>
      <w:sz w:val="24"/>
      <w:szCs w:val="22"/>
      <w:lang w:eastAsia="en-US"/>
    </w:rPr>
  </w:style>
  <w:style w:type="numbering" w:customStyle="1" w:styleId="FSProStyle7">
    <w:name w:val="FSProStyle7"/>
    <w:basedOn w:val="NoList"/>
    <w:rsid w:val="007E2413"/>
    <w:pPr>
      <w:numPr>
        <w:numId w:val="2"/>
      </w:numPr>
    </w:pPr>
  </w:style>
  <w:style w:type="paragraph" w:customStyle="1" w:styleId="ContinuedTableLabel">
    <w:name w:val="Continued Table Label"/>
    <w:basedOn w:val="Normal"/>
    <w:link w:val="ContinuedTableLabelChar"/>
    <w:rsid w:val="007E2413"/>
    <w:pPr>
      <w:spacing w:after="240"/>
    </w:pPr>
    <w:rPr>
      <w:b/>
      <w:sz w:val="22"/>
    </w:rPr>
  </w:style>
  <w:style w:type="character" w:customStyle="1" w:styleId="ContinuedTableLabelChar">
    <w:name w:val="Continued Table Label Char"/>
    <w:basedOn w:val="DefaultParagraphFont"/>
    <w:link w:val="ContinuedTableLabel"/>
    <w:rsid w:val="007E2413"/>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7E2413"/>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7E2413"/>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7E2413"/>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7E2413"/>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7E2413"/>
    <w:rPr>
      <w:rFonts w:ascii="Calibri"/>
      <w:b w:val="0"/>
      <w:i w:val="0"/>
      <w:color w:val="0B0080"/>
      <w:sz w:val="24"/>
    </w:rPr>
  </w:style>
  <w:style w:type="paragraph" w:styleId="TOC1">
    <w:name w:val="toc 1"/>
    <w:basedOn w:val="Normal"/>
    <w:next w:val="Normal"/>
    <w:autoRedefine/>
    <w:uiPriority w:val="39"/>
    <w:unhideWhenUsed/>
    <w:rsid w:val="007E2413"/>
    <w:pPr>
      <w:spacing w:after="100"/>
    </w:pPr>
  </w:style>
  <w:style w:type="paragraph" w:styleId="TOC2">
    <w:name w:val="toc 2"/>
    <w:basedOn w:val="Normal"/>
    <w:next w:val="Normal"/>
    <w:autoRedefine/>
    <w:uiPriority w:val="39"/>
    <w:semiHidden/>
    <w:unhideWhenUsed/>
    <w:rsid w:val="007E2413"/>
    <w:pPr>
      <w:spacing w:after="100"/>
      <w:ind w:left="240"/>
    </w:pPr>
  </w:style>
  <w:style w:type="paragraph" w:styleId="TOC3">
    <w:name w:val="toc 3"/>
    <w:basedOn w:val="Normal"/>
    <w:next w:val="Normal"/>
    <w:autoRedefine/>
    <w:uiPriority w:val="39"/>
    <w:unhideWhenUsed/>
    <w:rsid w:val="007E2413"/>
    <w:pPr>
      <w:spacing w:after="100"/>
      <w:ind w:left="280"/>
    </w:pPr>
  </w:style>
  <w:style w:type="paragraph" w:styleId="TOC4">
    <w:name w:val="toc 4"/>
    <w:basedOn w:val="Normal"/>
    <w:next w:val="Normal"/>
    <w:autoRedefine/>
    <w:uiPriority w:val="39"/>
    <w:unhideWhenUsed/>
    <w:rsid w:val="007E2413"/>
    <w:pPr>
      <w:spacing w:after="100"/>
      <w:ind w:left="720"/>
    </w:pPr>
  </w:style>
  <w:style w:type="paragraph" w:styleId="TOC5">
    <w:name w:val="toc 5"/>
    <w:basedOn w:val="Normal"/>
    <w:next w:val="Normal"/>
    <w:autoRedefine/>
    <w:uiPriority w:val="39"/>
    <w:unhideWhenUsed/>
    <w:rsid w:val="007E2413"/>
    <w:pPr>
      <w:spacing w:after="100"/>
      <w:ind w:left="960"/>
    </w:pPr>
  </w:style>
  <w:style w:type="paragraph" w:styleId="Caption">
    <w:name w:val="caption"/>
    <w:basedOn w:val="Normal"/>
    <w:next w:val="Normal"/>
    <w:uiPriority w:val="35"/>
    <w:semiHidden/>
    <w:unhideWhenUsed/>
    <w:qFormat/>
    <w:rsid w:val="007E2413"/>
    <w:pPr>
      <w:spacing w:after="200"/>
    </w:pPr>
    <w:rPr>
      <w:b/>
      <w:color w:val="4F81BD"/>
      <w:sz w:val="18"/>
    </w:rPr>
  </w:style>
  <w:style w:type="numbering" w:customStyle="1" w:styleId="BulletTextList">
    <w:name w:val="Bullet Text List"/>
    <w:basedOn w:val="NoList"/>
    <w:rsid w:val="007E2413"/>
    <w:pPr>
      <w:numPr>
        <w:numId w:val="3"/>
      </w:numPr>
    </w:pPr>
  </w:style>
  <w:style w:type="numbering" w:customStyle="1" w:styleId="NumberedListList">
    <w:name w:val="Numbered List List"/>
    <w:basedOn w:val="NoList"/>
    <w:rsid w:val="007E2413"/>
    <w:pPr>
      <w:numPr>
        <w:numId w:val="4"/>
      </w:numPr>
    </w:pPr>
  </w:style>
  <w:style w:type="paragraph" w:styleId="TOC6">
    <w:name w:val="toc 6"/>
    <w:basedOn w:val="Normal"/>
    <w:next w:val="Normal"/>
    <w:autoRedefine/>
    <w:uiPriority w:val="39"/>
    <w:semiHidden/>
    <w:unhideWhenUsed/>
    <w:rsid w:val="007E2413"/>
    <w:pPr>
      <w:spacing w:after="100"/>
      <w:ind w:left="1200"/>
    </w:pPr>
  </w:style>
  <w:style w:type="paragraph" w:styleId="TOC7">
    <w:name w:val="toc 7"/>
    <w:basedOn w:val="Normal"/>
    <w:next w:val="Normal"/>
    <w:autoRedefine/>
    <w:uiPriority w:val="39"/>
    <w:semiHidden/>
    <w:unhideWhenUsed/>
    <w:rsid w:val="007E2413"/>
    <w:pPr>
      <w:spacing w:after="100"/>
      <w:ind w:left="1440"/>
    </w:pPr>
  </w:style>
  <w:style w:type="paragraph" w:styleId="TOC8">
    <w:name w:val="toc 8"/>
    <w:basedOn w:val="Normal"/>
    <w:next w:val="Normal"/>
    <w:autoRedefine/>
    <w:uiPriority w:val="39"/>
    <w:semiHidden/>
    <w:unhideWhenUsed/>
    <w:rsid w:val="007E2413"/>
    <w:pPr>
      <w:spacing w:after="100"/>
      <w:ind w:left="1680"/>
    </w:pPr>
  </w:style>
  <w:style w:type="paragraph" w:styleId="TOC9">
    <w:name w:val="toc 9"/>
    <w:basedOn w:val="Normal"/>
    <w:next w:val="Normal"/>
    <w:autoRedefine/>
    <w:uiPriority w:val="39"/>
    <w:semiHidden/>
    <w:unhideWhenUsed/>
    <w:rsid w:val="007E2413"/>
    <w:pPr>
      <w:spacing w:after="100"/>
      <w:ind w:left="1920"/>
    </w:pPr>
  </w:style>
  <w:style w:type="paragraph" w:styleId="TableofFigures">
    <w:name w:val="table of figures"/>
    <w:basedOn w:val="Normal"/>
    <w:next w:val="Normal"/>
    <w:uiPriority w:val="99"/>
    <w:semiHidden/>
    <w:unhideWhenUsed/>
    <w:rsid w:val="007E2413"/>
  </w:style>
  <w:style w:type="paragraph" w:styleId="Title">
    <w:name w:val="Title"/>
    <w:basedOn w:val="Normal"/>
    <w:next w:val="Normal"/>
    <w:link w:val="TitleChar"/>
    <w:uiPriority w:val="10"/>
    <w:qFormat/>
    <w:rsid w:val="007E2413"/>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2413"/>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7E2413"/>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customStyle="1" w:styleId="GridTable4-Accent21">
    <w:name w:val="Grid Table 4 - Accent 21"/>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7734F0"/>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spacing w:after="113" w:line="260" w:lineRule="atLeast"/>
    </w:pPr>
    <w:rPr>
      <w:rFonts w:ascii="Arial" w:hAnsi="Arial"/>
      <w:color w:val="auto"/>
      <w:sz w:val="20"/>
    </w:rPr>
  </w:style>
  <w:style w:type="paragraph" w:customStyle="1" w:styleId="USBullet2">
    <w:name w:val="US Bullet 2"/>
    <w:basedOn w:val="Normal"/>
    <w:uiPriority w:val="5"/>
    <w:rsid w:val="005805A6"/>
    <w:pPr>
      <w:numPr>
        <w:ilvl w:val="1"/>
        <w:numId w:val="28"/>
      </w:numPr>
      <w:spacing w:after="113" w:line="260" w:lineRule="atLeast"/>
    </w:pPr>
    <w:rPr>
      <w:rFonts w:ascii="Arial" w:hAnsi="Arial"/>
      <w:color w:val="auto"/>
      <w:sz w:val="20"/>
    </w:rPr>
  </w:style>
  <w:style w:type="paragraph" w:customStyle="1" w:styleId="USBullet3">
    <w:name w:val="US Bullet 3"/>
    <w:basedOn w:val="Normal"/>
    <w:uiPriority w:val="5"/>
    <w:rsid w:val="005805A6"/>
    <w:pPr>
      <w:numPr>
        <w:ilvl w:val="2"/>
        <w:numId w:val="28"/>
      </w:numPr>
      <w:spacing w:after="113" w:line="260" w:lineRule="atLeast"/>
    </w:pPr>
    <w:rPr>
      <w:rFonts w:ascii="Arial" w:hAnsi="Arial"/>
      <w:color w:val="auto"/>
      <w:sz w:val="20"/>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0E1F13"/>
    <w:pPr>
      <w:numPr>
        <w:numId w:val="9"/>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0E1F13"/>
    <w:pPr>
      <w:numPr>
        <w:numId w:val="8"/>
      </w:numPr>
      <w:spacing w:before="220"/>
    </w:pPr>
    <w:rPr>
      <w:rFonts w:cs="Arial"/>
      <w:sz w:val="22"/>
      <w:szCs w:val="22"/>
      <w:lang w:eastAsia="en-NZ"/>
    </w:rPr>
  </w:style>
  <w:style w:type="paragraph" w:customStyle="1" w:styleId="ListAlphabet">
    <w:name w:val="List_Alphabet"/>
    <w:basedOn w:val="ListNumbering"/>
    <w:uiPriority w:val="99"/>
    <w:qFormat/>
    <w:rsid w:val="000E1F13"/>
    <w:pPr>
      <w:numPr>
        <w:ilvl w:val="1"/>
      </w:numPr>
    </w:pPr>
  </w:style>
  <w:style w:type="character" w:styleId="CommentReference">
    <w:name w:val="annotation reference"/>
    <w:basedOn w:val="DefaultParagraphFont"/>
    <w:uiPriority w:val="99"/>
    <w:semiHidden/>
    <w:unhideWhenUsed/>
    <w:rsid w:val="000E1F13"/>
    <w:rPr>
      <w:sz w:val="16"/>
      <w:szCs w:val="16"/>
    </w:rPr>
  </w:style>
  <w:style w:type="paragraph" w:styleId="CommentText">
    <w:name w:val="annotation text"/>
    <w:basedOn w:val="Normal"/>
    <w:link w:val="CommentTextChar"/>
    <w:uiPriority w:val="99"/>
    <w:unhideWhenUsed/>
    <w:rsid w:val="000E1F13"/>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0A0353"/>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2B7535"/>
    <w:rPr>
      <w:rFonts w:ascii="Arial" w:hAnsi="Arial" w:cs="Arial"/>
    </w:rPr>
  </w:style>
  <w:style w:type="paragraph" w:customStyle="1" w:styleId="TableBullet">
    <w:name w:val="Table Bullet"/>
    <w:basedOn w:val="Normal"/>
    <w:link w:val="TableBulletChar"/>
    <w:qFormat/>
    <w:rsid w:val="002B7535"/>
    <w:pPr>
      <w:numPr>
        <w:numId w:val="10"/>
      </w:numPr>
      <w:spacing w:before="120" w:after="120"/>
      <w:ind w:left="459"/>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AD5862"/>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C73C67" w:themeColor="accent6"/>
        <w:left w:val="single" w:sz="8" w:space="0" w:color="C73C67" w:themeColor="accent6"/>
        <w:bottom w:val="single" w:sz="8" w:space="0" w:color="C73C67" w:themeColor="accent6"/>
        <w:right w:val="single" w:sz="8" w:space="0" w:color="C73C67" w:themeColor="accent6"/>
        <w:insideH w:val="single" w:sz="8" w:space="0" w:color="C73C67" w:themeColor="accent6"/>
        <w:insideV w:val="single" w:sz="8" w:space="0" w:color="C73C67" w:themeColor="accent6"/>
      </w:tblBorders>
    </w:tblPr>
    <w:tcPr>
      <w:shd w:val="clear" w:color="auto" w:fill="F1CED9" w:themeFill="accent6" w:themeFillTint="3F"/>
    </w:tcPr>
    <w:tblStylePr w:type="firstRow">
      <w:rPr>
        <w:b/>
        <w:bCs/>
        <w:color w:val="000000" w:themeColor="text1"/>
      </w:rPr>
      <w:tblPr/>
      <w:tcPr>
        <w:shd w:val="clear" w:color="auto" w:fill="F9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7E0" w:themeFill="accent6" w:themeFillTint="33"/>
      </w:tcPr>
    </w:tblStylePr>
    <w:tblStylePr w:type="band1Vert">
      <w:tblPr/>
      <w:tcPr>
        <w:shd w:val="clear" w:color="auto" w:fill="E39DB2" w:themeFill="accent6" w:themeFillTint="7F"/>
      </w:tcPr>
    </w:tblStylePr>
    <w:tblStylePr w:type="band1Horz">
      <w:tblPr/>
      <w:tcPr>
        <w:tcBorders>
          <w:insideH w:val="single" w:sz="6" w:space="0" w:color="C73C67" w:themeColor="accent6"/>
          <w:insideV w:val="single" w:sz="6" w:space="0" w:color="C73C67" w:themeColor="accent6"/>
        </w:tcBorders>
        <w:shd w:val="clear" w:color="auto" w:fill="E39DB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E57D49"/>
    <w:pPr>
      <w:pageBreakBefore w:val="0"/>
      <w:spacing w:before="240" w:after="0" w:line="259" w:lineRule="auto"/>
      <w:jc w:val="left"/>
      <w:outlineLvl w:val="9"/>
    </w:pPr>
    <w:rPr>
      <w:rFonts w:asciiTheme="majorHAnsi" w:eastAsiaTheme="majorEastAsia" w:hAnsiTheme="majorHAnsi" w:cstheme="majorBidi"/>
      <w:b w:val="0"/>
      <w:color w:val="C76808" w:themeColor="accent1" w:themeShade="BF"/>
      <w:szCs w:val="32"/>
      <w:lang w:val="en-US"/>
    </w:rPr>
  </w:style>
  <w:style w:type="paragraph" w:customStyle="1" w:styleId="BlockContent">
    <w:name w:val="Block Content"/>
    <w:basedOn w:val="Normal"/>
    <w:link w:val="BlockContentChar"/>
    <w:qFormat/>
    <w:rsid w:val="00076E40"/>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076E40"/>
    <w:rPr>
      <w:rFonts w:ascii="Arial" w:eastAsiaTheme="minorHAnsi" w:hAnsi="Arial" w:cs="Arial"/>
      <w:szCs w:val="15"/>
      <w:lang w:eastAsia="en-US"/>
    </w:rPr>
  </w:style>
  <w:style w:type="paragraph" w:customStyle="1" w:styleId="lead">
    <w:name w:val="lead"/>
    <w:basedOn w:val="Normal"/>
    <w:rsid w:val="00976364"/>
    <w:pPr>
      <w:spacing w:after="195"/>
    </w:pPr>
    <w:rPr>
      <w:rFonts w:ascii="Times New Roman" w:eastAsia="Times New Roman" w:hAnsi="Times New Roman" w:cs="Times New Roman"/>
      <w:sz w:val="33"/>
      <w:szCs w:val="33"/>
      <w:lang w:eastAsia="en-NZ"/>
    </w:rPr>
  </w:style>
  <w:style w:type="paragraph" w:customStyle="1" w:styleId="TableHeading">
    <w:name w:val="Table Heading"/>
    <w:basedOn w:val="Normal"/>
    <w:link w:val="TableHeadingChar"/>
    <w:qFormat/>
    <w:rsid w:val="00646129"/>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646129"/>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646129"/>
    <w:pPr>
      <w:spacing w:before="360"/>
    </w:pPr>
    <w:rPr>
      <w:b/>
      <w:color w:val="C73C67"/>
      <w:sz w:val="22"/>
    </w:rPr>
  </w:style>
  <w:style w:type="character" w:customStyle="1" w:styleId="Sub-topiclabelChar">
    <w:name w:val="Sub-topic label Char"/>
    <w:basedOn w:val="BlockContentChar"/>
    <w:link w:val="Sub-topiclabel"/>
    <w:rsid w:val="00646129"/>
    <w:rPr>
      <w:rFonts w:ascii="Arial" w:eastAsiaTheme="minorHAnsi" w:hAnsi="Arial" w:cs="Arial"/>
      <w:b/>
      <w:color w:val="C73C67"/>
      <w:sz w:val="22"/>
      <w:szCs w:val="15"/>
      <w:lang w:eastAsia="en-US"/>
    </w:rPr>
  </w:style>
  <w:style w:type="paragraph" w:customStyle="1" w:styleId="Blocklabelcont">
    <w:name w:val="Block label cont"/>
    <w:basedOn w:val="Heading5"/>
    <w:qFormat/>
    <w:rsid w:val="001042D3"/>
    <w:pPr>
      <w:keepNext w:val="0"/>
      <w:keepLines w:val="0"/>
      <w:numPr>
        <w:numId w:val="42"/>
      </w:numPr>
      <w:pBdr>
        <w:bottom w:val="single" w:sz="8" w:space="5" w:color="C73C47"/>
      </w:pBdr>
      <w:spacing w:before="360" w:after="200"/>
      <w:ind w:right="284"/>
      <w:outlineLvl w:val="9"/>
    </w:pPr>
    <w:rPr>
      <w:rFonts w:ascii="Arial Black" w:hAnsi="Arial Black" w:cs="Arial"/>
      <w:b w:val="0"/>
      <w:color w:val="C73C67"/>
      <w:sz w:val="24"/>
      <w:shd w:val="clear" w:color="auto" w:fill="FFFFFF"/>
      <w:lang w:eastAsia="en-NZ"/>
    </w:rPr>
  </w:style>
  <w:style w:type="paragraph" w:customStyle="1" w:styleId="pf0">
    <w:name w:val="pf0"/>
    <w:basedOn w:val="Normal"/>
    <w:rsid w:val="00976A58"/>
    <w:pPr>
      <w:spacing w:before="100" w:beforeAutospacing="1" w:after="100" w:afterAutospacing="1"/>
    </w:pPr>
    <w:rPr>
      <w:rFonts w:ascii="Times New Roman" w:eastAsia="Times New Roman" w:hAnsi="Times New Roman" w:cs="Times New Roman"/>
      <w:color w:val="auto"/>
      <w:szCs w:val="24"/>
      <w:lang w:eastAsia="en-NZ"/>
    </w:rPr>
  </w:style>
  <w:style w:type="character" w:customStyle="1" w:styleId="cf01">
    <w:name w:val="cf01"/>
    <w:basedOn w:val="DefaultParagraphFont"/>
    <w:rsid w:val="00976A58"/>
    <w:rPr>
      <w:rFonts w:ascii="Segoe UI" w:hAnsi="Segoe UI" w:cs="Segoe UI" w:hint="default"/>
      <w:sz w:val="18"/>
      <w:szCs w:val="18"/>
    </w:rPr>
  </w:style>
  <w:style w:type="character" w:styleId="FollowedHyperlink">
    <w:name w:val="FollowedHyperlink"/>
    <w:basedOn w:val="DefaultParagraphFont"/>
    <w:uiPriority w:val="99"/>
    <w:semiHidden/>
    <w:unhideWhenUsed/>
    <w:rsid w:val="009A7878"/>
    <w:rPr>
      <w:color w:val="800080" w:themeColor="followedHyperlink"/>
      <w:u w:val="single"/>
    </w:rPr>
  </w:style>
  <w:style w:type="character" w:styleId="UnresolvedMention">
    <w:name w:val="Unresolved Mention"/>
    <w:basedOn w:val="DefaultParagraphFont"/>
    <w:uiPriority w:val="99"/>
    <w:semiHidden/>
    <w:unhideWhenUsed/>
    <w:rsid w:val="008A665E"/>
    <w:rPr>
      <w:color w:val="605E5C"/>
      <w:shd w:val="clear" w:color="auto" w:fill="E1DFDD"/>
    </w:rPr>
  </w:style>
  <w:style w:type="paragraph" w:styleId="NoSpacing">
    <w:name w:val="No Spacing"/>
    <w:uiPriority w:val="1"/>
    <w:qFormat/>
    <w:rsid w:val="00261BA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8199">
      <w:bodyDiv w:val="1"/>
      <w:marLeft w:val="0"/>
      <w:marRight w:val="0"/>
      <w:marTop w:val="0"/>
      <w:marBottom w:val="0"/>
      <w:divBdr>
        <w:top w:val="none" w:sz="0" w:space="0" w:color="auto"/>
        <w:left w:val="none" w:sz="0" w:space="0" w:color="auto"/>
        <w:bottom w:val="none" w:sz="0" w:space="0" w:color="auto"/>
        <w:right w:val="none" w:sz="0" w:space="0" w:color="auto"/>
      </w:divBdr>
    </w:div>
    <w:div w:id="519050752">
      <w:bodyDiv w:val="1"/>
      <w:marLeft w:val="0"/>
      <w:marRight w:val="0"/>
      <w:marTop w:val="0"/>
      <w:marBottom w:val="0"/>
      <w:divBdr>
        <w:top w:val="none" w:sz="0" w:space="0" w:color="auto"/>
        <w:left w:val="none" w:sz="0" w:space="0" w:color="auto"/>
        <w:bottom w:val="none" w:sz="0" w:space="0" w:color="auto"/>
        <w:right w:val="none" w:sz="0" w:space="0" w:color="auto"/>
      </w:divBdr>
    </w:div>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684088580">
      <w:bodyDiv w:val="1"/>
      <w:marLeft w:val="0"/>
      <w:marRight w:val="0"/>
      <w:marTop w:val="0"/>
      <w:marBottom w:val="0"/>
      <w:divBdr>
        <w:top w:val="none" w:sz="0" w:space="0" w:color="auto"/>
        <w:left w:val="none" w:sz="0" w:space="0" w:color="auto"/>
        <w:bottom w:val="none" w:sz="0" w:space="0" w:color="auto"/>
        <w:right w:val="none" w:sz="0" w:space="0" w:color="auto"/>
      </w:divBdr>
      <w:divsChild>
        <w:div w:id="121001544">
          <w:marLeft w:val="0"/>
          <w:marRight w:val="0"/>
          <w:marTop w:val="0"/>
          <w:marBottom w:val="0"/>
          <w:divBdr>
            <w:top w:val="none" w:sz="0" w:space="0" w:color="auto"/>
            <w:left w:val="none" w:sz="0" w:space="0" w:color="auto"/>
            <w:bottom w:val="none" w:sz="0" w:space="0" w:color="auto"/>
            <w:right w:val="none" w:sz="0" w:space="0" w:color="auto"/>
          </w:divBdr>
          <w:divsChild>
            <w:div w:id="1331710975">
              <w:marLeft w:val="3540"/>
              <w:marRight w:val="0"/>
              <w:marTop w:val="0"/>
              <w:marBottom w:val="0"/>
              <w:divBdr>
                <w:top w:val="none" w:sz="0" w:space="0" w:color="auto"/>
                <w:left w:val="none" w:sz="0" w:space="0" w:color="auto"/>
                <w:bottom w:val="none" w:sz="0" w:space="0" w:color="auto"/>
                <w:right w:val="none" w:sz="0" w:space="0" w:color="auto"/>
              </w:divBdr>
              <w:divsChild>
                <w:div w:id="7340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3702">
      <w:bodyDiv w:val="1"/>
      <w:marLeft w:val="0"/>
      <w:marRight w:val="0"/>
      <w:marTop w:val="0"/>
      <w:marBottom w:val="0"/>
      <w:divBdr>
        <w:top w:val="none" w:sz="0" w:space="0" w:color="auto"/>
        <w:left w:val="none" w:sz="0" w:space="0" w:color="auto"/>
        <w:bottom w:val="none" w:sz="0" w:space="0" w:color="auto"/>
        <w:right w:val="none" w:sz="0" w:space="0" w:color="auto"/>
      </w:divBdr>
    </w:div>
    <w:div w:id="804197076">
      <w:bodyDiv w:val="1"/>
      <w:marLeft w:val="0"/>
      <w:marRight w:val="0"/>
      <w:marTop w:val="0"/>
      <w:marBottom w:val="0"/>
      <w:divBdr>
        <w:top w:val="none" w:sz="0" w:space="0" w:color="auto"/>
        <w:left w:val="none" w:sz="0" w:space="0" w:color="auto"/>
        <w:bottom w:val="none" w:sz="0" w:space="0" w:color="auto"/>
        <w:right w:val="none" w:sz="0" w:space="0" w:color="auto"/>
      </w:divBdr>
      <w:divsChild>
        <w:div w:id="118914712">
          <w:marLeft w:val="0"/>
          <w:marRight w:val="0"/>
          <w:marTop w:val="0"/>
          <w:marBottom w:val="0"/>
          <w:divBdr>
            <w:top w:val="none" w:sz="0" w:space="0" w:color="auto"/>
            <w:left w:val="none" w:sz="0" w:space="0" w:color="auto"/>
            <w:bottom w:val="none" w:sz="0" w:space="0" w:color="auto"/>
            <w:right w:val="none" w:sz="0" w:space="0" w:color="auto"/>
          </w:divBdr>
          <w:divsChild>
            <w:div w:id="233784665">
              <w:marLeft w:val="3540"/>
              <w:marRight w:val="0"/>
              <w:marTop w:val="0"/>
              <w:marBottom w:val="0"/>
              <w:divBdr>
                <w:top w:val="none" w:sz="0" w:space="0" w:color="auto"/>
                <w:left w:val="none" w:sz="0" w:space="0" w:color="auto"/>
                <w:bottom w:val="none" w:sz="0" w:space="0" w:color="auto"/>
                <w:right w:val="none" w:sz="0" w:space="0" w:color="auto"/>
              </w:divBdr>
              <w:divsChild>
                <w:div w:id="18922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4298">
      <w:bodyDiv w:val="1"/>
      <w:marLeft w:val="0"/>
      <w:marRight w:val="0"/>
      <w:marTop w:val="0"/>
      <w:marBottom w:val="0"/>
      <w:divBdr>
        <w:top w:val="none" w:sz="0" w:space="0" w:color="auto"/>
        <w:left w:val="none" w:sz="0" w:space="0" w:color="auto"/>
        <w:bottom w:val="none" w:sz="0" w:space="0" w:color="auto"/>
        <w:right w:val="none" w:sz="0" w:space="0" w:color="auto"/>
      </w:divBdr>
    </w:div>
    <w:div w:id="987782919">
      <w:bodyDiv w:val="1"/>
      <w:marLeft w:val="0"/>
      <w:marRight w:val="0"/>
      <w:marTop w:val="0"/>
      <w:marBottom w:val="0"/>
      <w:divBdr>
        <w:top w:val="none" w:sz="0" w:space="0" w:color="auto"/>
        <w:left w:val="none" w:sz="0" w:space="0" w:color="auto"/>
        <w:bottom w:val="none" w:sz="0" w:space="0" w:color="auto"/>
        <w:right w:val="none" w:sz="0" w:space="0" w:color="auto"/>
      </w:divBdr>
    </w:div>
    <w:div w:id="995064564">
      <w:bodyDiv w:val="1"/>
      <w:marLeft w:val="0"/>
      <w:marRight w:val="0"/>
      <w:marTop w:val="0"/>
      <w:marBottom w:val="0"/>
      <w:divBdr>
        <w:top w:val="none" w:sz="0" w:space="0" w:color="auto"/>
        <w:left w:val="none" w:sz="0" w:space="0" w:color="auto"/>
        <w:bottom w:val="none" w:sz="0" w:space="0" w:color="auto"/>
        <w:right w:val="none" w:sz="0" w:space="0" w:color="auto"/>
      </w:divBdr>
    </w:div>
    <w:div w:id="1183324994">
      <w:bodyDiv w:val="1"/>
      <w:marLeft w:val="0"/>
      <w:marRight w:val="0"/>
      <w:marTop w:val="0"/>
      <w:marBottom w:val="0"/>
      <w:divBdr>
        <w:top w:val="none" w:sz="0" w:space="0" w:color="auto"/>
        <w:left w:val="none" w:sz="0" w:space="0" w:color="auto"/>
        <w:bottom w:val="none" w:sz="0" w:space="0" w:color="auto"/>
        <w:right w:val="none" w:sz="0" w:space="0" w:color="auto"/>
      </w:divBdr>
    </w:div>
    <w:div w:id="1288202806">
      <w:bodyDiv w:val="1"/>
      <w:marLeft w:val="0"/>
      <w:marRight w:val="0"/>
      <w:marTop w:val="0"/>
      <w:marBottom w:val="0"/>
      <w:divBdr>
        <w:top w:val="none" w:sz="0" w:space="0" w:color="auto"/>
        <w:left w:val="none" w:sz="0" w:space="0" w:color="auto"/>
        <w:bottom w:val="none" w:sz="0" w:space="0" w:color="auto"/>
        <w:right w:val="none" w:sz="0" w:space="0" w:color="auto"/>
      </w:divBdr>
    </w:div>
    <w:div w:id="1360814731">
      <w:bodyDiv w:val="1"/>
      <w:marLeft w:val="0"/>
      <w:marRight w:val="0"/>
      <w:marTop w:val="0"/>
      <w:marBottom w:val="0"/>
      <w:divBdr>
        <w:top w:val="none" w:sz="0" w:space="0" w:color="auto"/>
        <w:left w:val="none" w:sz="0" w:space="0" w:color="auto"/>
        <w:bottom w:val="none" w:sz="0" w:space="0" w:color="auto"/>
        <w:right w:val="none" w:sz="0" w:space="0" w:color="auto"/>
      </w:divBdr>
    </w:div>
    <w:div w:id="1381129565">
      <w:bodyDiv w:val="1"/>
      <w:marLeft w:val="0"/>
      <w:marRight w:val="0"/>
      <w:marTop w:val="0"/>
      <w:marBottom w:val="0"/>
      <w:divBdr>
        <w:top w:val="none" w:sz="0" w:space="0" w:color="auto"/>
        <w:left w:val="none" w:sz="0" w:space="0" w:color="auto"/>
        <w:bottom w:val="none" w:sz="0" w:space="0" w:color="auto"/>
        <w:right w:val="none" w:sz="0" w:space="0" w:color="auto"/>
      </w:divBdr>
      <w:divsChild>
        <w:div w:id="683899130">
          <w:marLeft w:val="547"/>
          <w:marRight w:val="0"/>
          <w:marTop w:val="0"/>
          <w:marBottom w:val="0"/>
          <w:divBdr>
            <w:top w:val="none" w:sz="0" w:space="0" w:color="auto"/>
            <w:left w:val="none" w:sz="0" w:space="0" w:color="auto"/>
            <w:bottom w:val="none" w:sz="0" w:space="0" w:color="auto"/>
            <w:right w:val="none" w:sz="0" w:space="0" w:color="auto"/>
          </w:divBdr>
        </w:div>
        <w:div w:id="830487399">
          <w:marLeft w:val="547"/>
          <w:marRight w:val="0"/>
          <w:marTop w:val="0"/>
          <w:marBottom w:val="0"/>
          <w:divBdr>
            <w:top w:val="none" w:sz="0" w:space="0" w:color="auto"/>
            <w:left w:val="none" w:sz="0" w:space="0" w:color="auto"/>
            <w:bottom w:val="none" w:sz="0" w:space="0" w:color="auto"/>
            <w:right w:val="none" w:sz="0" w:space="0" w:color="auto"/>
          </w:divBdr>
        </w:div>
        <w:div w:id="1309436411">
          <w:marLeft w:val="547"/>
          <w:marRight w:val="0"/>
          <w:marTop w:val="0"/>
          <w:marBottom w:val="0"/>
          <w:divBdr>
            <w:top w:val="none" w:sz="0" w:space="0" w:color="auto"/>
            <w:left w:val="none" w:sz="0" w:space="0" w:color="auto"/>
            <w:bottom w:val="none" w:sz="0" w:space="0" w:color="auto"/>
            <w:right w:val="none" w:sz="0" w:space="0" w:color="auto"/>
          </w:divBdr>
        </w:div>
        <w:div w:id="1771391887">
          <w:marLeft w:val="547"/>
          <w:marRight w:val="0"/>
          <w:marTop w:val="0"/>
          <w:marBottom w:val="0"/>
          <w:divBdr>
            <w:top w:val="none" w:sz="0" w:space="0" w:color="auto"/>
            <w:left w:val="none" w:sz="0" w:space="0" w:color="auto"/>
            <w:bottom w:val="none" w:sz="0" w:space="0" w:color="auto"/>
            <w:right w:val="none" w:sz="0" w:space="0" w:color="auto"/>
          </w:divBdr>
        </w:div>
        <w:div w:id="1797604791">
          <w:marLeft w:val="547"/>
          <w:marRight w:val="0"/>
          <w:marTop w:val="0"/>
          <w:marBottom w:val="0"/>
          <w:divBdr>
            <w:top w:val="none" w:sz="0" w:space="0" w:color="auto"/>
            <w:left w:val="none" w:sz="0" w:space="0" w:color="auto"/>
            <w:bottom w:val="none" w:sz="0" w:space="0" w:color="auto"/>
            <w:right w:val="none" w:sz="0" w:space="0" w:color="auto"/>
          </w:divBdr>
        </w:div>
        <w:div w:id="1993287571">
          <w:marLeft w:val="547"/>
          <w:marRight w:val="0"/>
          <w:marTop w:val="0"/>
          <w:marBottom w:val="0"/>
          <w:divBdr>
            <w:top w:val="none" w:sz="0" w:space="0" w:color="auto"/>
            <w:left w:val="none" w:sz="0" w:space="0" w:color="auto"/>
            <w:bottom w:val="none" w:sz="0" w:space="0" w:color="auto"/>
            <w:right w:val="none" w:sz="0" w:space="0" w:color="auto"/>
          </w:divBdr>
        </w:div>
      </w:divsChild>
    </w:div>
    <w:div w:id="1408108794">
      <w:bodyDiv w:val="1"/>
      <w:marLeft w:val="0"/>
      <w:marRight w:val="0"/>
      <w:marTop w:val="0"/>
      <w:marBottom w:val="0"/>
      <w:divBdr>
        <w:top w:val="none" w:sz="0" w:space="0" w:color="auto"/>
        <w:left w:val="none" w:sz="0" w:space="0" w:color="auto"/>
        <w:bottom w:val="none" w:sz="0" w:space="0" w:color="auto"/>
        <w:right w:val="none" w:sz="0" w:space="0" w:color="auto"/>
      </w:divBdr>
      <w:divsChild>
        <w:div w:id="622033724">
          <w:marLeft w:val="562"/>
          <w:marRight w:val="0"/>
          <w:marTop w:val="67"/>
          <w:marBottom w:val="0"/>
          <w:divBdr>
            <w:top w:val="none" w:sz="0" w:space="0" w:color="auto"/>
            <w:left w:val="none" w:sz="0" w:space="0" w:color="auto"/>
            <w:bottom w:val="none" w:sz="0" w:space="0" w:color="auto"/>
            <w:right w:val="none" w:sz="0" w:space="0" w:color="auto"/>
          </w:divBdr>
        </w:div>
      </w:divsChild>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 w:id="1868639735">
      <w:bodyDiv w:val="1"/>
      <w:marLeft w:val="0"/>
      <w:marRight w:val="0"/>
      <w:marTop w:val="0"/>
      <w:marBottom w:val="0"/>
      <w:divBdr>
        <w:top w:val="none" w:sz="0" w:space="0" w:color="auto"/>
        <w:left w:val="none" w:sz="0" w:space="0" w:color="auto"/>
        <w:bottom w:val="none" w:sz="0" w:space="0" w:color="auto"/>
        <w:right w:val="none" w:sz="0" w:space="0" w:color="auto"/>
      </w:divBdr>
    </w:div>
    <w:div w:id="1905331788">
      <w:bodyDiv w:val="1"/>
      <w:marLeft w:val="0"/>
      <w:marRight w:val="0"/>
      <w:marTop w:val="0"/>
      <w:marBottom w:val="0"/>
      <w:divBdr>
        <w:top w:val="none" w:sz="0" w:space="0" w:color="auto"/>
        <w:left w:val="none" w:sz="0" w:space="0" w:color="auto"/>
        <w:bottom w:val="none" w:sz="0" w:space="0" w:color="auto"/>
        <w:right w:val="none" w:sz="0" w:space="0" w:color="auto"/>
      </w:divBdr>
    </w:div>
    <w:div w:id="1920558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tpk.govt.nz/en/whakapa-mai%20" TargetMode="External"/><Relationship Id="rId17" Type="http://schemas.openxmlformats.org/officeDocument/2006/relationships/hyperlink" Target="http://www.legislation.govt.nz" TargetMode="External"/><Relationship Id="rId2" Type="http://schemas.openxmlformats.org/officeDocument/2006/relationships/numbering" Target="numbering.xml"/><Relationship Id="rId16" Type="http://schemas.openxmlformats.org/officeDocument/2006/relationships/hyperlink" Target="https://www.worksafe.govt.n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k.govt.nz/en/nga-putea-me-nga-ratonga/whenua-maori/te-ringa-hapai-whenua-fund"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CC1C-253A-46F9-9432-B6AC67E4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5957</Words>
  <Characters>33958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Paratene</dc:creator>
  <cp:keywords/>
  <dc:description/>
  <cp:lastModifiedBy>Roberta Anetipa</cp:lastModifiedBy>
  <cp:revision>3</cp:revision>
  <cp:lastPrinted>2022-06-29T22:12:00Z</cp:lastPrinted>
  <dcterms:created xsi:type="dcterms:W3CDTF">2023-11-20T21:27:00Z</dcterms:created>
  <dcterms:modified xsi:type="dcterms:W3CDTF">2023-11-29T19:28:00Z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